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35DA" w14:textId="77777777" w:rsidR="000D322E" w:rsidRPr="00642BBD" w:rsidRDefault="000D322E" w:rsidP="00DD42C2">
      <w:pPr>
        <w:spacing w:line="276" w:lineRule="auto"/>
        <w:jc w:val="left"/>
        <w:rPr>
          <w:rFonts w:ascii="Palatino Linotype" w:hAnsi="Palatino Linotype"/>
          <w:b/>
          <w:sz w:val="22"/>
          <w:szCs w:val="22"/>
          <w:u w:val="single"/>
        </w:rPr>
      </w:pPr>
    </w:p>
    <w:p w14:paraId="7D42D3AB" w14:textId="77777777" w:rsidR="00EA66CF" w:rsidRPr="00642BBD" w:rsidRDefault="00DF65B9" w:rsidP="00DD42C2">
      <w:pPr>
        <w:spacing w:line="276" w:lineRule="auto"/>
        <w:jc w:val="left"/>
        <w:rPr>
          <w:rFonts w:ascii="Palatino Linotype" w:hAnsi="Palatino Linotype"/>
          <w:b/>
          <w:sz w:val="22"/>
          <w:szCs w:val="22"/>
          <w:u w:val="single"/>
        </w:rPr>
      </w:pPr>
      <w:r w:rsidRPr="00642BBD">
        <w:rPr>
          <w:rFonts w:ascii="Palatino Linotype" w:hAnsi="Palatino Linotype"/>
          <w:b/>
          <w:sz w:val="22"/>
          <w:szCs w:val="22"/>
          <w:u w:val="single"/>
        </w:rPr>
        <w:t>MANUÁL PRO VÝPOČETNÍ NÁSTROJ</w:t>
      </w:r>
    </w:p>
    <w:p w14:paraId="07BF4168" w14:textId="77777777" w:rsidR="00EA66CF" w:rsidRPr="00642BBD" w:rsidRDefault="00EA66CF" w:rsidP="00DD42C2">
      <w:pPr>
        <w:spacing w:line="276" w:lineRule="auto"/>
        <w:jc w:val="left"/>
        <w:rPr>
          <w:rFonts w:ascii="Palatino Linotype" w:hAnsi="Palatino Linotype"/>
          <w:b/>
          <w:sz w:val="22"/>
          <w:szCs w:val="22"/>
        </w:rPr>
      </w:pPr>
    </w:p>
    <w:p w14:paraId="4F3CF70A" w14:textId="77777777" w:rsidR="003C6035" w:rsidRPr="00642BBD" w:rsidRDefault="003C6035" w:rsidP="003C6035">
      <w:pPr>
        <w:spacing w:line="276" w:lineRule="auto"/>
        <w:jc w:val="left"/>
        <w:rPr>
          <w:rFonts w:ascii="Palatino Linotype" w:hAnsi="Palatino Linotype"/>
          <w:b/>
          <w:sz w:val="22"/>
          <w:szCs w:val="22"/>
        </w:rPr>
      </w:pPr>
      <w:r w:rsidRPr="00642BBD">
        <w:rPr>
          <w:rFonts w:ascii="Palatino Linotype" w:hAnsi="Palatino Linotype"/>
          <w:b/>
          <w:sz w:val="22"/>
          <w:szCs w:val="22"/>
        </w:rPr>
        <w:t>1.</w:t>
      </w:r>
      <w:r w:rsidRPr="00642BBD">
        <w:rPr>
          <w:rFonts w:ascii="Palatino Linotype" w:hAnsi="Palatino Linotype"/>
          <w:b/>
          <w:sz w:val="22"/>
          <w:szCs w:val="22"/>
        </w:rPr>
        <w:tab/>
        <w:t>Princip Výpočetního nástroje</w:t>
      </w:r>
    </w:p>
    <w:p w14:paraId="70DE26AD" w14:textId="77777777" w:rsidR="003C6035" w:rsidRPr="00642BBD" w:rsidRDefault="003C6035" w:rsidP="003C6035">
      <w:pPr>
        <w:spacing w:line="276" w:lineRule="auto"/>
        <w:jc w:val="left"/>
        <w:rPr>
          <w:rFonts w:ascii="Palatino Linotype" w:hAnsi="Palatino Linotype"/>
          <w:sz w:val="22"/>
          <w:szCs w:val="22"/>
        </w:rPr>
      </w:pPr>
    </w:p>
    <w:p w14:paraId="157EB835" w14:textId="77777777" w:rsidR="00DF65B9" w:rsidRPr="00642BBD" w:rsidRDefault="00DF65B9" w:rsidP="003C6035">
      <w:pPr>
        <w:spacing w:line="276" w:lineRule="auto"/>
        <w:jc w:val="left"/>
        <w:rPr>
          <w:rFonts w:ascii="Palatino Linotype" w:hAnsi="Palatino Linotype"/>
          <w:sz w:val="22"/>
          <w:szCs w:val="22"/>
        </w:rPr>
      </w:pPr>
      <w:r w:rsidRPr="00642BBD">
        <w:rPr>
          <w:rFonts w:ascii="Palatino Linotype" w:hAnsi="Palatino Linotype"/>
          <w:sz w:val="22"/>
          <w:szCs w:val="22"/>
        </w:rPr>
        <w:t xml:space="preserve">Manuál pro </w:t>
      </w:r>
      <w:r w:rsidR="003C6035" w:rsidRPr="00642BBD">
        <w:rPr>
          <w:rFonts w:ascii="Palatino Linotype" w:hAnsi="Palatino Linotype"/>
          <w:sz w:val="22"/>
          <w:szCs w:val="22"/>
        </w:rPr>
        <w:t>V</w:t>
      </w:r>
      <w:r w:rsidRPr="00642BBD">
        <w:rPr>
          <w:rFonts w:ascii="Palatino Linotype" w:hAnsi="Palatino Linotype"/>
          <w:sz w:val="22"/>
          <w:szCs w:val="22"/>
        </w:rPr>
        <w:t>ýpočetní nástroj je pomůckou pro Dopravce</w:t>
      </w:r>
      <w:r w:rsidR="003C6035" w:rsidRPr="00642BBD">
        <w:rPr>
          <w:rFonts w:ascii="Palatino Linotype" w:hAnsi="Palatino Linotype"/>
          <w:sz w:val="22"/>
          <w:szCs w:val="22"/>
        </w:rPr>
        <w:t xml:space="preserve">, kteří je budou využívat pro </w:t>
      </w:r>
      <w:r w:rsidRPr="00642BBD">
        <w:rPr>
          <w:rFonts w:ascii="Palatino Linotype" w:hAnsi="Palatino Linotype"/>
          <w:sz w:val="22"/>
          <w:szCs w:val="22"/>
        </w:rPr>
        <w:t>přípravu nabídky v Zadávacím řízení veřejné zakázky na zajištění dopravní obslužnosti. Dále tento dokument poslouží pro vysvětlení smluvních principů během deseti let trvání Smlouvy, zejména pak procesu stanovení jednotkové ceny za Vozokm pro každý rok na základě cenové indexace a změny Jízdního řádu. Text je přímými odkazy propojen s </w:t>
      </w:r>
      <w:r w:rsidR="00297A24">
        <w:rPr>
          <w:rFonts w:ascii="Palatino Linotype" w:hAnsi="Palatino Linotype"/>
          <w:sz w:val="22"/>
          <w:szCs w:val="22"/>
        </w:rPr>
        <w:t>V</w:t>
      </w:r>
      <w:r w:rsidRPr="00642BBD">
        <w:rPr>
          <w:rFonts w:ascii="Palatino Linotype" w:hAnsi="Palatino Linotype"/>
          <w:sz w:val="22"/>
          <w:szCs w:val="22"/>
        </w:rPr>
        <w:t>ýpočetním nástrojem připraveným v MS Excel.</w:t>
      </w:r>
    </w:p>
    <w:p w14:paraId="396D7862" w14:textId="77777777" w:rsidR="003C6035" w:rsidRPr="00642BBD" w:rsidRDefault="003C6035" w:rsidP="003C6035">
      <w:pPr>
        <w:spacing w:line="276" w:lineRule="auto"/>
        <w:jc w:val="left"/>
        <w:rPr>
          <w:rFonts w:ascii="Palatino Linotype" w:hAnsi="Palatino Linotype"/>
          <w:sz w:val="22"/>
          <w:szCs w:val="22"/>
        </w:rPr>
      </w:pPr>
    </w:p>
    <w:p w14:paraId="37B02B1B" w14:textId="77777777" w:rsidR="003C6035" w:rsidRPr="00642BBD" w:rsidRDefault="003C6035" w:rsidP="003C6035">
      <w:pPr>
        <w:spacing w:line="276" w:lineRule="auto"/>
        <w:jc w:val="left"/>
        <w:rPr>
          <w:rFonts w:ascii="Palatino Linotype" w:hAnsi="Palatino Linotype"/>
          <w:sz w:val="22"/>
          <w:szCs w:val="22"/>
        </w:rPr>
      </w:pPr>
      <w:r w:rsidRPr="00642BBD">
        <w:rPr>
          <w:rFonts w:ascii="Palatino Linotype" w:hAnsi="Palatino Linotype"/>
          <w:sz w:val="22"/>
          <w:szCs w:val="22"/>
        </w:rPr>
        <w:t>Výpočetní nástroj napomáhá:</w:t>
      </w:r>
    </w:p>
    <w:p w14:paraId="7C728D09" w14:textId="766E8305" w:rsidR="003C6035" w:rsidRPr="00642BBD" w:rsidRDefault="003C6035" w:rsidP="003C6035">
      <w:pPr>
        <w:numPr>
          <w:ilvl w:val="0"/>
          <w:numId w:val="33"/>
        </w:numPr>
        <w:spacing w:line="276" w:lineRule="auto"/>
        <w:jc w:val="left"/>
        <w:rPr>
          <w:rFonts w:ascii="Palatino Linotype" w:hAnsi="Palatino Linotype"/>
          <w:sz w:val="22"/>
          <w:szCs w:val="22"/>
        </w:rPr>
      </w:pPr>
      <w:r w:rsidRPr="00642BBD">
        <w:rPr>
          <w:rFonts w:ascii="Palatino Linotype" w:hAnsi="Palatino Linotype"/>
          <w:sz w:val="22"/>
          <w:szCs w:val="22"/>
        </w:rPr>
        <w:t>objektivně a jednoznačně vyhodnotit ekonomické parametry nabídek;</w:t>
      </w:r>
    </w:p>
    <w:p w14:paraId="5199977E" w14:textId="77777777" w:rsidR="003C6035" w:rsidRPr="00642BBD" w:rsidRDefault="003C6035" w:rsidP="003C6035">
      <w:pPr>
        <w:numPr>
          <w:ilvl w:val="0"/>
          <w:numId w:val="33"/>
        </w:numPr>
        <w:spacing w:line="276" w:lineRule="auto"/>
        <w:jc w:val="left"/>
        <w:rPr>
          <w:rFonts w:ascii="Palatino Linotype" w:hAnsi="Palatino Linotype"/>
          <w:sz w:val="22"/>
          <w:szCs w:val="22"/>
        </w:rPr>
      </w:pPr>
      <w:r w:rsidRPr="00642BBD">
        <w:rPr>
          <w:rFonts w:ascii="Palatino Linotype" w:hAnsi="Palatino Linotype"/>
          <w:sz w:val="22"/>
          <w:szCs w:val="22"/>
        </w:rPr>
        <w:t>indexovat Jednotkovou cenu za Vozokm na základě zvolených indexů;</w:t>
      </w:r>
    </w:p>
    <w:p w14:paraId="0C55951E" w14:textId="77777777" w:rsidR="003C6035" w:rsidRPr="00642BBD" w:rsidRDefault="003C6035" w:rsidP="003C6035">
      <w:pPr>
        <w:numPr>
          <w:ilvl w:val="0"/>
          <w:numId w:val="33"/>
        </w:numPr>
        <w:spacing w:line="276" w:lineRule="auto"/>
        <w:jc w:val="left"/>
        <w:rPr>
          <w:rFonts w:ascii="Palatino Linotype" w:hAnsi="Palatino Linotype"/>
          <w:sz w:val="22"/>
          <w:szCs w:val="22"/>
        </w:rPr>
      </w:pPr>
      <w:r w:rsidRPr="00642BBD">
        <w:rPr>
          <w:rFonts w:ascii="Palatino Linotype" w:hAnsi="Palatino Linotype"/>
          <w:sz w:val="22"/>
          <w:szCs w:val="22"/>
        </w:rPr>
        <w:t xml:space="preserve">vypočítat </w:t>
      </w:r>
      <w:r w:rsidR="00FB2A8C">
        <w:rPr>
          <w:rFonts w:ascii="Palatino Linotype" w:hAnsi="Palatino Linotype"/>
          <w:sz w:val="22"/>
          <w:szCs w:val="22"/>
        </w:rPr>
        <w:t>ke každoroční změně Jízdního řádu úpravu</w:t>
      </w:r>
      <w:r w:rsidRPr="00642BBD">
        <w:rPr>
          <w:rFonts w:ascii="Palatino Linotype" w:hAnsi="Palatino Linotype"/>
          <w:sz w:val="22"/>
          <w:szCs w:val="22"/>
        </w:rPr>
        <w:t xml:space="preserve"> Jednotkové ceny za Vozokm při změně </w:t>
      </w:r>
      <w:r w:rsidR="00FB2A8C" w:rsidRPr="00FB2A8C">
        <w:rPr>
          <w:rFonts w:ascii="Palatino Linotype" w:hAnsi="Palatino Linotype"/>
          <w:sz w:val="22"/>
          <w:szCs w:val="22"/>
        </w:rPr>
        <w:t>Roční ujeté vzdálenosti</w:t>
      </w:r>
      <w:r w:rsidRPr="00642BBD">
        <w:rPr>
          <w:rFonts w:ascii="Palatino Linotype" w:hAnsi="Palatino Linotype"/>
          <w:sz w:val="22"/>
          <w:szCs w:val="22"/>
        </w:rPr>
        <w:t xml:space="preserve"> nad určené pásmo </w:t>
      </w:r>
      <w:r w:rsidR="00FB2A8C">
        <w:rPr>
          <w:rFonts w:ascii="Palatino Linotype" w:hAnsi="Palatino Linotype"/>
          <w:sz w:val="22"/>
          <w:szCs w:val="22"/>
        </w:rPr>
        <w:t>Výchozího rozsahu Služby</w:t>
      </w:r>
      <w:r w:rsidRPr="00642BBD">
        <w:rPr>
          <w:rFonts w:ascii="Palatino Linotype" w:hAnsi="Palatino Linotype"/>
          <w:sz w:val="22"/>
          <w:szCs w:val="22"/>
        </w:rPr>
        <w:t xml:space="preserve">, která rovněž zohlední Aktualizovaný počet </w:t>
      </w:r>
      <w:r w:rsidR="00FB2A8C">
        <w:rPr>
          <w:rFonts w:ascii="Palatino Linotype" w:hAnsi="Palatino Linotype"/>
          <w:sz w:val="22"/>
          <w:szCs w:val="22"/>
        </w:rPr>
        <w:t>V</w:t>
      </w:r>
      <w:r w:rsidRPr="00642BBD">
        <w:rPr>
          <w:rFonts w:ascii="Palatino Linotype" w:hAnsi="Palatino Linotype"/>
          <w:sz w:val="22"/>
          <w:szCs w:val="22"/>
        </w:rPr>
        <w:t xml:space="preserve">ozidel; </w:t>
      </w:r>
    </w:p>
    <w:p w14:paraId="4A46594B" w14:textId="38080EEA" w:rsidR="003C6035" w:rsidRPr="00642BBD" w:rsidRDefault="00297A24" w:rsidP="003C6035">
      <w:pPr>
        <w:numPr>
          <w:ilvl w:val="0"/>
          <w:numId w:val="33"/>
        </w:numPr>
        <w:spacing w:line="276" w:lineRule="auto"/>
        <w:jc w:val="left"/>
        <w:rPr>
          <w:rFonts w:ascii="Palatino Linotype" w:hAnsi="Palatino Linotype"/>
          <w:sz w:val="22"/>
          <w:szCs w:val="22"/>
        </w:rPr>
      </w:pPr>
      <w:r>
        <w:rPr>
          <w:rFonts w:ascii="Palatino Linotype" w:hAnsi="Palatino Linotype"/>
          <w:sz w:val="22"/>
          <w:szCs w:val="22"/>
        </w:rPr>
        <w:t>z</w:t>
      </w:r>
      <w:r w:rsidR="003C6035" w:rsidRPr="00642BBD">
        <w:rPr>
          <w:rFonts w:ascii="Palatino Linotype" w:hAnsi="Palatino Linotype"/>
          <w:sz w:val="22"/>
          <w:szCs w:val="22"/>
        </w:rPr>
        <w:t xml:space="preserve">ohlednit </w:t>
      </w:r>
      <w:r w:rsidR="00FB2A8C">
        <w:rPr>
          <w:rFonts w:ascii="Palatino Linotype" w:hAnsi="Palatino Linotype"/>
          <w:sz w:val="22"/>
          <w:szCs w:val="22"/>
        </w:rPr>
        <w:t xml:space="preserve">při změně Jízdního řádu rovněž </w:t>
      </w:r>
      <w:r w:rsidR="003471AF">
        <w:rPr>
          <w:rFonts w:ascii="Palatino Linotype" w:hAnsi="Palatino Linotype"/>
          <w:sz w:val="22"/>
          <w:szCs w:val="22"/>
        </w:rPr>
        <w:t>změnu poměru</w:t>
      </w:r>
      <w:r w:rsidR="00FB2A8C">
        <w:rPr>
          <w:rFonts w:ascii="Palatino Linotype" w:hAnsi="Palatino Linotype"/>
          <w:sz w:val="22"/>
          <w:szCs w:val="22"/>
        </w:rPr>
        <w:t xml:space="preserve"> </w:t>
      </w:r>
      <w:r w:rsidR="00FB2A8C" w:rsidRPr="00FB2A8C">
        <w:rPr>
          <w:rFonts w:ascii="Palatino Linotype" w:hAnsi="Palatino Linotype"/>
          <w:sz w:val="22"/>
          <w:szCs w:val="22"/>
        </w:rPr>
        <w:t>Roční ujeté vzdálenosti</w:t>
      </w:r>
      <w:r w:rsidR="00FB2A8C">
        <w:rPr>
          <w:rFonts w:ascii="Palatino Linotype" w:hAnsi="Palatino Linotype"/>
          <w:sz w:val="22"/>
          <w:szCs w:val="22"/>
        </w:rPr>
        <w:t xml:space="preserve"> </w:t>
      </w:r>
      <w:r w:rsidR="008D4CDF">
        <w:rPr>
          <w:rFonts w:ascii="Palatino Linotype" w:hAnsi="Palatino Linotype"/>
          <w:sz w:val="22"/>
          <w:szCs w:val="22"/>
        </w:rPr>
        <w:t>mezi j</w:t>
      </w:r>
      <w:r w:rsidR="003471AF">
        <w:rPr>
          <w:rFonts w:ascii="Palatino Linotype" w:hAnsi="Palatino Linotype"/>
          <w:sz w:val="22"/>
          <w:szCs w:val="22"/>
        </w:rPr>
        <w:t>ednotlivými typy pohonu</w:t>
      </w:r>
      <w:r>
        <w:rPr>
          <w:rFonts w:ascii="Palatino Linotype" w:hAnsi="Palatino Linotype"/>
          <w:sz w:val="22"/>
          <w:szCs w:val="22"/>
        </w:rPr>
        <w:t>.</w:t>
      </w:r>
    </w:p>
    <w:p w14:paraId="07DC7155" w14:textId="77777777" w:rsidR="003C6035" w:rsidRPr="00642BBD" w:rsidRDefault="003C6035" w:rsidP="003C6035">
      <w:pPr>
        <w:spacing w:line="276" w:lineRule="auto"/>
        <w:jc w:val="left"/>
        <w:rPr>
          <w:rFonts w:ascii="Palatino Linotype" w:hAnsi="Palatino Linotype"/>
          <w:sz w:val="22"/>
          <w:szCs w:val="22"/>
        </w:rPr>
      </w:pPr>
    </w:p>
    <w:p w14:paraId="2EF4909D" w14:textId="2CA580D8" w:rsidR="00DF65B9" w:rsidRPr="00642BBD" w:rsidRDefault="00DF65B9" w:rsidP="003C6035">
      <w:pPr>
        <w:spacing w:line="276" w:lineRule="auto"/>
        <w:jc w:val="left"/>
        <w:rPr>
          <w:rFonts w:ascii="Palatino Linotype" w:hAnsi="Palatino Linotype"/>
          <w:sz w:val="22"/>
          <w:szCs w:val="22"/>
        </w:rPr>
      </w:pPr>
      <w:r w:rsidRPr="00642BBD">
        <w:rPr>
          <w:rFonts w:ascii="Palatino Linotype" w:hAnsi="Palatino Linotype"/>
          <w:sz w:val="22"/>
          <w:szCs w:val="22"/>
        </w:rPr>
        <w:t>Výpočetní nástroj je neoddělitelnou součástí nabídky, vychází se z něj při hodnocení nabídek i posléze v celém období trvání veřejné zakázky. Jeho využití je povinné a hodnoty do něj zadávané jsou závazné.</w:t>
      </w:r>
      <w:r w:rsidR="003C6035" w:rsidRPr="00642BBD">
        <w:rPr>
          <w:rFonts w:ascii="Palatino Linotype" w:hAnsi="Palatino Linotype"/>
          <w:sz w:val="22"/>
          <w:szCs w:val="22"/>
        </w:rPr>
        <w:t xml:space="preserve"> Výstupem tohoto nástroje </w:t>
      </w:r>
      <w:r w:rsidR="002A7398">
        <w:rPr>
          <w:rFonts w:ascii="Palatino Linotype" w:hAnsi="Palatino Linotype"/>
          <w:sz w:val="22"/>
          <w:szCs w:val="22"/>
        </w:rPr>
        <w:t>pro hodnocení nabídky je list</w:t>
      </w:r>
      <w:r w:rsidR="003C6035" w:rsidRPr="00642BBD">
        <w:rPr>
          <w:rFonts w:ascii="Palatino Linotype" w:hAnsi="Palatino Linotype"/>
          <w:sz w:val="22"/>
          <w:szCs w:val="22"/>
        </w:rPr>
        <w:t xml:space="preserve"> “Nabídková cena“. Dále jsou zde připravené výpočty cen v průběhu trvání Smlouvy, zahrnující indexaci cen v dalších letech trvání Smlouvy (list „Cenové indexy“) a změnu jednotkové ceny při změně Roční ujeté vzdálenosti nad určené pásmo</w:t>
      </w:r>
      <w:r w:rsidR="008532E8">
        <w:rPr>
          <w:rFonts w:ascii="Palatino Linotype" w:hAnsi="Palatino Linotype"/>
          <w:sz w:val="22"/>
          <w:szCs w:val="22"/>
        </w:rPr>
        <w:t xml:space="preserve"> </w:t>
      </w:r>
      <w:r w:rsidR="003C6035" w:rsidRPr="00642BBD">
        <w:rPr>
          <w:rFonts w:ascii="Palatino Linotype" w:hAnsi="Palatino Linotype"/>
          <w:sz w:val="22"/>
          <w:szCs w:val="22"/>
        </w:rPr>
        <w:t xml:space="preserve">nebo při změně počtu </w:t>
      </w:r>
      <w:r w:rsidR="00FB2A8C">
        <w:rPr>
          <w:rFonts w:ascii="Palatino Linotype" w:hAnsi="Palatino Linotype"/>
          <w:sz w:val="22"/>
          <w:szCs w:val="22"/>
        </w:rPr>
        <w:t>V</w:t>
      </w:r>
      <w:r w:rsidR="003C6035" w:rsidRPr="00642BBD">
        <w:rPr>
          <w:rFonts w:ascii="Palatino Linotype" w:hAnsi="Palatino Linotype"/>
          <w:sz w:val="22"/>
          <w:szCs w:val="22"/>
        </w:rPr>
        <w:t>ozidel</w:t>
      </w:r>
      <w:r w:rsidR="00FB2A8C">
        <w:rPr>
          <w:rFonts w:ascii="Palatino Linotype" w:hAnsi="Palatino Linotype"/>
          <w:sz w:val="22"/>
          <w:szCs w:val="22"/>
        </w:rPr>
        <w:t xml:space="preserve"> </w:t>
      </w:r>
      <w:r w:rsidR="003C6035" w:rsidRPr="00642BBD">
        <w:rPr>
          <w:rFonts w:ascii="Palatino Linotype" w:hAnsi="Palatino Linotype"/>
          <w:sz w:val="22"/>
          <w:szCs w:val="22"/>
        </w:rPr>
        <w:t>(list „Běh smlouvy“).</w:t>
      </w:r>
    </w:p>
    <w:p w14:paraId="775C9C7E" w14:textId="77777777" w:rsidR="003C6035" w:rsidRPr="00642BBD" w:rsidRDefault="003C6035" w:rsidP="003C6035">
      <w:pPr>
        <w:spacing w:line="276" w:lineRule="auto"/>
        <w:jc w:val="left"/>
        <w:rPr>
          <w:rFonts w:ascii="Palatino Linotype" w:hAnsi="Palatino Linotype"/>
          <w:sz w:val="22"/>
          <w:szCs w:val="22"/>
        </w:rPr>
      </w:pPr>
    </w:p>
    <w:p w14:paraId="36EC7639" w14:textId="77777777" w:rsidR="003C6035" w:rsidRPr="00642BBD" w:rsidRDefault="003C6035" w:rsidP="003C6035">
      <w:pPr>
        <w:spacing w:line="276" w:lineRule="auto"/>
        <w:jc w:val="left"/>
        <w:rPr>
          <w:rFonts w:ascii="Palatino Linotype" w:hAnsi="Palatino Linotype"/>
          <w:b/>
          <w:sz w:val="22"/>
          <w:szCs w:val="22"/>
        </w:rPr>
      </w:pPr>
      <w:r w:rsidRPr="00642BBD">
        <w:rPr>
          <w:rFonts w:ascii="Palatino Linotype" w:hAnsi="Palatino Linotype"/>
          <w:b/>
          <w:sz w:val="22"/>
          <w:szCs w:val="22"/>
        </w:rPr>
        <w:t>2.</w:t>
      </w:r>
      <w:r w:rsidRPr="00642BBD">
        <w:rPr>
          <w:rFonts w:ascii="Palatino Linotype" w:hAnsi="Palatino Linotype"/>
          <w:b/>
          <w:sz w:val="22"/>
          <w:szCs w:val="22"/>
        </w:rPr>
        <w:tab/>
        <w:t>Struktura cenotvorby</w:t>
      </w:r>
    </w:p>
    <w:p w14:paraId="28804AA4" w14:textId="77777777" w:rsidR="005826C5" w:rsidRPr="00642BBD" w:rsidRDefault="005826C5" w:rsidP="005826C5">
      <w:pPr>
        <w:tabs>
          <w:tab w:val="left" w:pos="3119"/>
        </w:tabs>
        <w:spacing w:line="276" w:lineRule="auto"/>
        <w:jc w:val="left"/>
        <w:rPr>
          <w:rFonts w:ascii="Palatino Linotype" w:hAnsi="Palatino Linotype"/>
          <w:position w:val="-14"/>
          <w:sz w:val="22"/>
          <w:szCs w:val="22"/>
        </w:rPr>
      </w:pPr>
    </w:p>
    <w:p w14:paraId="5CBC3890" w14:textId="77777777" w:rsidR="003C6035" w:rsidRPr="00642BBD" w:rsidRDefault="003C6035" w:rsidP="005826C5">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Závazný nástroj užívá ve svých výpočtech jednotnou strukturu cenotvorných položek, </w:t>
      </w:r>
      <w:r w:rsidR="0063463D">
        <w:rPr>
          <w:rFonts w:ascii="Palatino Linotype" w:hAnsi="Palatino Linotype"/>
          <w:position w:val="-14"/>
          <w:sz w:val="22"/>
          <w:szCs w:val="22"/>
        </w:rPr>
        <w:t>inspirovanou výkazy čtvrtletního statistického sledování</w:t>
      </w:r>
      <w:r w:rsidRPr="00642BBD">
        <w:rPr>
          <w:rFonts w:ascii="Palatino Linotype" w:hAnsi="Palatino Linotype"/>
          <w:position w:val="-14"/>
          <w:sz w:val="22"/>
          <w:szCs w:val="22"/>
        </w:rPr>
        <w:t xml:space="preserve"> autobusové dopravy. </w:t>
      </w:r>
    </w:p>
    <w:p w14:paraId="3BD2D4FD" w14:textId="77777777" w:rsidR="003C6035" w:rsidRPr="00642BBD" w:rsidRDefault="003C6035" w:rsidP="005826C5">
      <w:pPr>
        <w:tabs>
          <w:tab w:val="left" w:pos="3119"/>
        </w:tabs>
        <w:spacing w:line="276" w:lineRule="auto"/>
        <w:jc w:val="left"/>
        <w:rPr>
          <w:rFonts w:ascii="Palatino Linotype" w:hAnsi="Palatino Linotype"/>
          <w:position w:val="-14"/>
          <w:sz w:val="22"/>
          <w:szCs w:val="22"/>
        </w:rPr>
      </w:pPr>
    </w:p>
    <w:p w14:paraId="2241BE3C" w14:textId="77777777" w:rsidR="003C6035" w:rsidRPr="00642BBD" w:rsidRDefault="00B976B2" w:rsidP="005826C5">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Účastník Zadávacího řízení není oprávněn uvést nulové Cenotvorné položky, pokud jeho náklad skutečně není nulový, či Cenotvornou položku nevyplnit, jinak jeho Nabídka může být vyřazena ze Zadávacího řízení. </w:t>
      </w:r>
    </w:p>
    <w:p w14:paraId="4F2BD2D8" w14:textId="77777777" w:rsidR="00297A24" w:rsidRDefault="00297A24" w:rsidP="00D66370">
      <w:pPr>
        <w:tabs>
          <w:tab w:val="left" w:pos="3119"/>
        </w:tabs>
        <w:spacing w:line="276" w:lineRule="auto"/>
        <w:ind w:left="1134" w:hanging="1134"/>
        <w:jc w:val="left"/>
        <w:rPr>
          <w:rFonts w:ascii="Palatino Linotype" w:hAnsi="Palatino Linotype"/>
          <w:b/>
          <w:position w:val="-14"/>
          <w:sz w:val="22"/>
          <w:szCs w:val="22"/>
        </w:rPr>
      </w:pPr>
    </w:p>
    <w:p w14:paraId="5F449A82" w14:textId="145F5AD5" w:rsidR="00D66370" w:rsidRPr="00642BBD" w:rsidRDefault="00B04F75" w:rsidP="00D66370">
      <w:pPr>
        <w:tabs>
          <w:tab w:val="left" w:pos="3119"/>
        </w:tabs>
        <w:spacing w:line="276" w:lineRule="auto"/>
        <w:ind w:left="1134" w:hanging="1134"/>
        <w:jc w:val="left"/>
        <w:rPr>
          <w:rFonts w:ascii="Palatino Linotype" w:hAnsi="Palatino Linotype"/>
          <w:b/>
          <w:position w:val="-14"/>
          <w:sz w:val="22"/>
          <w:szCs w:val="22"/>
        </w:rPr>
      </w:pPr>
      <w:r>
        <w:rPr>
          <w:rFonts w:ascii="Palatino Linotype" w:hAnsi="Palatino Linotype"/>
          <w:b/>
          <w:position w:val="-14"/>
          <w:sz w:val="22"/>
          <w:szCs w:val="22"/>
        </w:rPr>
        <w:br w:type="page"/>
      </w:r>
      <w:r w:rsidR="00D66370" w:rsidRPr="00642BBD">
        <w:rPr>
          <w:rFonts w:ascii="Palatino Linotype" w:hAnsi="Palatino Linotype"/>
          <w:b/>
          <w:position w:val="-14"/>
          <w:sz w:val="22"/>
          <w:szCs w:val="22"/>
        </w:rPr>
        <w:lastRenderedPageBreak/>
        <w:t xml:space="preserve">Tabulka </w:t>
      </w:r>
      <w:r w:rsidR="00A4038C" w:rsidRPr="00642BBD">
        <w:rPr>
          <w:rFonts w:ascii="Palatino Linotype" w:hAnsi="Palatino Linotype"/>
          <w:b/>
          <w:position w:val="-14"/>
          <w:sz w:val="22"/>
          <w:szCs w:val="22"/>
        </w:rPr>
        <w:t>1</w:t>
      </w:r>
      <w:r w:rsidR="00D66370" w:rsidRPr="00642BBD">
        <w:rPr>
          <w:rFonts w:ascii="Palatino Linotype" w:hAnsi="Palatino Linotype"/>
          <w:b/>
          <w:position w:val="-14"/>
          <w:sz w:val="22"/>
          <w:szCs w:val="22"/>
        </w:rPr>
        <w:t xml:space="preserve">: </w:t>
      </w:r>
      <w:r w:rsidR="00A4038C" w:rsidRPr="00642BBD">
        <w:rPr>
          <w:rFonts w:ascii="Palatino Linotype" w:hAnsi="Palatino Linotype"/>
          <w:b/>
          <w:position w:val="-14"/>
          <w:sz w:val="22"/>
          <w:szCs w:val="22"/>
        </w:rPr>
        <w:t>Charakteristika cenotvorných položek</w:t>
      </w:r>
    </w:p>
    <w:p w14:paraId="65E85899" w14:textId="77777777" w:rsidR="00D66370" w:rsidRPr="00642BBD" w:rsidRDefault="00D66370" w:rsidP="00D66370">
      <w:pPr>
        <w:tabs>
          <w:tab w:val="left" w:pos="3119"/>
        </w:tabs>
        <w:spacing w:line="276" w:lineRule="auto"/>
        <w:ind w:left="1134" w:hanging="1134"/>
        <w:jc w:val="left"/>
        <w:rPr>
          <w:rFonts w:ascii="Palatino Linotype" w:hAnsi="Palatino Linotype"/>
          <w:position w:val="-14"/>
          <w:sz w:val="22"/>
          <w:szCs w:val="22"/>
        </w:rPr>
      </w:pPr>
    </w:p>
    <w:tbl>
      <w:tblPr>
        <w:tblW w:w="8961" w:type="dxa"/>
        <w:tblInd w:w="75" w:type="dxa"/>
        <w:tblCellMar>
          <w:left w:w="70" w:type="dxa"/>
          <w:right w:w="70" w:type="dxa"/>
        </w:tblCellMar>
        <w:tblLook w:val="04A0" w:firstRow="1" w:lastRow="0" w:firstColumn="1" w:lastColumn="0" w:noHBand="0" w:noVBand="1"/>
      </w:tblPr>
      <w:tblGrid>
        <w:gridCol w:w="739"/>
        <w:gridCol w:w="2126"/>
        <w:gridCol w:w="6096"/>
      </w:tblGrid>
      <w:tr w:rsidR="00D66370" w:rsidRPr="00642BBD" w14:paraId="59330712" w14:textId="77777777" w:rsidTr="001674FF">
        <w:trPr>
          <w:trHeight w:val="510"/>
        </w:trPr>
        <w:tc>
          <w:tcPr>
            <w:tcW w:w="739" w:type="dxa"/>
            <w:tcBorders>
              <w:top w:val="single" w:sz="4" w:space="0" w:color="auto"/>
              <w:left w:val="single" w:sz="4" w:space="0" w:color="auto"/>
              <w:bottom w:val="single" w:sz="4" w:space="0" w:color="auto"/>
              <w:right w:val="dashSmallGap" w:sz="4" w:space="0" w:color="auto"/>
            </w:tcBorders>
            <w:shd w:val="clear" w:color="000000" w:fill="FFFFFF"/>
            <w:vAlign w:val="bottom"/>
            <w:hideMark/>
          </w:tcPr>
          <w:p w14:paraId="1D9BCA96"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b/>
                <w:bCs/>
                <w:color w:val="000000"/>
                <w:sz w:val="22"/>
                <w:szCs w:val="22"/>
                <w:lang w:eastAsia="cs-CZ"/>
              </w:rPr>
            </w:pPr>
            <w:r w:rsidRPr="00642BBD">
              <w:rPr>
                <w:rFonts w:ascii="Palatino Linotype" w:hAnsi="Palatino Linotype"/>
                <w:b/>
                <w:position w:val="-14"/>
                <w:sz w:val="22"/>
                <w:szCs w:val="22"/>
              </w:rPr>
              <w:t>Číslo řádku</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vAlign w:val="bottom"/>
            <w:hideMark/>
          </w:tcPr>
          <w:p w14:paraId="7CB7B0A2" w14:textId="77777777" w:rsidR="00D66370" w:rsidRPr="00642BBD" w:rsidRDefault="00D66370" w:rsidP="00D66370">
            <w:pPr>
              <w:overflowPunct/>
              <w:autoSpaceDE/>
              <w:autoSpaceDN/>
              <w:adjustRightInd/>
              <w:spacing w:line="240" w:lineRule="auto"/>
              <w:jc w:val="left"/>
              <w:textAlignment w:val="auto"/>
              <w:rPr>
                <w:rFonts w:ascii="Palatino Linotype" w:hAnsi="Palatino Linotype" w:cs="Arial"/>
                <w:b/>
                <w:bCs/>
                <w:color w:val="000000"/>
                <w:sz w:val="22"/>
                <w:szCs w:val="22"/>
                <w:lang w:eastAsia="cs-CZ"/>
              </w:rPr>
            </w:pPr>
            <w:r w:rsidRPr="00642BBD">
              <w:rPr>
                <w:rFonts w:ascii="Palatino Linotype" w:hAnsi="Palatino Linotype"/>
                <w:b/>
                <w:position w:val="-14"/>
                <w:sz w:val="22"/>
                <w:szCs w:val="22"/>
              </w:rPr>
              <w:t>Název řádku</w:t>
            </w:r>
          </w:p>
        </w:tc>
        <w:tc>
          <w:tcPr>
            <w:tcW w:w="6096" w:type="dxa"/>
            <w:tcBorders>
              <w:top w:val="single" w:sz="4" w:space="0" w:color="auto"/>
              <w:left w:val="dashSmallGap" w:sz="4" w:space="0" w:color="auto"/>
              <w:bottom w:val="single" w:sz="4" w:space="0" w:color="auto"/>
              <w:right w:val="single" w:sz="4" w:space="0" w:color="auto"/>
            </w:tcBorders>
            <w:shd w:val="clear" w:color="000000" w:fill="FFFFFF"/>
            <w:noWrap/>
            <w:vAlign w:val="bottom"/>
            <w:hideMark/>
          </w:tcPr>
          <w:p w14:paraId="2E003662" w14:textId="77777777" w:rsidR="00D66370" w:rsidRPr="00642BBD" w:rsidRDefault="00D66370" w:rsidP="00D66370">
            <w:pPr>
              <w:overflowPunct/>
              <w:autoSpaceDE/>
              <w:autoSpaceDN/>
              <w:adjustRightInd/>
              <w:spacing w:line="240" w:lineRule="auto"/>
              <w:jc w:val="left"/>
              <w:textAlignment w:val="auto"/>
              <w:rPr>
                <w:rFonts w:ascii="Palatino Linotype" w:hAnsi="Palatino Linotype" w:cs="Arial"/>
                <w:b/>
                <w:bCs/>
                <w:color w:val="000000"/>
                <w:sz w:val="22"/>
                <w:szCs w:val="22"/>
                <w:lang w:eastAsia="cs-CZ"/>
              </w:rPr>
            </w:pPr>
            <w:r w:rsidRPr="00642BBD">
              <w:rPr>
                <w:rFonts w:ascii="Palatino Linotype" w:hAnsi="Palatino Linotype"/>
                <w:b/>
                <w:position w:val="-14"/>
                <w:sz w:val="22"/>
                <w:szCs w:val="22"/>
              </w:rPr>
              <w:t>Charakteristika</w:t>
            </w:r>
            <w:r w:rsidR="00A4038C" w:rsidRPr="00642BBD">
              <w:rPr>
                <w:rFonts w:ascii="Palatino Linotype" w:hAnsi="Palatino Linotype"/>
                <w:b/>
                <w:position w:val="-14"/>
                <w:sz w:val="22"/>
                <w:szCs w:val="22"/>
              </w:rPr>
              <w:t xml:space="preserve"> cenotvorných položek</w:t>
            </w:r>
          </w:p>
        </w:tc>
      </w:tr>
      <w:tr w:rsidR="00D66370" w:rsidRPr="00642BBD" w14:paraId="172A898C"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15A32398"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11a</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2E9940D5"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Pohonné hmoty a oleje </w:t>
            </w:r>
            <w:r w:rsidR="0063463D">
              <w:rPr>
                <w:rFonts w:ascii="Palatino Linotype" w:hAnsi="Palatino Linotype" w:cs="Arial"/>
                <w:color w:val="000000"/>
                <w:sz w:val="22"/>
                <w:szCs w:val="22"/>
                <w:lang w:eastAsia="cs-CZ"/>
              </w:rPr>
              <w:t>–</w:t>
            </w:r>
            <w:r w:rsidRPr="00642BBD">
              <w:rPr>
                <w:rFonts w:ascii="Palatino Linotype" w:hAnsi="Palatino Linotype" w:cs="Arial"/>
                <w:color w:val="000000"/>
                <w:sz w:val="22"/>
                <w:szCs w:val="22"/>
                <w:lang w:eastAsia="cs-CZ"/>
              </w:rPr>
              <w:t xml:space="preserve"> Nafta</w:t>
            </w:r>
            <w:r w:rsidR="0063463D">
              <w:rPr>
                <w:rFonts w:ascii="Palatino Linotype" w:hAnsi="Palatino Linotype" w:cs="Arial"/>
                <w:color w:val="000000"/>
                <w:sz w:val="22"/>
                <w:szCs w:val="22"/>
                <w:lang w:eastAsia="cs-CZ"/>
              </w:rPr>
              <w:t xml:space="preserve"> </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4858F136"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Spotřeba motorové nafty, včetně </w:t>
            </w:r>
            <w:r w:rsidR="0063463D">
              <w:rPr>
                <w:rFonts w:ascii="Palatino Linotype" w:hAnsi="Palatino Linotype" w:cs="Arial"/>
                <w:color w:val="000000"/>
                <w:sz w:val="22"/>
                <w:szCs w:val="22"/>
                <w:lang w:eastAsia="cs-CZ"/>
              </w:rPr>
              <w:t>olejů, maziv a</w:t>
            </w:r>
            <w:r w:rsidR="0063463D" w:rsidRPr="00642BBD">
              <w:rPr>
                <w:rFonts w:ascii="Palatino Linotype" w:hAnsi="Palatino Linotype" w:cs="Arial"/>
                <w:color w:val="000000"/>
                <w:sz w:val="22"/>
                <w:szCs w:val="22"/>
                <w:lang w:eastAsia="cs-CZ"/>
              </w:rPr>
              <w:t xml:space="preserve"> </w:t>
            </w:r>
            <w:r w:rsidRPr="00642BBD">
              <w:rPr>
                <w:rFonts w:ascii="Palatino Linotype" w:hAnsi="Palatino Linotype" w:cs="Arial"/>
                <w:color w:val="000000"/>
                <w:sz w:val="22"/>
                <w:szCs w:val="22"/>
                <w:lang w:eastAsia="cs-CZ"/>
              </w:rPr>
              <w:t>spotřeby na vytápění vozidel v zimním období dle norem</w:t>
            </w:r>
          </w:p>
        </w:tc>
      </w:tr>
      <w:tr w:rsidR="00D66370" w:rsidRPr="00642BBD" w14:paraId="6E65B1DD"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0835A17A" w14:textId="33411C4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11</w:t>
            </w:r>
            <w:r w:rsidR="009D51B6">
              <w:rPr>
                <w:rFonts w:ascii="Palatino Linotype" w:hAnsi="Palatino Linotype" w:cs="Arial"/>
                <w:color w:val="000000"/>
                <w:sz w:val="22"/>
                <w:szCs w:val="22"/>
                <w:lang w:eastAsia="cs-CZ"/>
              </w:rPr>
              <w:t>b</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0C8088AF" w14:textId="3C12EB0C" w:rsidR="00D66370" w:rsidRPr="00642BBD" w:rsidRDefault="0063463D"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Pohonné hmoty a oleje </w:t>
            </w:r>
            <w:r>
              <w:rPr>
                <w:rFonts w:ascii="Palatino Linotype" w:hAnsi="Palatino Linotype" w:cs="Arial"/>
                <w:color w:val="000000"/>
                <w:sz w:val="22"/>
                <w:szCs w:val="22"/>
                <w:lang w:eastAsia="cs-CZ"/>
              </w:rPr>
              <w:t>–</w:t>
            </w:r>
            <w:r w:rsidRPr="00642BBD">
              <w:rPr>
                <w:rFonts w:ascii="Palatino Linotype" w:hAnsi="Palatino Linotype" w:cs="Arial"/>
                <w:color w:val="000000"/>
                <w:sz w:val="22"/>
                <w:szCs w:val="22"/>
                <w:lang w:eastAsia="cs-CZ"/>
              </w:rPr>
              <w:t xml:space="preserve"> </w:t>
            </w:r>
            <w:r w:rsidR="003040C1">
              <w:rPr>
                <w:rFonts w:ascii="Palatino Linotype" w:hAnsi="Palatino Linotype" w:cs="Arial"/>
                <w:color w:val="000000"/>
                <w:sz w:val="22"/>
                <w:szCs w:val="22"/>
                <w:lang w:eastAsia="cs-CZ"/>
              </w:rPr>
              <w:t>CNG</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3A08605D" w14:textId="01D792B6" w:rsidR="00D66370" w:rsidRPr="00642BBD" w:rsidRDefault="0063463D"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Spotřeba </w:t>
            </w:r>
            <w:r w:rsidR="00CA1C66">
              <w:rPr>
                <w:rFonts w:ascii="Palatino Linotype" w:hAnsi="Palatino Linotype" w:cs="Arial"/>
                <w:color w:val="000000"/>
                <w:sz w:val="22"/>
                <w:szCs w:val="22"/>
                <w:lang w:eastAsia="cs-CZ"/>
              </w:rPr>
              <w:t>zemního plynu</w:t>
            </w:r>
            <w:r w:rsidRPr="00642BBD">
              <w:rPr>
                <w:rFonts w:ascii="Palatino Linotype" w:hAnsi="Palatino Linotype" w:cs="Arial"/>
                <w:color w:val="000000"/>
                <w:sz w:val="22"/>
                <w:szCs w:val="22"/>
                <w:lang w:eastAsia="cs-CZ"/>
              </w:rPr>
              <w:t xml:space="preserve">, včetně </w:t>
            </w:r>
            <w:r>
              <w:rPr>
                <w:rFonts w:ascii="Palatino Linotype" w:hAnsi="Palatino Linotype" w:cs="Arial"/>
                <w:color w:val="000000"/>
                <w:sz w:val="22"/>
                <w:szCs w:val="22"/>
                <w:lang w:eastAsia="cs-CZ"/>
              </w:rPr>
              <w:t>olejů, maziv a</w:t>
            </w:r>
            <w:r w:rsidRPr="00642BBD">
              <w:rPr>
                <w:rFonts w:ascii="Palatino Linotype" w:hAnsi="Palatino Linotype" w:cs="Arial"/>
                <w:color w:val="000000"/>
                <w:sz w:val="22"/>
                <w:szCs w:val="22"/>
                <w:lang w:eastAsia="cs-CZ"/>
              </w:rPr>
              <w:t xml:space="preserve"> spotřeby na vytápění vozidel v zimním období dle nore</w:t>
            </w:r>
            <w:r>
              <w:rPr>
                <w:rFonts w:ascii="Palatino Linotype" w:hAnsi="Palatino Linotype" w:cs="Arial"/>
                <w:color w:val="000000"/>
                <w:sz w:val="22"/>
                <w:szCs w:val="22"/>
                <w:lang w:eastAsia="cs-CZ"/>
              </w:rPr>
              <w:t>m</w:t>
            </w:r>
          </w:p>
        </w:tc>
      </w:tr>
      <w:tr w:rsidR="00D66370" w:rsidRPr="00642BBD" w14:paraId="05AFB4EB"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4E656292"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12</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22835B79"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Přímý materiál a energie</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24590208"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Přímý materiál spotřebovaný přímo na autobus (např. nové pneumatiky, protektory a příslušenství (duše, ventilky), náhradní díly a materiál na běžné opravy, spojovací materiál, </w:t>
            </w:r>
            <w:bookmarkStart w:id="0" w:name="_GoBack"/>
            <w:r w:rsidRPr="00642BBD">
              <w:rPr>
                <w:rFonts w:ascii="Palatino Linotype" w:hAnsi="Palatino Linotype" w:cs="Arial"/>
                <w:color w:val="000000"/>
                <w:sz w:val="22"/>
                <w:szCs w:val="22"/>
                <w:lang w:eastAsia="cs-CZ"/>
              </w:rPr>
              <w:t>elektro</w:t>
            </w:r>
            <w:bookmarkEnd w:id="0"/>
            <w:r w:rsidRPr="00642BBD">
              <w:rPr>
                <w:rFonts w:ascii="Palatino Linotype" w:hAnsi="Palatino Linotype" w:cs="Arial"/>
                <w:color w:val="000000"/>
                <w:sz w:val="22"/>
                <w:szCs w:val="22"/>
                <w:lang w:eastAsia="cs-CZ"/>
              </w:rPr>
              <w:t>materiál, čistící a mycí potřeby, nemrznoucí směsi, uniformy, pracovní a ochranné pomůcky)</w:t>
            </w:r>
          </w:p>
        </w:tc>
      </w:tr>
      <w:tr w:rsidR="00D66370" w:rsidRPr="00642BBD" w14:paraId="73A42FCF"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40BC3DD7"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13</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109D29DD"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Opravy a udržování </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785BC512"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Náklady za provedené externí opravy, vyjádřené fakturami, nebo opravy ve vlastní režii, snížené o spotřebu materiálu, pokud je uvedena na řádku 12</w:t>
            </w:r>
          </w:p>
        </w:tc>
      </w:tr>
      <w:tr w:rsidR="00D66370" w:rsidRPr="00642BBD" w14:paraId="55E6E0A0"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7CCB042B"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14a</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136BDC16"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Odpisy – Vozidla</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2BE6F237" w14:textId="6944B2E4"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Účetní odpisy autobusů (v případě autobusů již pořízených </w:t>
            </w:r>
            <w:r w:rsidR="00732263">
              <w:rPr>
                <w:rFonts w:ascii="Palatino Linotype" w:hAnsi="Palatino Linotype" w:cs="Arial"/>
                <w:color w:val="000000"/>
                <w:sz w:val="22"/>
                <w:szCs w:val="22"/>
                <w:lang w:eastAsia="cs-CZ"/>
              </w:rPr>
              <w:br/>
            </w:r>
            <w:r w:rsidRPr="00642BBD">
              <w:rPr>
                <w:rFonts w:ascii="Palatino Linotype" w:hAnsi="Palatino Linotype" w:cs="Arial"/>
                <w:color w:val="000000"/>
                <w:sz w:val="22"/>
                <w:szCs w:val="22"/>
                <w:lang w:eastAsia="cs-CZ"/>
              </w:rPr>
              <w:t>s investiční dotac</w:t>
            </w:r>
            <w:r w:rsidR="00732263">
              <w:rPr>
                <w:rFonts w:ascii="Palatino Linotype" w:hAnsi="Palatino Linotype" w:cs="Arial"/>
                <w:color w:val="000000"/>
                <w:sz w:val="22"/>
                <w:szCs w:val="22"/>
                <w:lang w:eastAsia="cs-CZ"/>
              </w:rPr>
              <w:t>í</w:t>
            </w:r>
            <w:r w:rsidRPr="00642BBD">
              <w:rPr>
                <w:rFonts w:ascii="Palatino Linotype" w:hAnsi="Palatino Linotype" w:cs="Arial"/>
                <w:color w:val="000000"/>
                <w:sz w:val="22"/>
                <w:szCs w:val="22"/>
                <w:lang w:eastAsia="cs-CZ"/>
              </w:rPr>
              <w:t xml:space="preserve"> ve výši snížené o obdrženou dotaci)</w:t>
            </w:r>
          </w:p>
        </w:tc>
      </w:tr>
      <w:tr w:rsidR="00D66370" w:rsidRPr="00642BBD" w14:paraId="0E9398C2"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15444041"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14b</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7661C731"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Odpisy – Ostatní</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20238AE1" w14:textId="2BF4F252"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Účetní odpisy hmotného investičního majetku, který je spojen s autobusovou dopravou (odbavovací strojky, odpisy budov), a účetní odpisy investičního majetku, souvisejícího s informačním systémem, prodejem jízdenek a pokladní činnosti (v případě majetku již pořízen</w:t>
            </w:r>
            <w:r w:rsidR="00BF2573">
              <w:rPr>
                <w:rFonts w:ascii="Palatino Linotype" w:hAnsi="Palatino Linotype" w:cs="Arial"/>
                <w:color w:val="000000"/>
                <w:sz w:val="22"/>
                <w:szCs w:val="22"/>
                <w:lang w:eastAsia="cs-CZ"/>
              </w:rPr>
              <w:t>ého</w:t>
            </w:r>
            <w:r w:rsidRPr="00642BBD">
              <w:rPr>
                <w:rFonts w:ascii="Palatino Linotype" w:hAnsi="Palatino Linotype" w:cs="Arial"/>
                <w:color w:val="000000"/>
                <w:sz w:val="22"/>
                <w:szCs w:val="22"/>
                <w:lang w:eastAsia="cs-CZ"/>
              </w:rPr>
              <w:t xml:space="preserve"> s investiční dotac</w:t>
            </w:r>
            <w:r w:rsidR="00BF2573">
              <w:rPr>
                <w:rFonts w:ascii="Palatino Linotype" w:hAnsi="Palatino Linotype" w:cs="Arial"/>
                <w:color w:val="000000"/>
                <w:sz w:val="22"/>
                <w:szCs w:val="22"/>
                <w:lang w:eastAsia="cs-CZ"/>
              </w:rPr>
              <w:t>í</w:t>
            </w:r>
            <w:r w:rsidRPr="00642BBD">
              <w:rPr>
                <w:rFonts w:ascii="Palatino Linotype" w:hAnsi="Palatino Linotype" w:cs="Arial"/>
                <w:color w:val="000000"/>
                <w:sz w:val="22"/>
                <w:szCs w:val="22"/>
                <w:lang w:eastAsia="cs-CZ"/>
              </w:rPr>
              <w:t xml:space="preserve"> ve výši snížené o obdrženou dotaci)</w:t>
            </w:r>
          </w:p>
        </w:tc>
      </w:tr>
      <w:tr w:rsidR="00D66370" w:rsidRPr="00642BBD" w14:paraId="4BBD4893"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4F57F4BC"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15</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7C54BB37"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Leasing (pronájem) - bez finančních nákladů</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599F34E6"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Náklady na leasing na dopravní prostředky a zařízení, související s provozem </w:t>
            </w:r>
            <w:r w:rsidR="0030492D">
              <w:rPr>
                <w:rFonts w:ascii="Palatino Linotype" w:hAnsi="Palatino Linotype" w:cs="Arial"/>
                <w:color w:val="000000"/>
                <w:sz w:val="22"/>
                <w:szCs w:val="22"/>
                <w:lang w:eastAsia="cs-CZ"/>
              </w:rPr>
              <w:t>autobusové</w:t>
            </w:r>
            <w:r w:rsidRPr="00642BBD">
              <w:rPr>
                <w:rFonts w:ascii="Palatino Linotype" w:hAnsi="Palatino Linotype" w:cs="Arial"/>
                <w:color w:val="000000"/>
                <w:sz w:val="22"/>
                <w:szCs w:val="22"/>
                <w:lang w:eastAsia="cs-CZ"/>
              </w:rPr>
              <w:t xml:space="preserve"> dopravy, časově rozlišené dle platných leasingových smluv, případně pronájmy základních prostředků od externích pronajímatelů. Nezahrnuje finanční náklady uvedených služeb. I v této položce je nutno uvést částku sníženou případně o již obdrženou dotaci.</w:t>
            </w:r>
          </w:p>
        </w:tc>
      </w:tr>
      <w:tr w:rsidR="00D66370" w:rsidRPr="00642BBD" w14:paraId="0E3FE79F"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37961442"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16a</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1393EE30"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Přímé mzdy – Řidiči</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2D25627C" w14:textId="617A8B24"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Náklady na mzdy řidičů</w:t>
            </w:r>
            <w:r w:rsidR="00BF1472">
              <w:rPr>
                <w:rFonts w:ascii="Palatino Linotype" w:hAnsi="Palatino Linotype" w:cs="Arial"/>
                <w:color w:val="000000"/>
                <w:sz w:val="22"/>
                <w:szCs w:val="22"/>
                <w:lang w:eastAsia="cs-CZ"/>
              </w:rPr>
              <w:t xml:space="preserve"> autobusové dopravy</w:t>
            </w:r>
          </w:p>
        </w:tc>
      </w:tr>
      <w:tr w:rsidR="00D66370" w:rsidRPr="00642BBD" w14:paraId="5D195D30"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44A5778F"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16b</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1AE876A7"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Přímé mzdy </w:t>
            </w:r>
            <w:r w:rsidR="00B976B2" w:rsidRPr="00642BBD">
              <w:rPr>
                <w:rFonts w:ascii="Palatino Linotype" w:hAnsi="Palatino Linotype" w:cs="Arial"/>
                <w:color w:val="000000"/>
                <w:sz w:val="22"/>
                <w:szCs w:val="22"/>
                <w:lang w:eastAsia="cs-CZ"/>
              </w:rPr>
              <w:t>–</w:t>
            </w:r>
            <w:r w:rsidRPr="00642BBD">
              <w:rPr>
                <w:rFonts w:ascii="Palatino Linotype" w:hAnsi="Palatino Linotype" w:cs="Arial"/>
                <w:color w:val="000000"/>
                <w:sz w:val="22"/>
                <w:szCs w:val="22"/>
                <w:lang w:eastAsia="cs-CZ"/>
              </w:rPr>
              <w:t xml:space="preserve"> Ostatní</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631CA601"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Náklady na mzdy technickohospodářských pracovníků, řídících autobusovou dopravu, a ostatních zaměstnanců, zabezpečujících provoz autobusové dopravy (revizoři, přepravní pokladny, informátoři, průvodčí, </w:t>
            </w:r>
            <w:proofErr w:type="gramStart"/>
            <w:r w:rsidRPr="00642BBD">
              <w:rPr>
                <w:rFonts w:ascii="Palatino Linotype" w:hAnsi="Palatino Linotype" w:cs="Arial"/>
                <w:color w:val="000000"/>
                <w:sz w:val="22"/>
                <w:szCs w:val="22"/>
                <w:lang w:eastAsia="cs-CZ"/>
              </w:rPr>
              <w:t>uklízečky,</w:t>
            </w:r>
            <w:proofErr w:type="gramEnd"/>
            <w:r w:rsidRPr="00642BBD">
              <w:rPr>
                <w:rFonts w:ascii="Palatino Linotype" w:hAnsi="Palatino Linotype" w:cs="Arial"/>
                <w:color w:val="000000"/>
                <w:sz w:val="22"/>
                <w:szCs w:val="22"/>
                <w:lang w:eastAsia="cs-CZ"/>
              </w:rPr>
              <w:t xml:space="preserve"> atd.)</w:t>
            </w:r>
          </w:p>
        </w:tc>
      </w:tr>
      <w:tr w:rsidR="00D66370" w:rsidRPr="00642BBD" w14:paraId="3E9C54F3"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3118D8B3"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17a</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213E11D6"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Sociální a zdravotní pojištění</w:t>
            </w:r>
            <w:r w:rsidR="00A737B1" w:rsidRPr="00642BBD">
              <w:rPr>
                <w:rFonts w:ascii="Palatino Linotype" w:hAnsi="Palatino Linotype" w:cs="Arial"/>
                <w:color w:val="000000"/>
                <w:sz w:val="22"/>
                <w:szCs w:val="22"/>
                <w:lang w:eastAsia="cs-CZ"/>
              </w:rPr>
              <w:t xml:space="preserve"> – Řidiči</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653F0B2B"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Pojistné na sociální zabezpečení, příspěvek na státní politiku zaměstnanosti, pojistné na zdravotní a nemocenské pojištění pro zaměstnance zahrnuté do řádku </w:t>
            </w:r>
            <w:proofErr w:type="gramStart"/>
            <w:r w:rsidRPr="00642BBD">
              <w:rPr>
                <w:rFonts w:ascii="Palatino Linotype" w:hAnsi="Palatino Linotype" w:cs="Arial"/>
                <w:color w:val="000000"/>
                <w:sz w:val="22"/>
                <w:szCs w:val="22"/>
                <w:lang w:eastAsia="cs-CZ"/>
              </w:rPr>
              <w:t>16a</w:t>
            </w:r>
            <w:proofErr w:type="gramEnd"/>
          </w:p>
        </w:tc>
      </w:tr>
      <w:tr w:rsidR="00D66370" w:rsidRPr="00642BBD" w14:paraId="59985AB1" w14:textId="77777777" w:rsidTr="001674FF">
        <w:trPr>
          <w:trHeight w:val="255"/>
        </w:trPr>
        <w:tc>
          <w:tcPr>
            <w:tcW w:w="739" w:type="dxa"/>
            <w:tcBorders>
              <w:top w:val="single" w:sz="4" w:space="0" w:color="auto"/>
              <w:left w:val="single" w:sz="4" w:space="0" w:color="auto"/>
              <w:bottom w:val="single" w:sz="4" w:space="0" w:color="auto"/>
              <w:right w:val="dashSmallGap" w:sz="4" w:space="0" w:color="auto"/>
            </w:tcBorders>
            <w:shd w:val="clear" w:color="000000" w:fill="FFFFFF"/>
            <w:noWrap/>
            <w:vAlign w:val="bottom"/>
            <w:hideMark/>
          </w:tcPr>
          <w:p w14:paraId="0E73D070"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proofErr w:type="gramStart"/>
            <w:r w:rsidRPr="00642BBD">
              <w:rPr>
                <w:rFonts w:ascii="Palatino Linotype" w:hAnsi="Palatino Linotype" w:cs="Arial"/>
                <w:color w:val="000000"/>
                <w:sz w:val="22"/>
                <w:szCs w:val="22"/>
                <w:lang w:eastAsia="cs-CZ"/>
              </w:rPr>
              <w:t>17b</w:t>
            </w:r>
            <w:proofErr w:type="gramEnd"/>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0C100A38"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Sociální a zdravotní pojištění</w:t>
            </w:r>
            <w:r w:rsidR="00A737B1" w:rsidRPr="00642BBD">
              <w:rPr>
                <w:rFonts w:ascii="Palatino Linotype" w:hAnsi="Palatino Linotype" w:cs="Arial"/>
                <w:color w:val="000000"/>
                <w:sz w:val="22"/>
                <w:szCs w:val="22"/>
                <w:lang w:eastAsia="cs-CZ"/>
              </w:rPr>
              <w:t xml:space="preserve"> – Ostatní</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5E64BC4A"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Pojistné na sociální zabezpečení, příspěvek na státní politiku zaměstnanosti, pojistné na zdravotní a nemocenské pojištění pro zaměstnance zahrnuté do řádku </w:t>
            </w:r>
            <w:proofErr w:type="gramStart"/>
            <w:r w:rsidRPr="00642BBD">
              <w:rPr>
                <w:rFonts w:ascii="Palatino Linotype" w:hAnsi="Palatino Linotype" w:cs="Arial"/>
                <w:color w:val="000000"/>
                <w:sz w:val="22"/>
                <w:szCs w:val="22"/>
                <w:lang w:eastAsia="cs-CZ"/>
              </w:rPr>
              <w:t>16b</w:t>
            </w:r>
            <w:proofErr w:type="gramEnd"/>
          </w:p>
        </w:tc>
      </w:tr>
      <w:tr w:rsidR="00D66370" w:rsidRPr="00642BBD" w14:paraId="2CFCD455"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44DC2326"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18</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4C3D4364"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Cestovné</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654F4451"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Náklady podle zákona č.262/2006 Sb., zákoník práce, ve znění pozdějších předpisů, vztažené na zaměstnance v rozsahu odpovídající položce na řádku 16</w:t>
            </w:r>
          </w:p>
        </w:tc>
      </w:tr>
      <w:tr w:rsidR="00D66370" w:rsidRPr="00642BBD" w14:paraId="4E7FFBC6"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7A6A92D9"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lastRenderedPageBreak/>
              <w:t>19</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65908418"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Úhrada za použití infrastruktury</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742870E5"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Pronájem infrastruktury vztahující se k </w:t>
            </w:r>
            <w:r w:rsidR="0030492D">
              <w:rPr>
                <w:rFonts w:ascii="Palatino Linotype" w:hAnsi="Palatino Linotype" w:cs="Arial"/>
                <w:color w:val="000000"/>
                <w:sz w:val="22"/>
                <w:szCs w:val="22"/>
                <w:lang w:eastAsia="cs-CZ"/>
              </w:rPr>
              <w:t>autobusové</w:t>
            </w:r>
            <w:r w:rsidRPr="00642BBD">
              <w:rPr>
                <w:rFonts w:ascii="Palatino Linotype" w:hAnsi="Palatino Linotype" w:cs="Arial"/>
                <w:color w:val="000000"/>
                <w:sz w:val="22"/>
                <w:szCs w:val="22"/>
                <w:lang w:eastAsia="cs-CZ"/>
              </w:rPr>
              <w:t xml:space="preserve"> dopravě, obvykle poplatky za </w:t>
            </w:r>
            <w:r w:rsidR="0030492D">
              <w:rPr>
                <w:rFonts w:ascii="Palatino Linotype" w:hAnsi="Palatino Linotype" w:cs="Arial"/>
                <w:color w:val="000000"/>
                <w:sz w:val="22"/>
                <w:szCs w:val="22"/>
                <w:lang w:eastAsia="cs-CZ"/>
              </w:rPr>
              <w:t>vjezdy do dopravních terminálů</w:t>
            </w:r>
            <w:r w:rsidRPr="00642BBD">
              <w:rPr>
                <w:rFonts w:ascii="Palatino Linotype" w:hAnsi="Palatino Linotype" w:cs="Arial"/>
                <w:color w:val="000000"/>
                <w:sz w:val="22"/>
                <w:szCs w:val="22"/>
                <w:lang w:eastAsia="cs-CZ"/>
              </w:rPr>
              <w:t>. Tato položka není součástí nabídky Dopravce a Objednatel ji bude hradit samostatně dle skutečnosti.</w:t>
            </w:r>
          </w:p>
        </w:tc>
      </w:tr>
      <w:tr w:rsidR="00D66370" w:rsidRPr="00642BBD" w14:paraId="1D65FC7C"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1EEABB11"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20</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2E173060"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Silniční daň</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4AA7AB5D"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V současné době jsou autobusy zabezpečující </w:t>
            </w:r>
            <w:r w:rsidR="0030492D">
              <w:rPr>
                <w:rFonts w:ascii="Palatino Linotype" w:hAnsi="Palatino Linotype" w:cs="Arial"/>
                <w:color w:val="000000"/>
                <w:sz w:val="22"/>
                <w:szCs w:val="22"/>
                <w:lang w:eastAsia="cs-CZ"/>
              </w:rPr>
              <w:t xml:space="preserve">pravidelnou </w:t>
            </w:r>
            <w:r w:rsidRPr="00642BBD">
              <w:rPr>
                <w:rFonts w:ascii="Palatino Linotype" w:hAnsi="Palatino Linotype" w:cs="Arial"/>
                <w:color w:val="000000"/>
                <w:sz w:val="22"/>
                <w:szCs w:val="22"/>
                <w:lang w:eastAsia="cs-CZ"/>
              </w:rPr>
              <w:t xml:space="preserve">osobní vnitrostátní přepravu od silniční daně osvobozeny za předpokladu, že ujedou pro tento účel více než 80 % kilometrů z celkového počtu kilometrů jimi ujetých ve zdaňovacím období. Pokud dojde ke změně těchto pravidel, Objednatel bude hradit vzniklé náklady dle skutečnosti. </w:t>
            </w:r>
          </w:p>
        </w:tc>
      </w:tr>
      <w:tr w:rsidR="00D66370" w:rsidRPr="00642BBD" w14:paraId="61A449EC"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6C93D186"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21</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7DD9EF85"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Elektronické mýtné</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2CC6CC9C"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Výkonové zpoplatnění (mýtné) za užívání určených pozemních komunikací dle nařízení vlády č. 484/2006 Sb., v platném znění. Tato položka není součástí nabídky Dopravce a Objednatel ji bude hradit samostatně dle skutečnosti.</w:t>
            </w:r>
          </w:p>
        </w:tc>
      </w:tr>
      <w:tr w:rsidR="00D66370" w:rsidRPr="00642BBD" w14:paraId="76A32E86"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76B4C6FC"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22</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1042B31A"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Pojištění zákonné odpovědnosti</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69DDA22B"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Pojistné ze zákonné odpovědnosti za provoz autobusů podle platných právních předpisů vztažené na autobusovou dopravu, včetně nákladů havarijního pojištění. Součástí je i povinné pojistné za pracovní úrazy a nemocí z povolání zaměstnanců, pojištění sedadel.</w:t>
            </w:r>
          </w:p>
        </w:tc>
      </w:tr>
      <w:tr w:rsidR="00D66370" w:rsidRPr="00642BBD" w14:paraId="29A77372"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6D3CC1E3"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23</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4EE7215E"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Ostatní přímé náklady</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13F7EF63"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Ostatní přímé náklady, které lze vztáhnout k autobusové dopravě. Jde zejména o náklady na předprodejních zařízení, školení řidičů, udržování a provoz zastávek a označníků, informatiku, provoz služebních vozidel, technické prohlídky autobusů.</w:t>
            </w:r>
          </w:p>
        </w:tc>
      </w:tr>
      <w:tr w:rsidR="00D66370" w:rsidRPr="00642BBD" w14:paraId="49AA843C"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1804A506"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24</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053B8B09"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Ostatní služby</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5851800E"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Služby nezařazené do žádné ze shora uvedených položek</w:t>
            </w:r>
          </w:p>
        </w:tc>
      </w:tr>
      <w:tr w:rsidR="00D66370" w:rsidRPr="00642BBD" w14:paraId="5FFBD36C"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2D9FC1E6"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25</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64DE4EB2"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Režijní náklady</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3F7E0112"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Osobní, věcné a finanční náklady (kromě finančních nákladů za pořízení vozidel), vznikající provozem autobusové dopravy, nebo na jejichž vzniku se autobusová doprava podílí, které nelze určit v závislosti na smluvním objemu dopravních nebo přepravních výkonů a které nebyly uvedeny v předchozích položkách. Jedná se o režijní náklady vlastního střediska autobusové dopravy a o podíl režie správní, který odpovídá autobusové dopravě.</w:t>
            </w:r>
          </w:p>
        </w:tc>
      </w:tr>
      <w:tr w:rsidR="00D66370" w:rsidRPr="00642BBD" w14:paraId="366D5ED9" w14:textId="77777777" w:rsidTr="001674FF">
        <w:trPr>
          <w:trHeight w:val="255"/>
        </w:trPr>
        <w:tc>
          <w:tcPr>
            <w:tcW w:w="739" w:type="dxa"/>
            <w:tcBorders>
              <w:top w:val="nil"/>
              <w:left w:val="single" w:sz="4" w:space="0" w:color="auto"/>
              <w:bottom w:val="single" w:sz="4" w:space="0" w:color="auto"/>
              <w:right w:val="dashSmallGap" w:sz="4" w:space="0" w:color="auto"/>
            </w:tcBorders>
            <w:shd w:val="clear" w:color="000000" w:fill="FFFFFF"/>
            <w:noWrap/>
            <w:vAlign w:val="bottom"/>
            <w:hideMark/>
          </w:tcPr>
          <w:p w14:paraId="5AEAC5CD"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97</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7BB33511"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Finanční náklady</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2507C716"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Finanční náklady pouze za pořízení vozidel. Ostatní finanční náklady jsou zahrnuty v ř. 25 – režijní náklady.</w:t>
            </w:r>
          </w:p>
        </w:tc>
      </w:tr>
      <w:tr w:rsidR="00D66370" w:rsidRPr="00642BBD" w14:paraId="5E693708" w14:textId="77777777" w:rsidTr="001674FF">
        <w:trPr>
          <w:trHeight w:val="255"/>
        </w:trPr>
        <w:tc>
          <w:tcPr>
            <w:tcW w:w="739" w:type="dxa"/>
            <w:tcBorders>
              <w:top w:val="single" w:sz="4" w:space="0" w:color="auto"/>
              <w:left w:val="single" w:sz="4" w:space="0" w:color="auto"/>
              <w:bottom w:val="single" w:sz="4" w:space="0" w:color="auto"/>
              <w:right w:val="dashSmallGap" w:sz="4" w:space="0" w:color="auto"/>
            </w:tcBorders>
            <w:shd w:val="clear" w:color="000000" w:fill="FFFFFF"/>
            <w:noWrap/>
            <w:vAlign w:val="bottom"/>
            <w:hideMark/>
          </w:tcPr>
          <w:p w14:paraId="1CDC8C17" w14:textId="77777777" w:rsidR="00D66370" w:rsidRPr="00642BBD" w:rsidRDefault="00D66370" w:rsidP="006A5159">
            <w:pPr>
              <w:overflowPunct/>
              <w:autoSpaceDE/>
              <w:autoSpaceDN/>
              <w:adjustRightInd/>
              <w:spacing w:line="240" w:lineRule="auto"/>
              <w:jc w:val="center"/>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98</w:t>
            </w:r>
          </w:p>
        </w:tc>
        <w:tc>
          <w:tcPr>
            <w:tcW w:w="2126" w:type="dxa"/>
            <w:tcBorders>
              <w:top w:val="single" w:sz="4" w:space="0" w:color="auto"/>
              <w:left w:val="dashSmallGap" w:sz="4" w:space="0" w:color="auto"/>
              <w:bottom w:val="single" w:sz="4" w:space="0" w:color="auto"/>
              <w:right w:val="dashSmallGap" w:sz="4" w:space="0" w:color="auto"/>
            </w:tcBorders>
            <w:shd w:val="clear" w:color="000000" w:fill="FFFFFF"/>
            <w:noWrap/>
            <w:vAlign w:val="bottom"/>
            <w:hideMark/>
          </w:tcPr>
          <w:p w14:paraId="53F71F5A" w14:textId="77777777" w:rsidR="00D66370" w:rsidRPr="00642BBD" w:rsidRDefault="00D66370"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Zisk</w:t>
            </w:r>
          </w:p>
        </w:tc>
        <w:tc>
          <w:tcPr>
            <w:tcW w:w="6096" w:type="dxa"/>
            <w:tcBorders>
              <w:top w:val="single" w:sz="4" w:space="0" w:color="auto"/>
              <w:left w:val="dashSmallGap" w:sz="4" w:space="0" w:color="auto"/>
              <w:bottom w:val="single" w:sz="4" w:space="0" w:color="auto"/>
              <w:right w:val="single" w:sz="4" w:space="0" w:color="000000"/>
            </w:tcBorders>
            <w:shd w:val="clear" w:color="auto" w:fill="auto"/>
            <w:noWrap/>
            <w:vAlign w:val="bottom"/>
          </w:tcPr>
          <w:p w14:paraId="4A7AA719" w14:textId="77777777" w:rsidR="00D66370" w:rsidRPr="00642BBD" w:rsidRDefault="00A737B1" w:rsidP="006A5159">
            <w:pPr>
              <w:overflowPunct/>
              <w:autoSpaceDE/>
              <w:autoSpaceDN/>
              <w:adjustRightInd/>
              <w:spacing w:line="240" w:lineRule="auto"/>
              <w:jc w:val="left"/>
              <w:textAlignment w:val="auto"/>
              <w:rPr>
                <w:rFonts w:ascii="Palatino Linotype" w:hAnsi="Palatino Linotype" w:cs="Arial"/>
                <w:color w:val="000000"/>
                <w:sz w:val="22"/>
                <w:szCs w:val="22"/>
                <w:lang w:eastAsia="cs-CZ"/>
              </w:rPr>
            </w:pPr>
            <w:r w:rsidRPr="00642BBD">
              <w:rPr>
                <w:rFonts w:ascii="Palatino Linotype" w:hAnsi="Palatino Linotype" w:cs="Arial"/>
                <w:color w:val="000000"/>
                <w:sz w:val="22"/>
                <w:szCs w:val="22"/>
                <w:lang w:eastAsia="cs-CZ"/>
              </w:rPr>
              <w:t xml:space="preserve">Kalkulační zisk Dopravce. V souladu s výhradou Zadávací dokumentace není přípustné uvedení zisku v nulové výši, jinak nabídka Dopravce </w:t>
            </w:r>
            <w:r w:rsidR="00B976B2" w:rsidRPr="00642BBD">
              <w:rPr>
                <w:rFonts w:ascii="Palatino Linotype" w:hAnsi="Palatino Linotype" w:cs="Arial"/>
                <w:color w:val="000000"/>
                <w:sz w:val="22"/>
                <w:szCs w:val="22"/>
                <w:lang w:eastAsia="cs-CZ"/>
              </w:rPr>
              <w:t>může být</w:t>
            </w:r>
            <w:r w:rsidRPr="00642BBD">
              <w:rPr>
                <w:rFonts w:ascii="Palatino Linotype" w:hAnsi="Palatino Linotype" w:cs="Arial"/>
                <w:color w:val="000000"/>
                <w:sz w:val="22"/>
                <w:szCs w:val="22"/>
                <w:lang w:eastAsia="cs-CZ"/>
              </w:rPr>
              <w:t xml:space="preserve"> vyřazena ze Zadávacího řízení.</w:t>
            </w:r>
          </w:p>
        </w:tc>
      </w:tr>
    </w:tbl>
    <w:p w14:paraId="05711CA7" w14:textId="77777777" w:rsidR="0030492D" w:rsidRDefault="0030492D" w:rsidP="001674FF">
      <w:pPr>
        <w:spacing w:line="276" w:lineRule="auto"/>
        <w:jc w:val="left"/>
        <w:rPr>
          <w:rFonts w:ascii="Palatino Linotype" w:hAnsi="Palatino Linotype"/>
          <w:b/>
          <w:sz w:val="22"/>
          <w:szCs w:val="22"/>
        </w:rPr>
      </w:pPr>
    </w:p>
    <w:p w14:paraId="5F64F7FA" w14:textId="77777777" w:rsidR="001674FF" w:rsidRPr="00642BBD" w:rsidRDefault="0030492D" w:rsidP="001674FF">
      <w:pPr>
        <w:spacing w:line="276" w:lineRule="auto"/>
        <w:jc w:val="left"/>
        <w:rPr>
          <w:rFonts w:ascii="Palatino Linotype" w:hAnsi="Palatino Linotype"/>
          <w:b/>
          <w:sz w:val="22"/>
          <w:szCs w:val="22"/>
        </w:rPr>
      </w:pPr>
      <w:r>
        <w:rPr>
          <w:rFonts w:ascii="Palatino Linotype" w:hAnsi="Palatino Linotype"/>
          <w:b/>
          <w:sz w:val="22"/>
          <w:szCs w:val="22"/>
        </w:rPr>
        <w:br w:type="page"/>
      </w:r>
      <w:r w:rsidR="001674FF" w:rsidRPr="00642BBD">
        <w:rPr>
          <w:rFonts w:ascii="Palatino Linotype" w:hAnsi="Palatino Linotype"/>
          <w:b/>
          <w:sz w:val="22"/>
          <w:szCs w:val="22"/>
        </w:rPr>
        <w:lastRenderedPageBreak/>
        <w:t>3.</w:t>
      </w:r>
      <w:r w:rsidR="001674FF" w:rsidRPr="00642BBD">
        <w:rPr>
          <w:rFonts w:ascii="Palatino Linotype" w:hAnsi="Palatino Linotype"/>
          <w:b/>
          <w:sz w:val="22"/>
          <w:szCs w:val="22"/>
        </w:rPr>
        <w:tab/>
        <w:t xml:space="preserve">List „NASTAVENI </w:t>
      </w:r>
      <w:r w:rsidR="00BA5681">
        <w:rPr>
          <w:rFonts w:ascii="Palatino Linotype" w:hAnsi="Palatino Linotype"/>
          <w:b/>
          <w:sz w:val="22"/>
          <w:szCs w:val="22"/>
        </w:rPr>
        <w:t>OBJEDNATEL</w:t>
      </w:r>
      <w:r w:rsidR="001674FF" w:rsidRPr="00642BBD">
        <w:rPr>
          <w:rFonts w:ascii="Palatino Linotype" w:hAnsi="Palatino Linotype"/>
          <w:b/>
          <w:sz w:val="22"/>
          <w:szCs w:val="22"/>
        </w:rPr>
        <w:t>E“</w:t>
      </w:r>
    </w:p>
    <w:p w14:paraId="3F8A0C56" w14:textId="77777777" w:rsidR="001674FF" w:rsidRPr="00642BBD" w:rsidRDefault="001674FF" w:rsidP="001674FF">
      <w:pPr>
        <w:spacing w:line="276" w:lineRule="auto"/>
        <w:jc w:val="left"/>
        <w:rPr>
          <w:rFonts w:ascii="Palatino Linotype" w:hAnsi="Palatino Linotype"/>
          <w:b/>
          <w:sz w:val="22"/>
          <w:szCs w:val="22"/>
        </w:rPr>
      </w:pPr>
    </w:p>
    <w:p w14:paraId="2E0802E7" w14:textId="77777777" w:rsidR="001674FF" w:rsidRPr="00642BBD" w:rsidRDefault="001674FF" w:rsidP="001674FF">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Tento list v sobě sdružuje veškerá nastavení ze strany </w:t>
      </w:r>
      <w:r w:rsidR="00BA5681">
        <w:rPr>
          <w:rFonts w:ascii="Palatino Linotype" w:hAnsi="Palatino Linotype"/>
          <w:position w:val="-14"/>
          <w:sz w:val="22"/>
          <w:szCs w:val="22"/>
        </w:rPr>
        <w:t>Objednatel</w:t>
      </w:r>
      <w:r w:rsidRPr="00642BBD">
        <w:rPr>
          <w:rFonts w:ascii="Palatino Linotype" w:hAnsi="Palatino Linotype"/>
          <w:position w:val="-14"/>
          <w:sz w:val="22"/>
          <w:szCs w:val="22"/>
        </w:rPr>
        <w:t>e, rozdělená do oblastí:</w:t>
      </w:r>
    </w:p>
    <w:p w14:paraId="04643296" w14:textId="77777777" w:rsidR="001674FF" w:rsidRPr="00642BBD" w:rsidRDefault="001674FF" w:rsidP="001674FF">
      <w:pPr>
        <w:numPr>
          <w:ilvl w:val="0"/>
          <w:numId w:val="36"/>
        </w:numPr>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obecných nastavení;</w:t>
      </w:r>
    </w:p>
    <w:p w14:paraId="12F54FBB" w14:textId="77777777" w:rsidR="001674FF" w:rsidRPr="00642BBD" w:rsidRDefault="001674FF" w:rsidP="001674FF">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cenotvorby z hlediska podílu variabilních a fixních nákladů u vybraných položek;</w:t>
      </w:r>
    </w:p>
    <w:p w14:paraId="680064FD" w14:textId="77777777" w:rsidR="001674FF" w:rsidRPr="00642BBD" w:rsidRDefault="001674FF" w:rsidP="001674FF">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minimálních a maximálních požadavků na technická kritéria;</w:t>
      </w:r>
    </w:p>
    <w:p w14:paraId="722F369E" w14:textId="77777777" w:rsidR="001674FF" w:rsidRPr="00642BBD" w:rsidRDefault="001674FF" w:rsidP="001674FF">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vah sub-kritérií pro hodnocení dílčího hodnotícího kritéria „Technická kritéria nabídky“.</w:t>
      </w:r>
    </w:p>
    <w:p w14:paraId="184F3D24" w14:textId="77777777" w:rsidR="001674FF" w:rsidRPr="00642BBD" w:rsidRDefault="001674FF" w:rsidP="001674FF">
      <w:pPr>
        <w:tabs>
          <w:tab w:val="left" w:pos="709"/>
        </w:tabs>
        <w:spacing w:line="276" w:lineRule="auto"/>
        <w:jc w:val="left"/>
        <w:rPr>
          <w:rFonts w:ascii="Palatino Linotype" w:hAnsi="Palatino Linotype"/>
          <w:position w:val="-14"/>
          <w:sz w:val="22"/>
          <w:szCs w:val="22"/>
        </w:rPr>
      </w:pPr>
    </w:p>
    <w:p w14:paraId="32E95DBA" w14:textId="77777777" w:rsidR="001674FF" w:rsidRPr="00642BBD" w:rsidRDefault="001674FF" w:rsidP="001674FF">
      <w:pPr>
        <w:tabs>
          <w:tab w:val="left" w:pos="709"/>
        </w:tabs>
        <w:spacing w:line="276" w:lineRule="auto"/>
        <w:jc w:val="left"/>
        <w:rPr>
          <w:rFonts w:ascii="Palatino Linotype" w:hAnsi="Palatino Linotype"/>
          <w:b/>
          <w:position w:val="-14"/>
          <w:sz w:val="22"/>
          <w:szCs w:val="22"/>
        </w:rPr>
      </w:pPr>
      <w:r w:rsidRPr="00642BBD">
        <w:rPr>
          <w:rFonts w:ascii="Palatino Linotype" w:hAnsi="Palatino Linotype"/>
          <w:b/>
          <w:position w:val="-14"/>
          <w:sz w:val="22"/>
          <w:szCs w:val="22"/>
        </w:rPr>
        <w:t>3.1</w:t>
      </w:r>
      <w:r w:rsidRPr="00642BBD">
        <w:rPr>
          <w:rFonts w:ascii="Palatino Linotype" w:hAnsi="Palatino Linotype"/>
          <w:b/>
          <w:position w:val="-14"/>
          <w:sz w:val="22"/>
          <w:szCs w:val="22"/>
        </w:rPr>
        <w:tab/>
        <w:t>Obecná nastavení</w:t>
      </w:r>
    </w:p>
    <w:p w14:paraId="3DBD85A2" w14:textId="77777777" w:rsidR="001674FF" w:rsidRPr="00642BBD" w:rsidRDefault="001674FF" w:rsidP="001674FF">
      <w:pPr>
        <w:tabs>
          <w:tab w:val="left" w:pos="3119"/>
        </w:tabs>
        <w:spacing w:line="276" w:lineRule="auto"/>
        <w:jc w:val="left"/>
        <w:rPr>
          <w:rFonts w:ascii="Palatino Linotype" w:hAnsi="Palatino Linotype"/>
          <w:position w:val="-14"/>
          <w:sz w:val="22"/>
          <w:szCs w:val="22"/>
        </w:rPr>
      </w:pPr>
    </w:p>
    <w:p w14:paraId="2ABC6242" w14:textId="29E54F05" w:rsidR="001674FF" w:rsidRPr="00642BBD" w:rsidRDefault="0030492D" w:rsidP="001674FF">
      <w:pPr>
        <w:tabs>
          <w:tab w:val="left" w:pos="3119"/>
        </w:tabs>
        <w:spacing w:line="276" w:lineRule="auto"/>
        <w:jc w:val="left"/>
        <w:rPr>
          <w:rFonts w:ascii="Palatino Linotype" w:hAnsi="Palatino Linotype"/>
          <w:position w:val="-14"/>
          <w:sz w:val="22"/>
          <w:szCs w:val="22"/>
        </w:rPr>
      </w:pPr>
      <w:r>
        <w:rPr>
          <w:rFonts w:ascii="Palatino Linotype" w:hAnsi="Palatino Linotype"/>
          <w:position w:val="-14"/>
          <w:sz w:val="22"/>
          <w:szCs w:val="22"/>
        </w:rPr>
        <w:t xml:space="preserve">Výchozí rok </w:t>
      </w:r>
      <w:r w:rsidRPr="00642BBD">
        <w:rPr>
          <w:rFonts w:ascii="Palatino Linotype" w:hAnsi="Palatino Linotype"/>
          <w:position w:val="-14"/>
          <w:sz w:val="22"/>
          <w:szCs w:val="22"/>
        </w:rPr>
        <w:t xml:space="preserve">v buňce </w:t>
      </w:r>
      <w:r w:rsidRPr="00642BBD">
        <w:rPr>
          <w:rFonts w:ascii="Palatino Linotype" w:hAnsi="Palatino Linotype"/>
          <w:b/>
          <w:position w:val="-14"/>
          <w:sz w:val="22"/>
          <w:szCs w:val="22"/>
        </w:rPr>
        <w:t>H6</w:t>
      </w:r>
      <w:r w:rsidRPr="00642BBD">
        <w:rPr>
          <w:rFonts w:ascii="Palatino Linotype" w:hAnsi="Palatino Linotype"/>
          <w:position w:val="-14"/>
          <w:sz w:val="22"/>
          <w:szCs w:val="22"/>
        </w:rPr>
        <w:t xml:space="preserve"> </w:t>
      </w:r>
      <w:r>
        <w:rPr>
          <w:rFonts w:ascii="Palatino Linotype" w:hAnsi="Palatino Linotype"/>
          <w:position w:val="-14"/>
          <w:sz w:val="22"/>
          <w:szCs w:val="22"/>
        </w:rPr>
        <w:t xml:space="preserve">představuje cenovou úroveň podané nabídky a je podstatný zejména pro správné určení základu pro cenovou indexaci. </w:t>
      </w:r>
      <w:r w:rsidR="00870D02">
        <w:rPr>
          <w:rFonts w:ascii="Palatino Linotype" w:hAnsi="Palatino Linotype"/>
          <w:position w:val="-14"/>
          <w:sz w:val="22"/>
          <w:szCs w:val="22"/>
        </w:rPr>
        <w:t>Dopravní rok</w:t>
      </w:r>
      <w:r>
        <w:rPr>
          <w:rFonts w:ascii="Palatino Linotype" w:hAnsi="Palatino Linotype"/>
          <w:position w:val="-14"/>
          <w:sz w:val="22"/>
          <w:szCs w:val="22"/>
        </w:rPr>
        <w:t xml:space="preserve"> č.1</w:t>
      </w:r>
      <w:r w:rsidR="001674FF" w:rsidRPr="00642BBD">
        <w:rPr>
          <w:rFonts w:ascii="Palatino Linotype" w:hAnsi="Palatino Linotype"/>
          <w:position w:val="-14"/>
          <w:sz w:val="22"/>
          <w:szCs w:val="22"/>
        </w:rPr>
        <w:t xml:space="preserve"> v buňce </w:t>
      </w:r>
      <w:r w:rsidR="001674FF" w:rsidRPr="00642BBD">
        <w:rPr>
          <w:rFonts w:ascii="Palatino Linotype" w:hAnsi="Palatino Linotype"/>
          <w:b/>
          <w:position w:val="-14"/>
          <w:sz w:val="22"/>
          <w:szCs w:val="22"/>
        </w:rPr>
        <w:t>H</w:t>
      </w:r>
      <w:r>
        <w:rPr>
          <w:rFonts w:ascii="Palatino Linotype" w:hAnsi="Palatino Linotype"/>
          <w:b/>
          <w:position w:val="-14"/>
          <w:sz w:val="22"/>
          <w:szCs w:val="22"/>
        </w:rPr>
        <w:t>7</w:t>
      </w:r>
      <w:r w:rsidR="001674FF" w:rsidRPr="00642BBD">
        <w:rPr>
          <w:rFonts w:ascii="Palatino Linotype" w:hAnsi="Palatino Linotype"/>
          <w:position w:val="-14"/>
          <w:sz w:val="22"/>
          <w:szCs w:val="22"/>
        </w:rPr>
        <w:t xml:space="preserve"> je </w:t>
      </w:r>
      <w:r w:rsidR="000A40CC">
        <w:rPr>
          <w:rFonts w:ascii="Palatino Linotype" w:hAnsi="Palatino Linotype"/>
          <w:position w:val="-14"/>
          <w:sz w:val="22"/>
          <w:szCs w:val="22"/>
        </w:rPr>
        <w:t>rokem, ve kterém je zahájeno poskytování Služeb.</w:t>
      </w:r>
      <w:r w:rsidR="001674FF" w:rsidRPr="00642BBD">
        <w:rPr>
          <w:rFonts w:ascii="Palatino Linotype" w:hAnsi="Palatino Linotype"/>
          <w:position w:val="-14"/>
          <w:sz w:val="22"/>
          <w:szCs w:val="22"/>
        </w:rPr>
        <w:t xml:space="preserve"> </w:t>
      </w:r>
    </w:p>
    <w:p w14:paraId="18123F9E" w14:textId="77777777" w:rsidR="001674FF" w:rsidRPr="00642BBD" w:rsidRDefault="001674FF" w:rsidP="001674FF">
      <w:pPr>
        <w:tabs>
          <w:tab w:val="left" w:pos="3119"/>
        </w:tabs>
        <w:spacing w:line="276" w:lineRule="auto"/>
        <w:jc w:val="left"/>
        <w:rPr>
          <w:rFonts w:ascii="Palatino Linotype" w:hAnsi="Palatino Linotype"/>
          <w:position w:val="-14"/>
          <w:sz w:val="22"/>
          <w:szCs w:val="22"/>
        </w:rPr>
      </w:pPr>
    </w:p>
    <w:p w14:paraId="0F1F4860" w14:textId="3A661340" w:rsidR="001674FF" w:rsidRPr="00642BBD" w:rsidRDefault="001674FF" w:rsidP="001674FF">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Pásmo bez úpravy Jednotkové ceny je zadáno intervalem od hodnoty </w:t>
      </w:r>
      <w:r w:rsidRPr="00642BBD">
        <w:rPr>
          <w:rFonts w:ascii="Palatino Linotype" w:hAnsi="Palatino Linotype"/>
          <w:b/>
          <w:position w:val="-14"/>
          <w:sz w:val="22"/>
          <w:szCs w:val="22"/>
        </w:rPr>
        <w:t>F</w:t>
      </w:r>
      <w:r w:rsidR="0030492D">
        <w:rPr>
          <w:rFonts w:ascii="Palatino Linotype" w:hAnsi="Palatino Linotype"/>
          <w:b/>
          <w:position w:val="-14"/>
          <w:sz w:val="22"/>
          <w:szCs w:val="22"/>
        </w:rPr>
        <w:t>9</w:t>
      </w:r>
      <w:r w:rsidRPr="00642BBD">
        <w:rPr>
          <w:rFonts w:ascii="Palatino Linotype" w:hAnsi="Palatino Linotype"/>
          <w:position w:val="-14"/>
          <w:sz w:val="22"/>
          <w:szCs w:val="22"/>
        </w:rPr>
        <w:t xml:space="preserve"> do hodnoty </w:t>
      </w:r>
      <w:r w:rsidRPr="00642BBD">
        <w:rPr>
          <w:rFonts w:ascii="Palatino Linotype" w:hAnsi="Palatino Linotype"/>
          <w:b/>
          <w:position w:val="-14"/>
          <w:sz w:val="22"/>
          <w:szCs w:val="22"/>
        </w:rPr>
        <w:t>H</w:t>
      </w:r>
      <w:r w:rsidR="0030492D">
        <w:rPr>
          <w:rFonts w:ascii="Palatino Linotype" w:hAnsi="Palatino Linotype"/>
          <w:b/>
          <w:position w:val="-14"/>
          <w:sz w:val="22"/>
          <w:szCs w:val="22"/>
        </w:rPr>
        <w:t>9</w:t>
      </w:r>
      <w:r w:rsidR="0030492D">
        <w:rPr>
          <w:rFonts w:ascii="Palatino Linotype" w:hAnsi="Palatino Linotype"/>
          <w:position w:val="-14"/>
          <w:sz w:val="22"/>
          <w:szCs w:val="22"/>
        </w:rPr>
        <w:t xml:space="preserve">, obdobně pak jeho podmnožina – pásmo pro </w:t>
      </w:r>
      <w:r w:rsidR="00C479EC">
        <w:rPr>
          <w:rFonts w:ascii="Palatino Linotype" w:hAnsi="Palatino Linotype"/>
          <w:position w:val="-14"/>
          <w:sz w:val="22"/>
          <w:szCs w:val="22"/>
        </w:rPr>
        <w:t xml:space="preserve">pohon </w:t>
      </w:r>
      <w:r w:rsidR="00C57209">
        <w:rPr>
          <w:rFonts w:ascii="Palatino Linotype" w:hAnsi="Palatino Linotype"/>
          <w:position w:val="-14"/>
          <w:sz w:val="22"/>
          <w:szCs w:val="22"/>
        </w:rPr>
        <w:t>Nafta</w:t>
      </w:r>
      <w:r w:rsidR="0030492D">
        <w:rPr>
          <w:rFonts w:ascii="Palatino Linotype" w:hAnsi="Palatino Linotype"/>
          <w:position w:val="-14"/>
          <w:sz w:val="22"/>
          <w:szCs w:val="22"/>
        </w:rPr>
        <w:t xml:space="preserve"> v buňkách </w:t>
      </w:r>
      <w:r w:rsidR="0030492D" w:rsidRPr="0030492D">
        <w:rPr>
          <w:rFonts w:ascii="Palatino Linotype" w:hAnsi="Palatino Linotype"/>
          <w:b/>
          <w:position w:val="-14"/>
          <w:sz w:val="22"/>
          <w:szCs w:val="22"/>
        </w:rPr>
        <w:t>F10</w:t>
      </w:r>
      <w:r w:rsidR="0030492D">
        <w:rPr>
          <w:rFonts w:ascii="Palatino Linotype" w:hAnsi="Palatino Linotype"/>
          <w:position w:val="-14"/>
          <w:sz w:val="22"/>
          <w:szCs w:val="22"/>
        </w:rPr>
        <w:t xml:space="preserve"> a </w:t>
      </w:r>
      <w:r w:rsidR="0030492D" w:rsidRPr="0030492D">
        <w:rPr>
          <w:rFonts w:ascii="Palatino Linotype" w:hAnsi="Palatino Linotype"/>
          <w:b/>
          <w:position w:val="-14"/>
          <w:sz w:val="22"/>
          <w:szCs w:val="22"/>
        </w:rPr>
        <w:t>H10</w:t>
      </w:r>
      <w:r w:rsidR="0030492D">
        <w:rPr>
          <w:rFonts w:ascii="Palatino Linotype" w:hAnsi="Palatino Linotype"/>
          <w:position w:val="-14"/>
          <w:sz w:val="22"/>
          <w:szCs w:val="22"/>
        </w:rPr>
        <w:t>.</w:t>
      </w:r>
      <w:r w:rsidRPr="00642BBD">
        <w:rPr>
          <w:rFonts w:ascii="Palatino Linotype" w:hAnsi="Palatino Linotype"/>
          <w:position w:val="-14"/>
          <w:sz w:val="22"/>
          <w:szCs w:val="22"/>
        </w:rPr>
        <w:t xml:space="preserve"> </w:t>
      </w:r>
      <w:r w:rsidR="0030492D">
        <w:rPr>
          <w:rFonts w:ascii="Palatino Linotype" w:hAnsi="Palatino Linotype"/>
          <w:position w:val="-14"/>
          <w:sz w:val="22"/>
          <w:szCs w:val="22"/>
        </w:rPr>
        <w:t xml:space="preserve">Smyslem uvedených pásem je zachovat nabízenou Jednotkovou cenu, pokud nedochází k významným odchylkám Výchozího rozsahu </w:t>
      </w:r>
      <w:r w:rsidRPr="00642BBD">
        <w:rPr>
          <w:rFonts w:ascii="Palatino Linotype" w:hAnsi="Palatino Linotype"/>
          <w:position w:val="-14"/>
          <w:sz w:val="22"/>
          <w:szCs w:val="22"/>
        </w:rPr>
        <w:t>rozsah Služby zadan</w:t>
      </w:r>
      <w:r w:rsidR="0030492D">
        <w:rPr>
          <w:rFonts w:ascii="Palatino Linotype" w:hAnsi="Palatino Linotype"/>
          <w:position w:val="-14"/>
          <w:sz w:val="22"/>
          <w:szCs w:val="22"/>
        </w:rPr>
        <w:t>ého</w:t>
      </w:r>
      <w:r w:rsidRPr="00642BBD">
        <w:rPr>
          <w:rFonts w:ascii="Palatino Linotype" w:hAnsi="Palatino Linotype"/>
          <w:position w:val="-14"/>
          <w:sz w:val="22"/>
          <w:szCs w:val="22"/>
        </w:rPr>
        <w:t xml:space="preserve"> v buňce </w:t>
      </w:r>
      <w:r w:rsidRPr="00642BBD">
        <w:rPr>
          <w:rFonts w:ascii="Palatino Linotype" w:hAnsi="Palatino Linotype"/>
          <w:b/>
          <w:position w:val="-14"/>
          <w:sz w:val="22"/>
          <w:szCs w:val="22"/>
        </w:rPr>
        <w:t>H1</w:t>
      </w:r>
      <w:r w:rsidR="0030492D">
        <w:rPr>
          <w:rFonts w:ascii="Palatino Linotype" w:hAnsi="Palatino Linotype"/>
          <w:b/>
          <w:position w:val="-14"/>
          <w:sz w:val="22"/>
          <w:szCs w:val="22"/>
        </w:rPr>
        <w:t xml:space="preserve">2 </w:t>
      </w:r>
      <w:r w:rsidR="0030492D">
        <w:rPr>
          <w:rFonts w:ascii="Palatino Linotype" w:hAnsi="Palatino Linotype"/>
          <w:position w:val="-14"/>
          <w:sz w:val="22"/>
          <w:szCs w:val="22"/>
        </w:rPr>
        <w:t>pro celkovou Roční ujetou vzdálenost, resp. pro Roční ujetou vzdálenost vozidly</w:t>
      </w:r>
      <w:r w:rsidR="00FB0CC6">
        <w:rPr>
          <w:rFonts w:ascii="Palatino Linotype" w:hAnsi="Palatino Linotype"/>
          <w:position w:val="-14"/>
          <w:sz w:val="22"/>
          <w:szCs w:val="22"/>
        </w:rPr>
        <w:t xml:space="preserve"> s pohonem </w:t>
      </w:r>
      <w:r w:rsidR="00E46B4C">
        <w:rPr>
          <w:rFonts w:ascii="Palatino Linotype" w:hAnsi="Palatino Linotype"/>
          <w:position w:val="-14"/>
          <w:sz w:val="22"/>
          <w:szCs w:val="22"/>
        </w:rPr>
        <w:t>Nafta</w:t>
      </w:r>
      <w:r w:rsidRPr="00642BBD">
        <w:rPr>
          <w:rFonts w:ascii="Palatino Linotype" w:hAnsi="Palatino Linotype"/>
          <w:position w:val="-14"/>
          <w:sz w:val="22"/>
          <w:szCs w:val="22"/>
        </w:rPr>
        <w:t>. Nastavení pásma je podstatné při každoročním výpočtu jednotkové ceny za poptávaný Vozokm:</w:t>
      </w:r>
    </w:p>
    <w:p w14:paraId="3E28324A" w14:textId="777A10D0" w:rsidR="001674FF" w:rsidRDefault="001674FF" w:rsidP="00334588">
      <w:pPr>
        <w:numPr>
          <w:ilvl w:val="0"/>
          <w:numId w:val="39"/>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pokud je pro daný Dopravní rok poptávána Roční ujetá vzdálenost v rámci uvedeného intervalu</w:t>
      </w:r>
      <w:r w:rsidR="00334588">
        <w:rPr>
          <w:rFonts w:ascii="Palatino Linotype" w:hAnsi="Palatino Linotype"/>
          <w:position w:val="-14"/>
          <w:sz w:val="22"/>
          <w:szCs w:val="22"/>
        </w:rPr>
        <w:t xml:space="preserve"> </w:t>
      </w:r>
      <w:bookmarkStart w:id="1" w:name="_Hlk34810691"/>
      <w:r w:rsidR="00334588">
        <w:rPr>
          <w:rFonts w:ascii="Palatino Linotype" w:hAnsi="Palatino Linotype"/>
          <w:position w:val="-14"/>
          <w:sz w:val="22"/>
          <w:szCs w:val="22"/>
        </w:rPr>
        <w:t xml:space="preserve">a zároveň i </w:t>
      </w:r>
      <w:r w:rsidR="00334588" w:rsidRPr="00642BBD">
        <w:rPr>
          <w:rFonts w:ascii="Palatino Linotype" w:hAnsi="Palatino Linotype"/>
          <w:position w:val="-14"/>
          <w:sz w:val="22"/>
          <w:szCs w:val="22"/>
        </w:rPr>
        <w:t>Roční ujetá vzdálenost</w:t>
      </w:r>
      <w:r w:rsidR="00334588">
        <w:rPr>
          <w:rFonts w:ascii="Palatino Linotype" w:hAnsi="Palatino Linotype"/>
          <w:position w:val="-14"/>
          <w:sz w:val="22"/>
          <w:szCs w:val="22"/>
        </w:rPr>
        <w:t xml:space="preserve"> vozidly s</w:t>
      </w:r>
      <w:r w:rsidR="006D07C0">
        <w:rPr>
          <w:rFonts w:ascii="Palatino Linotype" w:hAnsi="Palatino Linotype"/>
          <w:position w:val="-14"/>
          <w:sz w:val="22"/>
          <w:szCs w:val="22"/>
        </w:rPr>
        <w:t xml:space="preserve"> pohonem </w:t>
      </w:r>
      <w:r w:rsidR="00F63440">
        <w:rPr>
          <w:rFonts w:ascii="Palatino Linotype" w:hAnsi="Palatino Linotype"/>
          <w:position w:val="-14"/>
          <w:sz w:val="22"/>
          <w:szCs w:val="22"/>
        </w:rPr>
        <w:t>Nafta</w:t>
      </w:r>
      <w:r w:rsidR="00334588">
        <w:rPr>
          <w:rFonts w:ascii="Palatino Linotype" w:hAnsi="Palatino Linotype"/>
          <w:position w:val="-14"/>
          <w:sz w:val="22"/>
          <w:szCs w:val="22"/>
        </w:rPr>
        <w:t xml:space="preserve"> pohybuje v určeném pásmu</w:t>
      </w:r>
      <w:bookmarkEnd w:id="1"/>
      <w:r w:rsidRPr="00642BBD">
        <w:rPr>
          <w:rFonts w:ascii="Palatino Linotype" w:hAnsi="Palatino Linotype"/>
          <w:position w:val="-14"/>
          <w:sz w:val="22"/>
          <w:szCs w:val="22"/>
        </w:rPr>
        <w:t>, mění se jednotková cena pro daný typ pohonu pouze přepočtem pomocí cenových indexů;</w:t>
      </w:r>
    </w:p>
    <w:p w14:paraId="46535B24" w14:textId="28CD1691" w:rsidR="001674FF" w:rsidRPr="00642BBD" w:rsidRDefault="001674FF" w:rsidP="00334588">
      <w:pPr>
        <w:numPr>
          <w:ilvl w:val="0"/>
          <w:numId w:val="39"/>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pokud je pro daný Dopravní rok poptávána Roční ujetá vzdálenost nad rámec uvedeného intervalu</w:t>
      </w:r>
      <w:r w:rsidR="004C42B4">
        <w:rPr>
          <w:rFonts w:ascii="Palatino Linotype" w:hAnsi="Palatino Linotype"/>
          <w:position w:val="-14"/>
          <w:sz w:val="22"/>
          <w:szCs w:val="22"/>
        </w:rPr>
        <w:t xml:space="preserve"> nebo</w:t>
      </w:r>
      <w:r w:rsidR="005E6D86">
        <w:rPr>
          <w:rFonts w:ascii="Palatino Linotype" w:hAnsi="Palatino Linotype"/>
          <w:position w:val="-14"/>
          <w:sz w:val="22"/>
          <w:szCs w:val="22"/>
        </w:rPr>
        <w:t xml:space="preserve"> </w:t>
      </w:r>
      <w:r w:rsidR="005E6D86" w:rsidRPr="005E6D86">
        <w:rPr>
          <w:rFonts w:ascii="Palatino Linotype" w:hAnsi="Palatino Linotype"/>
          <w:position w:val="-14"/>
          <w:sz w:val="22"/>
          <w:szCs w:val="22"/>
        </w:rPr>
        <w:t xml:space="preserve">Roční ujetá vzdálenost vozidly s pohonem </w:t>
      </w:r>
      <w:r w:rsidR="003A5790">
        <w:rPr>
          <w:rFonts w:ascii="Palatino Linotype" w:hAnsi="Palatino Linotype"/>
          <w:position w:val="-14"/>
          <w:sz w:val="22"/>
          <w:szCs w:val="22"/>
        </w:rPr>
        <w:t>Nafta</w:t>
      </w:r>
      <w:r w:rsidR="005E6D86" w:rsidRPr="005E6D86">
        <w:rPr>
          <w:rFonts w:ascii="Palatino Linotype" w:hAnsi="Palatino Linotype"/>
          <w:position w:val="-14"/>
          <w:sz w:val="22"/>
          <w:szCs w:val="22"/>
        </w:rPr>
        <w:t xml:space="preserve"> </w:t>
      </w:r>
      <w:r w:rsidR="005E6D86">
        <w:rPr>
          <w:rFonts w:ascii="Palatino Linotype" w:hAnsi="Palatino Linotype"/>
          <w:position w:val="-14"/>
          <w:sz w:val="22"/>
          <w:szCs w:val="22"/>
        </w:rPr>
        <w:t xml:space="preserve">se </w:t>
      </w:r>
      <w:r w:rsidR="005E6D86" w:rsidRPr="005E6D86">
        <w:rPr>
          <w:rFonts w:ascii="Palatino Linotype" w:hAnsi="Palatino Linotype"/>
          <w:position w:val="-14"/>
          <w:sz w:val="22"/>
          <w:szCs w:val="22"/>
        </w:rPr>
        <w:t xml:space="preserve">pohybuje </w:t>
      </w:r>
      <w:r w:rsidR="005E6D86">
        <w:rPr>
          <w:rFonts w:ascii="Palatino Linotype" w:hAnsi="Palatino Linotype"/>
          <w:position w:val="-14"/>
          <w:sz w:val="22"/>
          <w:szCs w:val="22"/>
        </w:rPr>
        <w:t>mimo</w:t>
      </w:r>
      <w:r w:rsidR="005E6D86" w:rsidRPr="005E6D86">
        <w:rPr>
          <w:rFonts w:ascii="Palatino Linotype" w:hAnsi="Palatino Linotype"/>
          <w:position w:val="-14"/>
          <w:sz w:val="22"/>
          <w:szCs w:val="22"/>
        </w:rPr>
        <w:t xml:space="preserve"> určené pásm</w:t>
      </w:r>
      <w:r w:rsidR="005E6D86">
        <w:rPr>
          <w:rFonts w:ascii="Palatino Linotype" w:hAnsi="Palatino Linotype"/>
          <w:position w:val="-14"/>
          <w:sz w:val="22"/>
          <w:szCs w:val="22"/>
        </w:rPr>
        <w:t>o</w:t>
      </w:r>
      <w:r w:rsidRPr="00642BBD">
        <w:rPr>
          <w:rFonts w:ascii="Palatino Linotype" w:hAnsi="Palatino Linotype"/>
          <w:position w:val="-14"/>
          <w:sz w:val="22"/>
          <w:szCs w:val="22"/>
        </w:rPr>
        <w:t xml:space="preserve">, mění se jednotková </w:t>
      </w:r>
      <w:r w:rsidR="00B06E1A" w:rsidRPr="00642BBD">
        <w:rPr>
          <w:rFonts w:ascii="Palatino Linotype" w:hAnsi="Palatino Linotype"/>
          <w:position w:val="-14"/>
          <w:sz w:val="22"/>
          <w:szCs w:val="22"/>
        </w:rPr>
        <w:t>cena pro daný typ pohonu přepočtem pomocí cenových indexů, dále</w:t>
      </w:r>
      <w:r w:rsidRPr="00642BBD">
        <w:rPr>
          <w:rFonts w:ascii="Palatino Linotype" w:hAnsi="Palatino Linotype"/>
          <w:position w:val="-14"/>
          <w:sz w:val="22"/>
          <w:szCs w:val="22"/>
        </w:rPr>
        <w:t xml:space="preserve"> přepočtem podle Roční ujeté vzdálenosti</w:t>
      </w:r>
      <w:r w:rsidR="00113728">
        <w:rPr>
          <w:rFonts w:ascii="Palatino Linotype" w:hAnsi="Palatino Linotype"/>
          <w:position w:val="-14"/>
          <w:sz w:val="22"/>
          <w:szCs w:val="22"/>
        </w:rPr>
        <w:t xml:space="preserve"> s rozlišením typu pohonu</w:t>
      </w:r>
      <w:r w:rsidRPr="00642BBD">
        <w:rPr>
          <w:rFonts w:ascii="Palatino Linotype" w:hAnsi="Palatino Linotype"/>
          <w:position w:val="-14"/>
          <w:sz w:val="22"/>
          <w:szCs w:val="22"/>
        </w:rPr>
        <w:t xml:space="preserve">, dále podle poměru mezi Aktualizovaným počtem </w:t>
      </w:r>
      <w:r w:rsidR="00334588">
        <w:rPr>
          <w:rFonts w:ascii="Palatino Linotype" w:hAnsi="Palatino Linotype"/>
          <w:position w:val="-14"/>
          <w:sz w:val="22"/>
          <w:szCs w:val="22"/>
        </w:rPr>
        <w:t>Vozidel</w:t>
      </w:r>
      <w:r w:rsidRPr="00642BBD">
        <w:rPr>
          <w:rFonts w:ascii="Palatino Linotype" w:hAnsi="Palatino Linotype"/>
          <w:position w:val="-14"/>
          <w:sz w:val="22"/>
          <w:szCs w:val="22"/>
        </w:rPr>
        <w:t xml:space="preserve"> a Výchozím počtem </w:t>
      </w:r>
      <w:r w:rsidR="00334588">
        <w:rPr>
          <w:rFonts w:ascii="Palatino Linotype" w:hAnsi="Palatino Linotype"/>
          <w:position w:val="-14"/>
          <w:sz w:val="22"/>
          <w:szCs w:val="22"/>
        </w:rPr>
        <w:t>V</w:t>
      </w:r>
      <w:r w:rsidRPr="00642BBD">
        <w:rPr>
          <w:rFonts w:ascii="Palatino Linotype" w:hAnsi="Palatino Linotype"/>
          <w:position w:val="-14"/>
          <w:sz w:val="22"/>
          <w:szCs w:val="22"/>
        </w:rPr>
        <w:t>ozidel.</w:t>
      </w:r>
    </w:p>
    <w:p w14:paraId="0DB4D421" w14:textId="77777777" w:rsidR="004332B3" w:rsidRDefault="004332B3" w:rsidP="001674FF">
      <w:pPr>
        <w:tabs>
          <w:tab w:val="left" w:pos="3119"/>
        </w:tabs>
        <w:spacing w:line="276" w:lineRule="auto"/>
        <w:jc w:val="left"/>
        <w:rPr>
          <w:rFonts w:ascii="Palatino Linotype" w:hAnsi="Palatino Linotype"/>
          <w:position w:val="-14"/>
          <w:sz w:val="22"/>
          <w:szCs w:val="22"/>
        </w:rPr>
      </w:pPr>
    </w:p>
    <w:p w14:paraId="06DC52B7" w14:textId="1F5EAA37" w:rsidR="00B06E1A" w:rsidRPr="00642BBD" w:rsidRDefault="00334588" w:rsidP="001674FF">
      <w:pPr>
        <w:tabs>
          <w:tab w:val="left" w:pos="3119"/>
        </w:tabs>
        <w:spacing w:line="276" w:lineRule="auto"/>
        <w:jc w:val="left"/>
        <w:rPr>
          <w:rFonts w:ascii="Palatino Linotype" w:hAnsi="Palatino Linotype"/>
          <w:position w:val="-14"/>
          <w:sz w:val="22"/>
          <w:szCs w:val="22"/>
        </w:rPr>
      </w:pPr>
      <w:r>
        <w:rPr>
          <w:rFonts w:ascii="Palatino Linotype" w:hAnsi="Palatino Linotype"/>
          <w:position w:val="-14"/>
          <w:sz w:val="22"/>
          <w:szCs w:val="22"/>
        </w:rPr>
        <w:t>Blíže k výpočtům odkazujeme na přílohu Výpočet kompenzace.</w:t>
      </w:r>
    </w:p>
    <w:p w14:paraId="059EBF5E" w14:textId="77777777" w:rsidR="00F63440" w:rsidRDefault="00F63440" w:rsidP="009C228A">
      <w:pPr>
        <w:tabs>
          <w:tab w:val="left" w:pos="709"/>
        </w:tabs>
        <w:spacing w:line="276" w:lineRule="auto"/>
        <w:jc w:val="left"/>
        <w:rPr>
          <w:rFonts w:ascii="Palatino Linotype" w:hAnsi="Palatino Linotype"/>
          <w:b/>
          <w:position w:val="-14"/>
          <w:sz w:val="22"/>
          <w:szCs w:val="22"/>
        </w:rPr>
      </w:pPr>
    </w:p>
    <w:p w14:paraId="694006D9" w14:textId="1D73FC32" w:rsidR="009C228A" w:rsidRDefault="009C228A" w:rsidP="009C228A">
      <w:pPr>
        <w:tabs>
          <w:tab w:val="left" w:pos="709"/>
        </w:tabs>
        <w:spacing w:line="276" w:lineRule="auto"/>
        <w:jc w:val="left"/>
        <w:rPr>
          <w:rFonts w:ascii="Palatino Linotype" w:hAnsi="Palatino Linotype"/>
          <w:b/>
          <w:position w:val="-14"/>
          <w:sz w:val="22"/>
          <w:szCs w:val="22"/>
        </w:rPr>
      </w:pPr>
      <w:r w:rsidRPr="00642BBD">
        <w:rPr>
          <w:rFonts w:ascii="Palatino Linotype" w:hAnsi="Palatino Linotype"/>
          <w:b/>
          <w:position w:val="-14"/>
          <w:sz w:val="22"/>
          <w:szCs w:val="22"/>
        </w:rPr>
        <w:t>3.2</w:t>
      </w:r>
      <w:r w:rsidRPr="00642BBD">
        <w:rPr>
          <w:rFonts w:ascii="Palatino Linotype" w:hAnsi="Palatino Linotype"/>
          <w:b/>
          <w:position w:val="-14"/>
          <w:sz w:val="22"/>
          <w:szCs w:val="22"/>
        </w:rPr>
        <w:tab/>
        <w:t>Cenotvorba</w:t>
      </w:r>
    </w:p>
    <w:p w14:paraId="5853919D" w14:textId="77777777" w:rsidR="006E3524" w:rsidRPr="00642BBD" w:rsidRDefault="006E3524" w:rsidP="009C228A">
      <w:pPr>
        <w:tabs>
          <w:tab w:val="left" w:pos="709"/>
        </w:tabs>
        <w:spacing w:line="276" w:lineRule="auto"/>
        <w:jc w:val="left"/>
        <w:rPr>
          <w:rFonts w:ascii="Palatino Linotype" w:hAnsi="Palatino Linotype"/>
          <w:b/>
          <w:position w:val="-14"/>
          <w:sz w:val="22"/>
          <w:szCs w:val="22"/>
        </w:rPr>
      </w:pPr>
    </w:p>
    <w:p w14:paraId="19062BA0" w14:textId="77777777" w:rsidR="009C228A" w:rsidRPr="00642BBD" w:rsidRDefault="009C228A" w:rsidP="009C228A">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Cenotvorba sestavená ve struktuře podle kapitoly 2 dělí nákladové položky na:</w:t>
      </w:r>
    </w:p>
    <w:p w14:paraId="1CC448B5" w14:textId="77777777" w:rsidR="009C228A" w:rsidRPr="00642BBD" w:rsidRDefault="009C228A" w:rsidP="009C228A">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Variabilní podle </w:t>
      </w:r>
      <w:r w:rsidR="009E7A9C">
        <w:rPr>
          <w:rFonts w:ascii="Palatino Linotype" w:hAnsi="Palatino Linotype"/>
          <w:position w:val="-14"/>
          <w:sz w:val="22"/>
          <w:szCs w:val="22"/>
        </w:rPr>
        <w:t>výkonu</w:t>
      </w:r>
      <w:r w:rsidRPr="00642BBD">
        <w:rPr>
          <w:rFonts w:ascii="Palatino Linotype" w:hAnsi="Palatino Linotype"/>
          <w:position w:val="-14"/>
          <w:sz w:val="22"/>
          <w:szCs w:val="22"/>
        </w:rPr>
        <w:t xml:space="preserve"> – uvedené procento vystihuje, jakým podílem je cenotvorná položka proměnná s dopravním výkonem; tj. při změně (zvýšení </w:t>
      </w:r>
      <w:r w:rsidRPr="00642BBD">
        <w:rPr>
          <w:rFonts w:ascii="Palatino Linotype" w:hAnsi="Palatino Linotype"/>
          <w:position w:val="-14"/>
          <w:sz w:val="22"/>
          <w:szCs w:val="22"/>
        </w:rPr>
        <w:br/>
        <w:t xml:space="preserve">či snížení) dopravního výkonu se </w:t>
      </w:r>
      <w:r w:rsidR="005131D9">
        <w:rPr>
          <w:rFonts w:ascii="Palatino Linotype" w:hAnsi="Palatino Linotype"/>
          <w:position w:val="-14"/>
          <w:sz w:val="22"/>
          <w:szCs w:val="22"/>
        </w:rPr>
        <w:t xml:space="preserve">náklady </w:t>
      </w:r>
      <w:r w:rsidRPr="00642BBD">
        <w:rPr>
          <w:rFonts w:ascii="Palatino Linotype" w:hAnsi="Palatino Linotype"/>
          <w:position w:val="-14"/>
          <w:sz w:val="22"/>
          <w:szCs w:val="22"/>
        </w:rPr>
        <w:t>změní přímo úměrně s ním;</w:t>
      </w:r>
    </w:p>
    <w:p w14:paraId="31260858" w14:textId="5585DFF1" w:rsidR="009C228A" w:rsidRPr="00642BBD" w:rsidRDefault="009C228A" w:rsidP="009C228A">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lastRenderedPageBreak/>
        <w:t>Variabilní podle vozidel – uvedené procento vystihuje,</w:t>
      </w:r>
      <w:r w:rsidRPr="00642BBD">
        <w:t xml:space="preserve"> </w:t>
      </w:r>
      <w:r w:rsidRPr="00642BBD">
        <w:rPr>
          <w:rFonts w:ascii="Palatino Linotype" w:hAnsi="Palatino Linotype"/>
          <w:position w:val="-14"/>
          <w:sz w:val="22"/>
          <w:szCs w:val="22"/>
        </w:rPr>
        <w:t xml:space="preserve">jakým podílem je cenotvorná položka proměnná s počtem </w:t>
      </w:r>
      <w:r w:rsidR="00956E14">
        <w:rPr>
          <w:rFonts w:ascii="Palatino Linotype" w:hAnsi="Palatino Linotype"/>
          <w:position w:val="-14"/>
          <w:sz w:val="22"/>
          <w:szCs w:val="22"/>
        </w:rPr>
        <w:t>V</w:t>
      </w:r>
      <w:r w:rsidRPr="00642BBD">
        <w:rPr>
          <w:rFonts w:ascii="Palatino Linotype" w:hAnsi="Palatino Linotype"/>
          <w:position w:val="-14"/>
          <w:sz w:val="22"/>
          <w:szCs w:val="22"/>
        </w:rPr>
        <w:t xml:space="preserve">ozidel; tj. při změně (zvýšení či snížení) počtu </w:t>
      </w:r>
      <w:r w:rsidR="00956E14">
        <w:rPr>
          <w:rFonts w:ascii="Palatino Linotype" w:hAnsi="Palatino Linotype"/>
          <w:position w:val="-14"/>
          <w:sz w:val="22"/>
          <w:szCs w:val="22"/>
        </w:rPr>
        <w:t>V</w:t>
      </w:r>
      <w:r w:rsidRPr="00642BBD">
        <w:rPr>
          <w:rFonts w:ascii="Palatino Linotype" w:hAnsi="Palatino Linotype"/>
          <w:position w:val="-14"/>
          <w:sz w:val="22"/>
          <w:szCs w:val="22"/>
        </w:rPr>
        <w:t xml:space="preserve">ozidel se </w:t>
      </w:r>
      <w:r w:rsidR="005131D9">
        <w:rPr>
          <w:rFonts w:ascii="Palatino Linotype" w:hAnsi="Palatino Linotype"/>
          <w:position w:val="-14"/>
          <w:sz w:val="22"/>
          <w:szCs w:val="22"/>
        </w:rPr>
        <w:t xml:space="preserve">náklady </w:t>
      </w:r>
      <w:r w:rsidRPr="00642BBD">
        <w:rPr>
          <w:rFonts w:ascii="Palatino Linotype" w:hAnsi="Palatino Linotype"/>
          <w:position w:val="-14"/>
          <w:sz w:val="22"/>
          <w:szCs w:val="22"/>
        </w:rPr>
        <w:t>změní přímo úměrně s ním;</w:t>
      </w:r>
    </w:p>
    <w:p w14:paraId="1B1AE17A" w14:textId="1EF52CFE" w:rsidR="009C228A" w:rsidRPr="00642BBD" w:rsidRDefault="009C228A" w:rsidP="009C228A">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Fixní – uvedené procento vystihuje, jakým podílem je cenotvorná položka nezávislá na dopravním výkonu a počtu </w:t>
      </w:r>
      <w:r w:rsidR="00956E14">
        <w:rPr>
          <w:rFonts w:ascii="Palatino Linotype" w:hAnsi="Palatino Linotype"/>
          <w:position w:val="-14"/>
          <w:sz w:val="22"/>
          <w:szCs w:val="22"/>
        </w:rPr>
        <w:t>V</w:t>
      </w:r>
      <w:r w:rsidRPr="00642BBD">
        <w:rPr>
          <w:rFonts w:ascii="Palatino Linotype" w:hAnsi="Palatino Linotype"/>
          <w:position w:val="-14"/>
          <w:sz w:val="22"/>
          <w:szCs w:val="22"/>
        </w:rPr>
        <w:t>ozidel; tj. při jejich změně (zvýšení či snížení) zůstan</w:t>
      </w:r>
      <w:r w:rsidR="005131D9">
        <w:rPr>
          <w:rFonts w:ascii="Palatino Linotype" w:hAnsi="Palatino Linotype"/>
          <w:position w:val="-14"/>
          <w:sz w:val="22"/>
          <w:szCs w:val="22"/>
        </w:rPr>
        <w:t>ou náklady</w:t>
      </w:r>
      <w:r w:rsidRPr="00642BBD">
        <w:rPr>
          <w:rFonts w:ascii="Palatino Linotype" w:hAnsi="Palatino Linotype"/>
          <w:position w:val="-14"/>
          <w:sz w:val="22"/>
          <w:szCs w:val="22"/>
        </w:rPr>
        <w:t xml:space="preserve"> v absolutní částce stejn</w:t>
      </w:r>
      <w:r w:rsidR="005131D9">
        <w:rPr>
          <w:rFonts w:ascii="Palatino Linotype" w:hAnsi="Palatino Linotype"/>
          <w:position w:val="-14"/>
          <w:sz w:val="22"/>
          <w:szCs w:val="22"/>
        </w:rPr>
        <w:t>é</w:t>
      </w:r>
      <w:r w:rsidRPr="00642BBD">
        <w:rPr>
          <w:rFonts w:ascii="Palatino Linotype" w:hAnsi="Palatino Linotype"/>
          <w:position w:val="-14"/>
          <w:sz w:val="22"/>
          <w:szCs w:val="22"/>
        </w:rPr>
        <w:t>.</w:t>
      </w:r>
    </w:p>
    <w:p w14:paraId="7148C010" w14:textId="77777777" w:rsidR="009C228A" w:rsidRPr="00642BBD" w:rsidRDefault="009C228A" w:rsidP="009C228A">
      <w:pPr>
        <w:tabs>
          <w:tab w:val="left" w:pos="709"/>
        </w:tabs>
        <w:spacing w:line="276" w:lineRule="auto"/>
        <w:jc w:val="left"/>
        <w:rPr>
          <w:rFonts w:ascii="Palatino Linotype" w:hAnsi="Palatino Linotype"/>
          <w:position w:val="-14"/>
          <w:sz w:val="22"/>
          <w:szCs w:val="22"/>
        </w:rPr>
      </w:pPr>
    </w:p>
    <w:p w14:paraId="0EFD0F3D" w14:textId="46B351E0" w:rsidR="009C228A" w:rsidRDefault="00BA5681" w:rsidP="009C228A">
      <w:pPr>
        <w:tabs>
          <w:tab w:val="left" w:pos="709"/>
        </w:tabs>
        <w:spacing w:line="276" w:lineRule="auto"/>
        <w:jc w:val="left"/>
        <w:rPr>
          <w:rFonts w:ascii="Palatino Linotype" w:hAnsi="Palatino Linotype"/>
          <w:position w:val="-14"/>
          <w:sz w:val="22"/>
          <w:szCs w:val="22"/>
        </w:rPr>
      </w:pPr>
      <w:r>
        <w:rPr>
          <w:rFonts w:ascii="Palatino Linotype" w:hAnsi="Palatino Linotype"/>
          <w:position w:val="-14"/>
          <w:sz w:val="22"/>
          <w:szCs w:val="22"/>
        </w:rPr>
        <w:t>Objednatel</w:t>
      </w:r>
      <w:r w:rsidR="009C228A" w:rsidRPr="00642BBD">
        <w:rPr>
          <w:rFonts w:ascii="Palatino Linotype" w:hAnsi="Palatino Linotype"/>
          <w:position w:val="-14"/>
          <w:sz w:val="22"/>
          <w:szCs w:val="22"/>
        </w:rPr>
        <w:t xml:space="preserve"> pro některé nákladové položky v oblasti </w:t>
      </w:r>
      <w:r w:rsidR="009C228A" w:rsidRPr="00642BBD">
        <w:rPr>
          <w:rFonts w:ascii="Palatino Linotype" w:hAnsi="Palatino Linotype"/>
          <w:b/>
          <w:position w:val="-14"/>
          <w:sz w:val="22"/>
          <w:szCs w:val="22"/>
        </w:rPr>
        <w:t>G2</w:t>
      </w:r>
      <w:r w:rsidR="00BE4C54">
        <w:rPr>
          <w:rFonts w:ascii="Palatino Linotype" w:hAnsi="Palatino Linotype"/>
          <w:b/>
          <w:position w:val="-14"/>
          <w:sz w:val="22"/>
          <w:szCs w:val="22"/>
        </w:rPr>
        <w:t>0</w:t>
      </w:r>
      <w:r w:rsidR="009C228A" w:rsidRPr="00642BBD">
        <w:rPr>
          <w:rFonts w:ascii="Palatino Linotype" w:hAnsi="Palatino Linotype"/>
          <w:b/>
          <w:position w:val="-14"/>
          <w:sz w:val="22"/>
          <w:szCs w:val="22"/>
        </w:rPr>
        <w:t>:I4</w:t>
      </w:r>
      <w:r w:rsidR="00BE4C54">
        <w:rPr>
          <w:rFonts w:ascii="Palatino Linotype" w:hAnsi="Palatino Linotype"/>
          <w:b/>
          <w:position w:val="-14"/>
          <w:sz w:val="22"/>
          <w:szCs w:val="22"/>
        </w:rPr>
        <w:t>2</w:t>
      </w:r>
      <w:r w:rsidR="009C228A" w:rsidRPr="00642BBD">
        <w:rPr>
          <w:rFonts w:ascii="Palatino Linotype" w:hAnsi="Palatino Linotype"/>
          <w:position w:val="-14"/>
          <w:sz w:val="22"/>
          <w:szCs w:val="22"/>
        </w:rPr>
        <w:t xml:space="preserve"> pevně stanovuje podíl variabilních nákladů a jeho přidělení na složku vázanou na </w:t>
      </w:r>
      <w:r w:rsidR="005131D9">
        <w:rPr>
          <w:rFonts w:ascii="Palatino Linotype" w:hAnsi="Palatino Linotype"/>
          <w:position w:val="-14"/>
          <w:sz w:val="22"/>
          <w:szCs w:val="22"/>
        </w:rPr>
        <w:t>výkon</w:t>
      </w:r>
      <w:r w:rsidR="009C228A" w:rsidRPr="00642BBD">
        <w:rPr>
          <w:rFonts w:ascii="Palatino Linotype" w:hAnsi="Palatino Linotype"/>
          <w:position w:val="-14"/>
          <w:sz w:val="22"/>
          <w:szCs w:val="22"/>
        </w:rPr>
        <w:t xml:space="preserve"> </w:t>
      </w:r>
      <w:proofErr w:type="gramStart"/>
      <w:r w:rsidR="009C228A" w:rsidRPr="00642BBD">
        <w:rPr>
          <w:rFonts w:ascii="Palatino Linotype" w:hAnsi="Palatino Linotype"/>
          <w:position w:val="-14"/>
          <w:sz w:val="22"/>
          <w:szCs w:val="22"/>
        </w:rPr>
        <w:t>a nebo</w:t>
      </w:r>
      <w:proofErr w:type="gramEnd"/>
      <w:r w:rsidR="009C228A" w:rsidRPr="00642BBD">
        <w:rPr>
          <w:rFonts w:ascii="Palatino Linotype" w:hAnsi="Palatino Linotype"/>
          <w:position w:val="-14"/>
          <w:sz w:val="22"/>
          <w:szCs w:val="22"/>
        </w:rPr>
        <w:t xml:space="preserve"> na vozidla.</w:t>
      </w:r>
      <w:r w:rsidR="006E3524">
        <w:rPr>
          <w:rFonts w:ascii="Palatino Linotype" w:hAnsi="Palatino Linotype"/>
          <w:position w:val="-14"/>
          <w:sz w:val="22"/>
          <w:szCs w:val="22"/>
        </w:rPr>
        <w:t xml:space="preserve"> </w:t>
      </w:r>
      <w:r w:rsidR="009C228A" w:rsidRPr="00642BBD">
        <w:rPr>
          <w:rFonts w:ascii="Palatino Linotype" w:hAnsi="Palatino Linotype"/>
          <w:position w:val="-14"/>
          <w:sz w:val="22"/>
          <w:szCs w:val="22"/>
        </w:rPr>
        <w:t>Zbývající podíly jsou předmětem doplnění ze strany Dopravce na jiném listu „NABIDKA DOPRAVCE“, který popisujeme dále v textu.</w:t>
      </w:r>
    </w:p>
    <w:p w14:paraId="46297701" w14:textId="77777777" w:rsidR="002E5027" w:rsidRPr="00642BBD" w:rsidRDefault="002E5027" w:rsidP="009C228A">
      <w:pPr>
        <w:tabs>
          <w:tab w:val="left" w:pos="709"/>
        </w:tabs>
        <w:spacing w:line="276" w:lineRule="auto"/>
        <w:jc w:val="left"/>
        <w:rPr>
          <w:rFonts w:ascii="Palatino Linotype" w:hAnsi="Palatino Linotype"/>
          <w:position w:val="-14"/>
          <w:sz w:val="22"/>
          <w:szCs w:val="22"/>
        </w:rPr>
      </w:pPr>
    </w:p>
    <w:p w14:paraId="1D3E6084" w14:textId="77777777" w:rsidR="003A067E" w:rsidRPr="00642BBD" w:rsidRDefault="003A067E" w:rsidP="003A067E">
      <w:pPr>
        <w:tabs>
          <w:tab w:val="left" w:pos="709"/>
        </w:tabs>
        <w:spacing w:line="276" w:lineRule="auto"/>
        <w:jc w:val="left"/>
        <w:rPr>
          <w:rFonts w:ascii="Palatino Linotype" w:hAnsi="Palatino Linotype"/>
          <w:b/>
          <w:position w:val="-14"/>
          <w:sz w:val="22"/>
          <w:szCs w:val="22"/>
        </w:rPr>
      </w:pPr>
      <w:r w:rsidRPr="00642BBD">
        <w:rPr>
          <w:rFonts w:ascii="Palatino Linotype" w:hAnsi="Palatino Linotype"/>
          <w:b/>
          <w:position w:val="-14"/>
          <w:sz w:val="22"/>
          <w:szCs w:val="22"/>
        </w:rPr>
        <w:t>3.3</w:t>
      </w:r>
      <w:r w:rsidRPr="00642BBD">
        <w:rPr>
          <w:rFonts w:ascii="Palatino Linotype" w:hAnsi="Palatino Linotype"/>
          <w:b/>
          <w:position w:val="-14"/>
          <w:sz w:val="22"/>
          <w:szCs w:val="22"/>
        </w:rPr>
        <w:tab/>
        <w:t>Požadavky na technická kritéria</w:t>
      </w:r>
    </w:p>
    <w:p w14:paraId="7D097B1F" w14:textId="77777777" w:rsidR="003A067E" w:rsidRPr="00642BBD" w:rsidRDefault="003A067E" w:rsidP="003A067E">
      <w:pPr>
        <w:tabs>
          <w:tab w:val="left" w:pos="709"/>
        </w:tabs>
        <w:spacing w:line="276" w:lineRule="auto"/>
        <w:jc w:val="left"/>
        <w:rPr>
          <w:rFonts w:ascii="Palatino Linotype" w:hAnsi="Palatino Linotype"/>
          <w:b/>
          <w:position w:val="-14"/>
          <w:sz w:val="22"/>
          <w:szCs w:val="22"/>
        </w:rPr>
      </w:pPr>
    </w:p>
    <w:p w14:paraId="6FC545ED" w14:textId="2AAA4D5D" w:rsidR="003A067E" w:rsidRPr="00642BBD" w:rsidRDefault="003A067E" w:rsidP="003A067E">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Tabulka „Minimálních požadavků na technická kritéria“ (buňky </w:t>
      </w:r>
      <w:r w:rsidR="006E3524">
        <w:rPr>
          <w:rFonts w:ascii="Palatino Linotype" w:hAnsi="Palatino Linotype"/>
          <w:b/>
          <w:position w:val="-14"/>
          <w:sz w:val="22"/>
          <w:szCs w:val="22"/>
        </w:rPr>
        <w:t>B</w:t>
      </w:r>
      <w:r w:rsidR="003F13C0">
        <w:rPr>
          <w:rFonts w:ascii="Palatino Linotype" w:hAnsi="Palatino Linotype"/>
          <w:b/>
          <w:position w:val="-14"/>
          <w:sz w:val="22"/>
          <w:szCs w:val="22"/>
        </w:rPr>
        <w:t>47</w:t>
      </w:r>
      <w:r w:rsidRPr="00642BBD">
        <w:rPr>
          <w:rFonts w:ascii="Palatino Linotype" w:hAnsi="Palatino Linotype"/>
          <w:b/>
          <w:position w:val="-14"/>
          <w:sz w:val="22"/>
          <w:szCs w:val="22"/>
        </w:rPr>
        <w:t>:N</w:t>
      </w:r>
      <w:r w:rsidR="003F13C0">
        <w:rPr>
          <w:rFonts w:ascii="Palatino Linotype" w:hAnsi="Palatino Linotype"/>
          <w:b/>
          <w:position w:val="-14"/>
          <w:sz w:val="22"/>
          <w:szCs w:val="22"/>
        </w:rPr>
        <w:t>52</w:t>
      </w:r>
      <w:r w:rsidRPr="00642BBD">
        <w:rPr>
          <w:rFonts w:ascii="Palatino Linotype" w:hAnsi="Palatino Linotype"/>
          <w:position w:val="-14"/>
          <w:sz w:val="22"/>
          <w:szCs w:val="22"/>
        </w:rPr>
        <w:t xml:space="preserve">) určuje pro každý rok minimální hodnoty vybraných kritérií, které </w:t>
      </w:r>
      <w:r w:rsidR="00BA5681">
        <w:rPr>
          <w:rFonts w:ascii="Palatino Linotype" w:hAnsi="Palatino Linotype"/>
          <w:position w:val="-14"/>
          <w:sz w:val="22"/>
          <w:szCs w:val="22"/>
        </w:rPr>
        <w:t>Objednatel</w:t>
      </w:r>
      <w:r w:rsidRPr="00642BBD">
        <w:rPr>
          <w:rFonts w:ascii="Palatino Linotype" w:hAnsi="Palatino Linotype"/>
          <w:position w:val="-14"/>
          <w:sz w:val="22"/>
          <w:szCs w:val="22"/>
        </w:rPr>
        <w:t xml:space="preserve"> požaduje splnit. Hodnoty jsou vyjádřené relativně vůči počtu </w:t>
      </w:r>
      <w:r w:rsidR="00956E14">
        <w:rPr>
          <w:rFonts w:ascii="Palatino Linotype" w:hAnsi="Palatino Linotype"/>
          <w:position w:val="-14"/>
          <w:sz w:val="22"/>
          <w:szCs w:val="22"/>
        </w:rPr>
        <w:t>V</w:t>
      </w:r>
      <w:r w:rsidRPr="00642BBD">
        <w:rPr>
          <w:rFonts w:ascii="Palatino Linotype" w:hAnsi="Palatino Linotype"/>
          <w:position w:val="-14"/>
          <w:sz w:val="22"/>
          <w:szCs w:val="22"/>
        </w:rPr>
        <w:t xml:space="preserve">ozidel, </w:t>
      </w:r>
      <w:r w:rsidR="00860003">
        <w:rPr>
          <w:rFonts w:ascii="Palatino Linotype" w:hAnsi="Palatino Linotype"/>
          <w:position w:val="-14"/>
          <w:sz w:val="22"/>
          <w:szCs w:val="22"/>
        </w:rPr>
        <w:t>resp. počtu Vozokm</w:t>
      </w:r>
      <w:r w:rsidRPr="00642BBD">
        <w:rPr>
          <w:rFonts w:ascii="Palatino Linotype" w:hAnsi="Palatino Linotype"/>
          <w:position w:val="-14"/>
          <w:sz w:val="22"/>
          <w:szCs w:val="22"/>
        </w:rPr>
        <w:t xml:space="preserve">. Porovnáním minimálních a nabízených hodnot tak lze snadno ověřit, zda Dopravce požadavky </w:t>
      </w:r>
      <w:r w:rsidR="00BA5681">
        <w:rPr>
          <w:rFonts w:ascii="Palatino Linotype" w:hAnsi="Palatino Linotype"/>
          <w:position w:val="-14"/>
          <w:sz w:val="22"/>
          <w:szCs w:val="22"/>
        </w:rPr>
        <w:t>Objednatel</w:t>
      </w:r>
      <w:r w:rsidRPr="00642BBD">
        <w:rPr>
          <w:rFonts w:ascii="Palatino Linotype" w:hAnsi="Palatino Linotype"/>
          <w:position w:val="-14"/>
          <w:sz w:val="22"/>
          <w:szCs w:val="22"/>
        </w:rPr>
        <w:t>e splnil.</w:t>
      </w:r>
    </w:p>
    <w:p w14:paraId="7E188410" w14:textId="77777777" w:rsidR="003A067E" w:rsidRPr="00642BBD" w:rsidRDefault="003A067E" w:rsidP="003A067E">
      <w:pPr>
        <w:tabs>
          <w:tab w:val="left" w:pos="709"/>
        </w:tabs>
        <w:spacing w:line="276" w:lineRule="auto"/>
        <w:jc w:val="left"/>
        <w:rPr>
          <w:rFonts w:ascii="Palatino Linotype" w:hAnsi="Palatino Linotype"/>
          <w:position w:val="-14"/>
          <w:sz w:val="22"/>
          <w:szCs w:val="22"/>
        </w:rPr>
      </w:pPr>
    </w:p>
    <w:p w14:paraId="0D8F5A78" w14:textId="16519ED5" w:rsidR="003A067E" w:rsidRPr="00642BBD" w:rsidRDefault="003A067E" w:rsidP="003A067E">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Tabulka „Maximálních požadavků na technická kritéria“ (buňky </w:t>
      </w:r>
      <w:r w:rsidRPr="00642BBD">
        <w:rPr>
          <w:rFonts w:ascii="Palatino Linotype" w:hAnsi="Palatino Linotype"/>
          <w:b/>
          <w:position w:val="-14"/>
          <w:sz w:val="22"/>
          <w:szCs w:val="22"/>
        </w:rPr>
        <w:t>B</w:t>
      </w:r>
      <w:r w:rsidR="00DB7056">
        <w:rPr>
          <w:rFonts w:ascii="Palatino Linotype" w:hAnsi="Palatino Linotype"/>
          <w:b/>
          <w:position w:val="-14"/>
          <w:sz w:val="22"/>
          <w:szCs w:val="22"/>
        </w:rPr>
        <w:t>57</w:t>
      </w:r>
      <w:r w:rsidRPr="00642BBD">
        <w:rPr>
          <w:rFonts w:ascii="Palatino Linotype" w:hAnsi="Palatino Linotype"/>
          <w:b/>
          <w:position w:val="-14"/>
          <w:sz w:val="22"/>
          <w:szCs w:val="22"/>
        </w:rPr>
        <w:t>:N</w:t>
      </w:r>
      <w:r w:rsidR="00853582">
        <w:rPr>
          <w:rFonts w:ascii="Palatino Linotype" w:hAnsi="Palatino Linotype"/>
          <w:b/>
          <w:position w:val="-14"/>
          <w:sz w:val="22"/>
          <w:szCs w:val="22"/>
        </w:rPr>
        <w:t>62</w:t>
      </w:r>
      <w:r w:rsidRPr="00642BBD">
        <w:rPr>
          <w:rFonts w:ascii="Palatino Linotype" w:hAnsi="Palatino Linotype"/>
          <w:position w:val="-14"/>
          <w:sz w:val="22"/>
          <w:szCs w:val="22"/>
        </w:rPr>
        <w:t>) určuje pro každý rok maximální hodnoty vybraných kritérií</w:t>
      </w:r>
      <w:r w:rsidR="00853582" w:rsidRPr="00642BBD">
        <w:rPr>
          <w:rFonts w:ascii="Palatino Linotype" w:hAnsi="Palatino Linotype"/>
          <w:position w:val="-14"/>
          <w:sz w:val="22"/>
          <w:szCs w:val="22"/>
        </w:rPr>
        <w:t xml:space="preserve">, které </w:t>
      </w:r>
      <w:r w:rsidR="00853582">
        <w:rPr>
          <w:rFonts w:ascii="Palatino Linotype" w:hAnsi="Palatino Linotype"/>
          <w:position w:val="-14"/>
          <w:sz w:val="22"/>
          <w:szCs w:val="22"/>
        </w:rPr>
        <w:t>Objednatel</w:t>
      </w:r>
      <w:r w:rsidR="00853582" w:rsidRPr="00642BBD">
        <w:rPr>
          <w:rFonts w:ascii="Palatino Linotype" w:hAnsi="Palatino Linotype"/>
          <w:position w:val="-14"/>
          <w:sz w:val="22"/>
          <w:szCs w:val="22"/>
        </w:rPr>
        <w:t xml:space="preserve"> požaduje </w:t>
      </w:r>
      <w:r w:rsidR="00853582">
        <w:rPr>
          <w:rFonts w:ascii="Palatino Linotype" w:hAnsi="Palatino Linotype"/>
          <w:position w:val="-14"/>
          <w:sz w:val="22"/>
          <w:szCs w:val="22"/>
        </w:rPr>
        <w:t>nepřekročit</w:t>
      </w:r>
      <w:r w:rsidR="00853582" w:rsidRPr="00642BBD">
        <w:rPr>
          <w:rFonts w:ascii="Palatino Linotype" w:hAnsi="Palatino Linotype"/>
          <w:position w:val="-14"/>
          <w:sz w:val="22"/>
          <w:szCs w:val="22"/>
        </w:rPr>
        <w:t xml:space="preserve">. Hodnoty jsou vyjádřené relativně vůči počtu </w:t>
      </w:r>
      <w:r w:rsidR="00956E14">
        <w:rPr>
          <w:rFonts w:ascii="Palatino Linotype" w:hAnsi="Palatino Linotype"/>
          <w:position w:val="-14"/>
          <w:sz w:val="22"/>
          <w:szCs w:val="22"/>
        </w:rPr>
        <w:t>V</w:t>
      </w:r>
      <w:r w:rsidR="00853582" w:rsidRPr="00642BBD">
        <w:rPr>
          <w:rFonts w:ascii="Palatino Linotype" w:hAnsi="Palatino Linotype"/>
          <w:position w:val="-14"/>
          <w:sz w:val="22"/>
          <w:szCs w:val="22"/>
        </w:rPr>
        <w:t xml:space="preserve">ozidel, </w:t>
      </w:r>
      <w:r w:rsidR="00853582">
        <w:rPr>
          <w:rFonts w:ascii="Palatino Linotype" w:hAnsi="Palatino Linotype"/>
          <w:position w:val="-14"/>
          <w:sz w:val="22"/>
          <w:szCs w:val="22"/>
        </w:rPr>
        <w:t>resp. počtu Vozokm</w:t>
      </w:r>
      <w:r w:rsidR="003A11C2">
        <w:rPr>
          <w:rFonts w:ascii="Palatino Linotype" w:hAnsi="Palatino Linotype"/>
          <w:position w:val="-14"/>
          <w:sz w:val="22"/>
          <w:szCs w:val="22"/>
        </w:rPr>
        <w:t>.</w:t>
      </w:r>
      <w:r w:rsidRPr="00642BBD">
        <w:rPr>
          <w:rFonts w:ascii="Palatino Linotype" w:hAnsi="Palatino Linotype"/>
          <w:position w:val="-14"/>
          <w:sz w:val="22"/>
          <w:szCs w:val="22"/>
        </w:rPr>
        <w:t xml:space="preserve"> </w:t>
      </w:r>
      <w:r w:rsidR="00525D39" w:rsidRPr="00642BBD">
        <w:rPr>
          <w:rFonts w:ascii="Palatino Linotype" w:hAnsi="Palatino Linotype"/>
          <w:position w:val="-14"/>
          <w:sz w:val="22"/>
          <w:szCs w:val="22"/>
        </w:rPr>
        <w:t xml:space="preserve">Porovnáním </w:t>
      </w:r>
      <w:r w:rsidR="00525D39">
        <w:rPr>
          <w:rFonts w:ascii="Palatino Linotype" w:hAnsi="Palatino Linotype"/>
          <w:position w:val="-14"/>
          <w:sz w:val="22"/>
          <w:szCs w:val="22"/>
        </w:rPr>
        <w:t>maximálních</w:t>
      </w:r>
      <w:r w:rsidR="00525D39" w:rsidRPr="00642BBD">
        <w:rPr>
          <w:rFonts w:ascii="Palatino Linotype" w:hAnsi="Palatino Linotype"/>
          <w:position w:val="-14"/>
          <w:sz w:val="22"/>
          <w:szCs w:val="22"/>
        </w:rPr>
        <w:t xml:space="preserve"> a nabízených hodnot tak lze snadno ověřit, zda Dopravce požadavky </w:t>
      </w:r>
      <w:r w:rsidR="00525D39">
        <w:rPr>
          <w:rFonts w:ascii="Palatino Linotype" w:hAnsi="Palatino Linotype"/>
          <w:position w:val="-14"/>
          <w:sz w:val="22"/>
          <w:szCs w:val="22"/>
        </w:rPr>
        <w:t>Objednatel</w:t>
      </w:r>
      <w:r w:rsidR="00525D39" w:rsidRPr="00642BBD">
        <w:rPr>
          <w:rFonts w:ascii="Palatino Linotype" w:hAnsi="Palatino Linotype"/>
          <w:position w:val="-14"/>
          <w:sz w:val="22"/>
          <w:szCs w:val="22"/>
        </w:rPr>
        <w:t xml:space="preserve">e </w:t>
      </w:r>
      <w:r w:rsidR="009D4532">
        <w:rPr>
          <w:rFonts w:ascii="Palatino Linotype" w:hAnsi="Palatino Linotype"/>
          <w:position w:val="-14"/>
          <w:sz w:val="22"/>
          <w:szCs w:val="22"/>
        </w:rPr>
        <w:t>nepřekročil</w:t>
      </w:r>
      <w:r w:rsidR="00525D39" w:rsidRPr="00642BBD">
        <w:rPr>
          <w:rFonts w:ascii="Palatino Linotype" w:hAnsi="Palatino Linotype"/>
          <w:position w:val="-14"/>
          <w:sz w:val="22"/>
          <w:szCs w:val="22"/>
        </w:rPr>
        <w:t>.</w:t>
      </w:r>
    </w:p>
    <w:p w14:paraId="4F8E5C6C" w14:textId="77777777" w:rsidR="000164E1" w:rsidRPr="00642BBD" w:rsidRDefault="000164E1" w:rsidP="003A067E">
      <w:pPr>
        <w:tabs>
          <w:tab w:val="left" w:pos="709"/>
        </w:tabs>
        <w:spacing w:line="276" w:lineRule="auto"/>
        <w:jc w:val="left"/>
        <w:rPr>
          <w:rFonts w:ascii="Palatino Linotype" w:hAnsi="Palatino Linotype"/>
          <w:position w:val="-14"/>
          <w:sz w:val="22"/>
          <w:szCs w:val="22"/>
        </w:rPr>
      </w:pPr>
    </w:p>
    <w:p w14:paraId="16F29637" w14:textId="77777777" w:rsidR="000164E1" w:rsidRPr="00642BBD" w:rsidRDefault="000164E1" w:rsidP="000164E1">
      <w:pPr>
        <w:spacing w:line="276" w:lineRule="auto"/>
        <w:jc w:val="left"/>
        <w:rPr>
          <w:rFonts w:ascii="Palatino Linotype" w:hAnsi="Palatino Linotype"/>
          <w:b/>
          <w:sz w:val="22"/>
          <w:szCs w:val="22"/>
        </w:rPr>
      </w:pPr>
      <w:r w:rsidRPr="00642BBD">
        <w:rPr>
          <w:rFonts w:ascii="Palatino Linotype" w:hAnsi="Palatino Linotype"/>
          <w:b/>
          <w:sz w:val="22"/>
          <w:szCs w:val="22"/>
        </w:rPr>
        <w:t>4.</w:t>
      </w:r>
      <w:r w:rsidRPr="00642BBD">
        <w:rPr>
          <w:rFonts w:ascii="Palatino Linotype" w:hAnsi="Palatino Linotype"/>
          <w:b/>
          <w:sz w:val="22"/>
          <w:szCs w:val="22"/>
        </w:rPr>
        <w:tab/>
        <w:t>List „NABIDKA DOPRAVCE“</w:t>
      </w:r>
    </w:p>
    <w:p w14:paraId="73796D35"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p>
    <w:p w14:paraId="145F710F"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Tento list souhrnně obsahuje veškerá nastavení parametrů, zadávaných ze strany Dopravce. Vyplňují se pouze žlutě a červeně podbarvené buňky. List je rozdělen do oblastí:</w:t>
      </w:r>
    </w:p>
    <w:p w14:paraId="2C810805" w14:textId="77777777" w:rsidR="000164E1" w:rsidRPr="00642BBD" w:rsidRDefault="000164E1" w:rsidP="000164E1">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cenotvorby;</w:t>
      </w:r>
    </w:p>
    <w:p w14:paraId="6D1D6ACD" w14:textId="77777777" w:rsidR="000164E1" w:rsidRPr="00642BBD" w:rsidRDefault="000164E1" w:rsidP="000164E1">
      <w:pPr>
        <w:numPr>
          <w:ilvl w:val="0"/>
          <w:numId w:val="36"/>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souhrnné tabulky technických kritérií.</w:t>
      </w:r>
    </w:p>
    <w:p w14:paraId="1C972326"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Veškeré hodnoty zadávané Dopravcem na tomto listu jsou závazné.</w:t>
      </w:r>
    </w:p>
    <w:p w14:paraId="6D2C3933"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p>
    <w:p w14:paraId="549B55E8" w14:textId="77777777" w:rsidR="000164E1" w:rsidRPr="00642BBD" w:rsidRDefault="000164E1" w:rsidP="000164E1">
      <w:pPr>
        <w:spacing w:line="276" w:lineRule="auto"/>
        <w:jc w:val="left"/>
        <w:rPr>
          <w:rFonts w:ascii="Palatino Linotype" w:hAnsi="Palatino Linotype"/>
          <w:b/>
          <w:sz w:val="22"/>
          <w:szCs w:val="22"/>
        </w:rPr>
      </w:pPr>
      <w:r w:rsidRPr="00642BBD">
        <w:rPr>
          <w:rFonts w:ascii="Palatino Linotype" w:hAnsi="Palatino Linotype"/>
          <w:b/>
          <w:sz w:val="22"/>
          <w:szCs w:val="22"/>
        </w:rPr>
        <w:t>4.</w:t>
      </w:r>
      <w:r w:rsidR="00C2184F">
        <w:rPr>
          <w:rFonts w:ascii="Palatino Linotype" w:hAnsi="Palatino Linotype"/>
          <w:b/>
          <w:sz w:val="22"/>
          <w:szCs w:val="22"/>
        </w:rPr>
        <w:t>1</w:t>
      </w:r>
      <w:r w:rsidRPr="00642BBD">
        <w:rPr>
          <w:rFonts w:ascii="Palatino Linotype" w:hAnsi="Palatino Linotype"/>
          <w:b/>
          <w:sz w:val="22"/>
          <w:szCs w:val="22"/>
        </w:rPr>
        <w:tab/>
        <w:t>Cenotvorba</w:t>
      </w:r>
    </w:p>
    <w:p w14:paraId="663B9333" w14:textId="77777777" w:rsidR="000164E1" w:rsidRPr="00642BBD" w:rsidRDefault="000164E1" w:rsidP="000164E1">
      <w:pPr>
        <w:spacing w:line="276" w:lineRule="auto"/>
        <w:jc w:val="left"/>
        <w:rPr>
          <w:rFonts w:ascii="Palatino Linotype" w:hAnsi="Palatino Linotype"/>
          <w:b/>
          <w:sz w:val="22"/>
          <w:szCs w:val="22"/>
        </w:rPr>
      </w:pPr>
    </w:p>
    <w:p w14:paraId="168AF747"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V oblasti cenotvorby Dopravce zadává dva typy údajů:</w:t>
      </w:r>
    </w:p>
    <w:p w14:paraId="6C3D19E9" w14:textId="77777777" w:rsidR="000164E1" w:rsidRPr="00642BBD" w:rsidRDefault="000164E1" w:rsidP="000164E1">
      <w:pPr>
        <w:numPr>
          <w:ilvl w:val="0"/>
          <w:numId w:val="38"/>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podíl variabilních nákladů u vybraných řádků, s rozdělením na složku vázanou na </w:t>
      </w:r>
      <w:r w:rsidR="005131D9">
        <w:rPr>
          <w:rFonts w:ascii="Palatino Linotype" w:hAnsi="Palatino Linotype"/>
          <w:position w:val="-14"/>
          <w:sz w:val="22"/>
          <w:szCs w:val="22"/>
        </w:rPr>
        <w:t>výkon</w:t>
      </w:r>
      <w:r w:rsidRPr="00642BBD">
        <w:rPr>
          <w:rFonts w:ascii="Palatino Linotype" w:hAnsi="Palatino Linotype"/>
          <w:position w:val="-14"/>
          <w:sz w:val="22"/>
          <w:szCs w:val="22"/>
        </w:rPr>
        <w:t xml:space="preserve"> a na složku vázanou na vozidla (zbývající podíl fixních nákladů je dopočítán automaticky);</w:t>
      </w:r>
    </w:p>
    <w:p w14:paraId="7F17E58B" w14:textId="77777777" w:rsidR="000164E1" w:rsidRPr="00642BBD" w:rsidRDefault="000164E1" w:rsidP="000164E1">
      <w:pPr>
        <w:numPr>
          <w:ilvl w:val="0"/>
          <w:numId w:val="38"/>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lastRenderedPageBreak/>
        <w:t>jednotkové náklady za Vozokm předepsané Jízdním řádem, vyplňuje se u všech řádků, s rozdělením podle typu pohonu.</w:t>
      </w:r>
    </w:p>
    <w:p w14:paraId="52CE06E5"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p>
    <w:p w14:paraId="44EB73B4"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V oblasti </w:t>
      </w:r>
      <w:r w:rsidRPr="00642BBD">
        <w:rPr>
          <w:rFonts w:ascii="Palatino Linotype" w:hAnsi="Palatino Linotype"/>
          <w:b/>
          <w:position w:val="-14"/>
          <w:sz w:val="22"/>
          <w:szCs w:val="22"/>
        </w:rPr>
        <w:t>G11:H33</w:t>
      </w:r>
      <w:r w:rsidRPr="00642BBD">
        <w:rPr>
          <w:rFonts w:ascii="Palatino Linotype" w:hAnsi="Palatino Linotype"/>
          <w:position w:val="-14"/>
          <w:sz w:val="22"/>
          <w:szCs w:val="22"/>
        </w:rPr>
        <w:t xml:space="preserve"> do žlutě či červeně podbarvených buněk Dopravce zadává procentuální podíl variabilních nákladů; ve sloupci </w:t>
      </w:r>
      <w:r w:rsidRPr="00642BBD">
        <w:rPr>
          <w:rFonts w:ascii="Palatino Linotype" w:hAnsi="Palatino Linotype"/>
          <w:b/>
          <w:position w:val="-14"/>
          <w:sz w:val="22"/>
          <w:szCs w:val="22"/>
        </w:rPr>
        <w:t>G</w:t>
      </w:r>
      <w:r w:rsidRPr="00642BBD">
        <w:rPr>
          <w:rFonts w:ascii="Palatino Linotype" w:hAnsi="Palatino Linotype"/>
          <w:position w:val="-14"/>
          <w:sz w:val="22"/>
          <w:szCs w:val="22"/>
        </w:rPr>
        <w:t xml:space="preserve"> pro náklady vázané na </w:t>
      </w:r>
      <w:r w:rsidR="005131D9">
        <w:rPr>
          <w:rFonts w:ascii="Palatino Linotype" w:hAnsi="Palatino Linotype"/>
          <w:position w:val="-14"/>
          <w:sz w:val="22"/>
          <w:szCs w:val="22"/>
        </w:rPr>
        <w:t>výkon</w:t>
      </w:r>
      <w:r w:rsidRPr="00642BBD">
        <w:rPr>
          <w:rFonts w:ascii="Palatino Linotype" w:hAnsi="Palatino Linotype"/>
          <w:position w:val="-14"/>
          <w:sz w:val="22"/>
          <w:szCs w:val="22"/>
        </w:rPr>
        <w:t xml:space="preserve">, ve sloupci </w:t>
      </w:r>
      <w:r w:rsidRPr="00642BBD">
        <w:rPr>
          <w:rFonts w:ascii="Palatino Linotype" w:hAnsi="Palatino Linotype"/>
          <w:b/>
          <w:position w:val="-14"/>
          <w:sz w:val="22"/>
          <w:szCs w:val="22"/>
        </w:rPr>
        <w:t>H</w:t>
      </w:r>
      <w:r w:rsidRPr="00642BBD">
        <w:rPr>
          <w:rFonts w:ascii="Palatino Linotype" w:hAnsi="Palatino Linotype"/>
          <w:position w:val="-14"/>
          <w:sz w:val="22"/>
          <w:szCs w:val="22"/>
        </w:rPr>
        <w:t xml:space="preserve"> pak pro náklady vázané na vozidla. Zadávané hodnoty jsou v celých procentech. </w:t>
      </w:r>
    </w:p>
    <w:p w14:paraId="17C2AB8A" w14:textId="77777777" w:rsidR="008874AC" w:rsidRPr="00642BBD" w:rsidRDefault="008874AC" w:rsidP="000164E1">
      <w:pPr>
        <w:tabs>
          <w:tab w:val="left" w:pos="709"/>
        </w:tabs>
        <w:spacing w:line="276" w:lineRule="auto"/>
        <w:jc w:val="left"/>
        <w:rPr>
          <w:rFonts w:ascii="Palatino Linotype" w:hAnsi="Palatino Linotype"/>
          <w:position w:val="-14"/>
          <w:sz w:val="22"/>
          <w:szCs w:val="22"/>
        </w:rPr>
      </w:pPr>
    </w:p>
    <w:p w14:paraId="223B9D3C" w14:textId="041C02C6" w:rsidR="000164E1" w:rsidRPr="00642BBD" w:rsidRDefault="000164E1" w:rsidP="000164E1">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Ve sloupci </w:t>
      </w:r>
      <w:r w:rsidRPr="00642BBD">
        <w:rPr>
          <w:rFonts w:ascii="Palatino Linotype" w:hAnsi="Palatino Linotype"/>
          <w:b/>
          <w:position w:val="-14"/>
          <w:sz w:val="22"/>
          <w:szCs w:val="22"/>
        </w:rPr>
        <w:t>J11:J33</w:t>
      </w:r>
      <w:r w:rsidRPr="00642BBD">
        <w:rPr>
          <w:rFonts w:ascii="Palatino Linotype" w:hAnsi="Palatino Linotype"/>
          <w:position w:val="-14"/>
          <w:sz w:val="22"/>
          <w:szCs w:val="22"/>
        </w:rPr>
        <w:t xml:space="preserve"> Dopravce zadá jednotkové náklady za ujetý Vozokm pro vozidla poháněná naftou. Do ujetých kilometrů se započítává pouze vzdálenost předpokládaná podle Jízdního řádu.</w:t>
      </w:r>
      <w:r w:rsidR="00C2184F">
        <w:rPr>
          <w:rFonts w:ascii="Palatino Linotype" w:hAnsi="Palatino Linotype"/>
          <w:position w:val="-14"/>
          <w:sz w:val="22"/>
          <w:szCs w:val="22"/>
        </w:rPr>
        <w:t xml:space="preserve"> </w:t>
      </w:r>
      <w:r w:rsidRPr="00642BBD">
        <w:rPr>
          <w:rFonts w:ascii="Palatino Linotype" w:hAnsi="Palatino Linotype"/>
          <w:position w:val="-14"/>
          <w:sz w:val="22"/>
          <w:szCs w:val="22"/>
        </w:rPr>
        <w:t xml:space="preserve">Obdobně Dopravce postupuje ve sloupci </w:t>
      </w:r>
      <w:r w:rsidRPr="00642BBD">
        <w:rPr>
          <w:rFonts w:ascii="Palatino Linotype" w:hAnsi="Palatino Linotype"/>
          <w:b/>
          <w:position w:val="-14"/>
          <w:sz w:val="22"/>
          <w:szCs w:val="22"/>
        </w:rPr>
        <w:t>K12:K33</w:t>
      </w:r>
      <w:r w:rsidRPr="00642BBD">
        <w:rPr>
          <w:rFonts w:ascii="Palatino Linotype" w:hAnsi="Palatino Linotype"/>
          <w:position w:val="-14"/>
          <w:sz w:val="22"/>
          <w:szCs w:val="22"/>
        </w:rPr>
        <w:t xml:space="preserve"> pro vozidla poháněná </w:t>
      </w:r>
      <w:r w:rsidR="00EF00E9">
        <w:rPr>
          <w:rFonts w:ascii="Palatino Linotype" w:hAnsi="Palatino Linotype"/>
          <w:position w:val="-14"/>
          <w:sz w:val="22"/>
          <w:szCs w:val="22"/>
        </w:rPr>
        <w:t>CNG</w:t>
      </w:r>
      <w:r w:rsidRPr="00642BBD">
        <w:rPr>
          <w:rFonts w:ascii="Palatino Linotype" w:hAnsi="Palatino Linotype"/>
          <w:position w:val="-14"/>
          <w:sz w:val="22"/>
          <w:szCs w:val="22"/>
        </w:rPr>
        <w:t>.</w:t>
      </w:r>
      <w:r w:rsidR="008874AC" w:rsidRPr="00642BBD">
        <w:rPr>
          <w:rFonts w:ascii="Palatino Linotype" w:hAnsi="Palatino Linotype"/>
          <w:position w:val="-14"/>
          <w:sz w:val="22"/>
          <w:szCs w:val="22"/>
        </w:rPr>
        <w:t xml:space="preserve"> Všechny jednotkové ceny zadávané v oblasti </w:t>
      </w:r>
      <w:r w:rsidR="008874AC" w:rsidRPr="00FB1616">
        <w:rPr>
          <w:rFonts w:ascii="Palatino Linotype" w:hAnsi="Palatino Linotype"/>
          <w:b/>
          <w:bCs/>
          <w:position w:val="-14"/>
          <w:sz w:val="22"/>
          <w:szCs w:val="22"/>
        </w:rPr>
        <w:t>J11:K33</w:t>
      </w:r>
      <w:r w:rsidR="008874AC" w:rsidRPr="00642BBD">
        <w:rPr>
          <w:rFonts w:ascii="Palatino Linotype" w:hAnsi="Palatino Linotype"/>
          <w:position w:val="-14"/>
          <w:sz w:val="22"/>
          <w:szCs w:val="22"/>
        </w:rPr>
        <w:t xml:space="preserve"> vstupují do dalších výpočtů v hodnotách zaokrouhlených na tři desetinná místa.</w:t>
      </w:r>
    </w:p>
    <w:p w14:paraId="640BC0F0" w14:textId="77777777" w:rsidR="008874AC" w:rsidRPr="00642BBD" w:rsidRDefault="008874AC" w:rsidP="000164E1">
      <w:pPr>
        <w:tabs>
          <w:tab w:val="left" w:pos="709"/>
        </w:tabs>
        <w:spacing w:line="276" w:lineRule="auto"/>
        <w:jc w:val="left"/>
        <w:rPr>
          <w:rFonts w:ascii="Palatino Linotype" w:hAnsi="Palatino Linotype"/>
          <w:position w:val="-14"/>
          <w:sz w:val="22"/>
          <w:szCs w:val="22"/>
        </w:rPr>
      </w:pPr>
    </w:p>
    <w:p w14:paraId="31F5B598" w14:textId="5D11DDE9" w:rsidR="008874AC" w:rsidRPr="00642BBD" w:rsidRDefault="000164E1" w:rsidP="000164E1">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Dopravce by měl dobře zvážit zadání jednotkových nákladů, neboť tyto nabízené náklady jsou v dalších letech trvání Smlouvy indexovány a přepočítávány </w:t>
      </w:r>
      <w:r w:rsidR="00D95D4D">
        <w:rPr>
          <w:rFonts w:ascii="Palatino Linotype" w:hAnsi="Palatino Linotype"/>
          <w:position w:val="-14"/>
          <w:sz w:val="22"/>
          <w:szCs w:val="22"/>
        </w:rPr>
        <w:t xml:space="preserve">při změnách </w:t>
      </w:r>
      <w:r w:rsidRPr="00642BBD">
        <w:rPr>
          <w:rFonts w:ascii="Palatino Linotype" w:hAnsi="Palatino Linotype"/>
          <w:position w:val="-14"/>
          <w:sz w:val="22"/>
          <w:szCs w:val="22"/>
        </w:rPr>
        <w:t>podílů různých typů pohonů</w:t>
      </w:r>
      <w:r w:rsidR="00A72C83">
        <w:rPr>
          <w:rFonts w:ascii="Palatino Linotype" w:hAnsi="Palatino Linotype"/>
          <w:position w:val="-14"/>
          <w:sz w:val="22"/>
          <w:szCs w:val="22"/>
        </w:rPr>
        <w:t xml:space="preserve"> proti výchozímu stavu</w:t>
      </w:r>
      <w:r w:rsidRPr="00642BBD">
        <w:rPr>
          <w:rFonts w:ascii="Palatino Linotype" w:hAnsi="Palatino Linotype"/>
          <w:position w:val="-14"/>
          <w:sz w:val="22"/>
          <w:szCs w:val="22"/>
        </w:rPr>
        <w:t xml:space="preserve">. Zadání jednotkových nákladů </w:t>
      </w:r>
      <w:r w:rsidR="00A72C83">
        <w:rPr>
          <w:rFonts w:ascii="Palatino Linotype" w:hAnsi="Palatino Linotype"/>
          <w:position w:val="-14"/>
          <w:sz w:val="22"/>
          <w:szCs w:val="22"/>
        </w:rPr>
        <w:t>tedy vystihuje</w:t>
      </w:r>
      <w:r w:rsidRPr="00642BBD">
        <w:rPr>
          <w:rFonts w:ascii="Palatino Linotype" w:hAnsi="Palatino Linotype"/>
          <w:position w:val="-14"/>
          <w:sz w:val="22"/>
          <w:szCs w:val="22"/>
        </w:rPr>
        <w:t xml:space="preserve"> ekonomiku Dopravce na celé období Smlouvy, proto by měly reálně odpovídat předpokládaným celkovým nákladům </w:t>
      </w:r>
      <w:r w:rsidR="00C2184F">
        <w:rPr>
          <w:rFonts w:ascii="Palatino Linotype" w:hAnsi="Palatino Linotype"/>
          <w:position w:val="-14"/>
          <w:sz w:val="22"/>
          <w:szCs w:val="22"/>
        </w:rPr>
        <w:t xml:space="preserve">za deset let poskytování Služeb </w:t>
      </w:r>
      <w:r w:rsidRPr="00642BBD">
        <w:rPr>
          <w:rFonts w:ascii="Palatino Linotype" w:hAnsi="Palatino Linotype"/>
          <w:position w:val="-14"/>
          <w:sz w:val="22"/>
          <w:szCs w:val="22"/>
        </w:rPr>
        <w:t>při předpokládané celkové ujeté vzdálenosti na úrovni desetinásobku Výchozího rozsahu Služby</w:t>
      </w:r>
      <w:r w:rsidR="00BA4E10">
        <w:rPr>
          <w:rFonts w:ascii="Palatino Linotype" w:hAnsi="Palatino Linotype"/>
          <w:position w:val="-14"/>
          <w:sz w:val="22"/>
          <w:szCs w:val="22"/>
        </w:rPr>
        <w:t xml:space="preserve"> a při počtu Vozidel, resp. </w:t>
      </w:r>
      <w:r w:rsidR="00551A2B">
        <w:rPr>
          <w:rFonts w:ascii="Palatino Linotype" w:hAnsi="Palatino Linotype"/>
          <w:position w:val="-14"/>
          <w:sz w:val="22"/>
          <w:szCs w:val="22"/>
        </w:rPr>
        <w:t xml:space="preserve">podílu </w:t>
      </w:r>
      <w:r w:rsidR="00BA4E10">
        <w:rPr>
          <w:rFonts w:ascii="Palatino Linotype" w:hAnsi="Palatino Linotype"/>
          <w:position w:val="-14"/>
          <w:sz w:val="22"/>
          <w:szCs w:val="22"/>
        </w:rPr>
        <w:t xml:space="preserve">Vozokm </w:t>
      </w:r>
      <w:r w:rsidR="00312A4D">
        <w:rPr>
          <w:rFonts w:ascii="Palatino Linotype" w:hAnsi="Palatino Linotype"/>
          <w:position w:val="-14"/>
          <w:sz w:val="22"/>
          <w:szCs w:val="22"/>
        </w:rPr>
        <w:t xml:space="preserve">různých typů pohonu </w:t>
      </w:r>
      <w:r w:rsidR="00551A2B">
        <w:rPr>
          <w:rFonts w:ascii="Palatino Linotype" w:hAnsi="Palatino Linotype"/>
          <w:position w:val="-14"/>
          <w:sz w:val="22"/>
          <w:szCs w:val="22"/>
        </w:rPr>
        <w:t>zadaných</w:t>
      </w:r>
      <w:r w:rsidR="00312A4D">
        <w:rPr>
          <w:rFonts w:ascii="Palatino Linotype" w:hAnsi="Palatino Linotype"/>
          <w:position w:val="-14"/>
          <w:sz w:val="22"/>
          <w:szCs w:val="22"/>
        </w:rPr>
        <w:t xml:space="preserve"> Dopravcem v Nabídce pro každý Dopravní rok </w:t>
      </w:r>
      <w:r w:rsidR="00B0091D">
        <w:rPr>
          <w:rFonts w:ascii="Palatino Linotype" w:hAnsi="Palatino Linotype"/>
          <w:position w:val="-14"/>
          <w:sz w:val="22"/>
          <w:szCs w:val="22"/>
        </w:rPr>
        <w:t>trvání veřejné zakázky.</w:t>
      </w:r>
    </w:p>
    <w:p w14:paraId="3A444C1B" w14:textId="77777777" w:rsidR="008874AC" w:rsidRPr="00642BBD" w:rsidRDefault="008874AC" w:rsidP="000164E1">
      <w:pPr>
        <w:tabs>
          <w:tab w:val="left" w:pos="709"/>
        </w:tabs>
        <w:spacing w:line="276" w:lineRule="auto"/>
        <w:jc w:val="left"/>
        <w:rPr>
          <w:rFonts w:ascii="Palatino Linotype" w:hAnsi="Palatino Linotype"/>
          <w:position w:val="-14"/>
          <w:sz w:val="22"/>
          <w:szCs w:val="22"/>
        </w:rPr>
      </w:pPr>
    </w:p>
    <w:p w14:paraId="69287103" w14:textId="77777777" w:rsidR="008874AC" w:rsidRPr="00642BBD" w:rsidRDefault="008874AC" w:rsidP="008874AC">
      <w:pPr>
        <w:spacing w:line="276" w:lineRule="auto"/>
        <w:jc w:val="left"/>
        <w:rPr>
          <w:rFonts w:ascii="Palatino Linotype" w:hAnsi="Palatino Linotype"/>
          <w:b/>
          <w:sz w:val="22"/>
          <w:szCs w:val="22"/>
        </w:rPr>
      </w:pPr>
      <w:r w:rsidRPr="00642BBD">
        <w:rPr>
          <w:rFonts w:ascii="Palatino Linotype" w:hAnsi="Palatino Linotype"/>
          <w:b/>
          <w:sz w:val="22"/>
          <w:szCs w:val="22"/>
        </w:rPr>
        <w:t>4.3</w:t>
      </w:r>
      <w:r w:rsidRPr="00642BBD">
        <w:rPr>
          <w:rFonts w:ascii="Palatino Linotype" w:hAnsi="Palatino Linotype"/>
          <w:b/>
          <w:sz w:val="22"/>
          <w:szCs w:val="22"/>
        </w:rPr>
        <w:tab/>
        <w:t>Souhrnná tabulka technických kritérií</w:t>
      </w:r>
    </w:p>
    <w:p w14:paraId="4F846BB0" w14:textId="77777777" w:rsidR="008874AC" w:rsidRDefault="008874AC" w:rsidP="008874AC">
      <w:pPr>
        <w:tabs>
          <w:tab w:val="left" w:pos="709"/>
        </w:tabs>
        <w:spacing w:line="276" w:lineRule="auto"/>
        <w:jc w:val="left"/>
        <w:rPr>
          <w:rFonts w:ascii="Palatino Linotype" w:hAnsi="Palatino Linotype"/>
          <w:position w:val="-14"/>
          <w:sz w:val="22"/>
          <w:szCs w:val="22"/>
        </w:rPr>
      </w:pPr>
    </w:p>
    <w:p w14:paraId="415DEF2B" w14:textId="3D2ECA1B" w:rsidR="005A3775" w:rsidRPr="00642BBD" w:rsidRDefault="00C2184F" w:rsidP="00C2184F">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V horní části </w:t>
      </w:r>
      <w:r w:rsidR="005A3775" w:rsidRPr="00642BBD">
        <w:rPr>
          <w:rFonts w:ascii="Palatino Linotype" w:hAnsi="Palatino Linotype"/>
          <w:position w:val="-14"/>
          <w:sz w:val="22"/>
          <w:szCs w:val="22"/>
        </w:rPr>
        <w:t>Souhrnné tabulky technických kritérií</w:t>
      </w:r>
      <w:r w:rsidRPr="00642BBD">
        <w:rPr>
          <w:rFonts w:ascii="Palatino Linotype" w:hAnsi="Palatino Linotype"/>
          <w:position w:val="-14"/>
          <w:sz w:val="22"/>
          <w:szCs w:val="22"/>
        </w:rPr>
        <w:t xml:space="preserve"> Dopravce zadá do bu</w:t>
      </w:r>
      <w:r w:rsidR="005A3775">
        <w:rPr>
          <w:rFonts w:ascii="Palatino Linotype" w:hAnsi="Palatino Linotype"/>
          <w:position w:val="-14"/>
          <w:sz w:val="22"/>
          <w:szCs w:val="22"/>
        </w:rPr>
        <w:t xml:space="preserve">něk </w:t>
      </w:r>
      <w:r w:rsidR="005A3775">
        <w:rPr>
          <w:rFonts w:ascii="Palatino Linotype" w:hAnsi="Palatino Linotype"/>
          <w:b/>
          <w:position w:val="-14"/>
          <w:sz w:val="22"/>
          <w:szCs w:val="22"/>
        </w:rPr>
        <w:t>E</w:t>
      </w:r>
      <w:r w:rsidRPr="00642BBD">
        <w:rPr>
          <w:rFonts w:ascii="Palatino Linotype" w:hAnsi="Palatino Linotype"/>
          <w:b/>
          <w:position w:val="-14"/>
          <w:sz w:val="22"/>
          <w:szCs w:val="22"/>
        </w:rPr>
        <w:t>4</w:t>
      </w:r>
      <w:r w:rsidR="009D1D87">
        <w:rPr>
          <w:rFonts w:ascii="Palatino Linotype" w:hAnsi="Palatino Linotype"/>
          <w:b/>
          <w:position w:val="-14"/>
          <w:sz w:val="22"/>
          <w:szCs w:val="22"/>
        </w:rPr>
        <w:t>2</w:t>
      </w:r>
      <w:r w:rsidR="005A3775">
        <w:rPr>
          <w:rFonts w:ascii="Palatino Linotype" w:hAnsi="Palatino Linotype"/>
          <w:b/>
          <w:position w:val="-14"/>
          <w:sz w:val="22"/>
          <w:szCs w:val="22"/>
        </w:rPr>
        <w:t>:N4</w:t>
      </w:r>
      <w:r w:rsidR="009D1D87">
        <w:rPr>
          <w:rFonts w:ascii="Palatino Linotype" w:hAnsi="Palatino Linotype"/>
          <w:b/>
          <w:position w:val="-14"/>
          <w:sz w:val="22"/>
          <w:szCs w:val="22"/>
        </w:rPr>
        <w:t>2</w:t>
      </w:r>
      <w:r w:rsidRPr="00642BBD">
        <w:rPr>
          <w:rFonts w:ascii="Palatino Linotype" w:hAnsi="Palatino Linotype"/>
          <w:position w:val="-14"/>
          <w:sz w:val="22"/>
          <w:szCs w:val="22"/>
        </w:rPr>
        <w:t xml:space="preserve"> nabízený Výchozí počet vozidel</w:t>
      </w:r>
      <w:r w:rsidR="00B91735">
        <w:rPr>
          <w:rFonts w:ascii="Palatino Linotype" w:hAnsi="Palatino Linotype"/>
          <w:position w:val="-14"/>
          <w:sz w:val="22"/>
          <w:szCs w:val="22"/>
        </w:rPr>
        <w:t xml:space="preserve"> </w:t>
      </w:r>
      <w:r w:rsidR="00C87264">
        <w:rPr>
          <w:rFonts w:ascii="Palatino Linotype" w:hAnsi="Palatino Linotype"/>
          <w:position w:val="-14"/>
          <w:sz w:val="22"/>
          <w:szCs w:val="22"/>
        </w:rPr>
        <w:t>typu Standard</w:t>
      </w:r>
      <w:r w:rsidRPr="00642BBD">
        <w:rPr>
          <w:rFonts w:ascii="Palatino Linotype" w:hAnsi="Palatino Linotype"/>
          <w:position w:val="-14"/>
          <w:sz w:val="22"/>
          <w:szCs w:val="22"/>
        </w:rPr>
        <w:t xml:space="preserve">, která bude potřebovat k zajištění úplné obsluhy Jízdního řádu </w:t>
      </w:r>
      <w:r w:rsidR="008E0730">
        <w:rPr>
          <w:rFonts w:ascii="Palatino Linotype" w:hAnsi="Palatino Linotype"/>
          <w:position w:val="-14"/>
          <w:sz w:val="22"/>
          <w:szCs w:val="22"/>
        </w:rPr>
        <w:t xml:space="preserve">linek </w:t>
      </w:r>
      <w:r w:rsidRPr="00642BBD">
        <w:rPr>
          <w:rFonts w:ascii="Palatino Linotype" w:hAnsi="Palatino Linotype"/>
          <w:position w:val="-14"/>
          <w:sz w:val="22"/>
          <w:szCs w:val="22"/>
        </w:rPr>
        <w:t>předepsan</w:t>
      </w:r>
      <w:r w:rsidR="008E0730">
        <w:rPr>
          <w:rFonts w:ascii="Palatino Linotype" w:hAnsi="Palatino Linotype"/>
          <w:position w:val="-14"/>
          <w:sz w:val="22"/>
          <w:szCs w:val="22"/>
        </w:rPr>
        <w:t>ých</w:t>
      </w:r>
      <w:r w:rsidRPr="00642BBD">
        <w:rPr>
          <w:rFonts w:ascii="Palatino Linotype" w:hAnsi="Palatino Linotype"/>
          <w:position w:val="-14"/>
          <w:sz w:val="22"/>
          <w:szCs w:val="22"/>
        </w:rPr>
        <w:t xml:space="preserve"> </w:t>
      </w:r>
      <w:r>
        <w:rPr>
          <w:rFonts w:ascii="Palatino Linotype" w:hAnsi="Palatino Linotype"/>
          <w:position w:val="-14"/>
          <w:sz w:val="22"/>
          <w:szCs w:val="22"/>
        </w:rPr>
        <w:t>Objednatel</w:t>
      </w:r>
      <w:r w:rsidRPr="00642BBD">
        <w:rPr>
          <w:rFonts w:ascii="Palatino Linotype" w:hAnsi="Palatino Linotype"/>
          <w:position w:val="-14"/>
          <w:sz w:val="22"/>
          <w:szCs w:val="22"/>
        </w:rPr>
        <w:t>em</w:t>
      </w:r>
      <w:r w:rsidR="008E0730">
        <w:rPr>
          <w:rFonts w:ascii="Palatino Linotype" w:hAnsi="Palatino Linotype"/>
          <w:position w:val="-14"/>
          <w:sz w:val="22"/>
          <w:szCs w:val="22"/>
        </w:rPr>
        <w:t xml:space="preserve"> pro tento typ vozidla</w:t>
      </w:r>
      <w:r w:rsidRPr="00642BBD">
        <w:rPr>
          <w:rFonts w:ascii="Palatino Linotype" w:hAnsi="Palatino Linotype"/>
          <w:position w:val="-14"/>
          <w:sz w:val="22"/>
          <w:szCs w:val="22"/>
        </w:rPr>
        <w:t>.</w:t>
      </w:r>
      <w:r w:rsidR="00B91735">
        <w:rPr>
          <w:rFonts w:ascii="Palatino Linotype" w:hAnsi="Palatino Linotype"/>
          <w:position w:val="-14"/>
          <w:sz w:val="22"/>
          <w:szCs w:val="22"/>
        </w:rPr>
        <w:t xml:space="preserve"> Počet vozidel </w:t>
      </w:r>
      <w:r w:rsidR="008E0730">
        <w:rPr>
          <w:rFonts w:ascii="Palatino Linotype" w:hAnsi="Palatino Linotype"/>
          <w:position w:val="-14"/>
          <w:sz w:val="22"/>
          <w:szCs w:val="22"/>
        </w:rPr>
        <w:t>typu Midibus</w:t>
      </w:r>
      <w:r w:rsidR="00B91735">
        <w:rPr>
          <w:rFonts w:ascii="Palatino Linotype" w:hAnsi="Palatino Linotype"/>
          <w:position w:val="-14"/>
          <w:sz w:val="22"/>
          <w:szCs w:val="22"/>
        </w:rPr>
        <w:t xml:space="preserve"> </w:t>
      </w:r>
      <w:r w:rsidR="004F0622">
        <w:rPr>
          <w:rFonts w:ascii="Palatino Linotype" w:hAnsi="Palatino Linotype"/>
          <w:position w:val="-14"/>
          <w:sz w:val="22"/>
          <w:szCs w:val="22"/>
        </w:rPr>
        <w:t>Dopravce zadá</w:t>
      </w:r>
      <w:r w:rsidR="00B91735">
        <w:rPr>
          <w:rFonts w:ascii="Palatino Linotype" w:hAnsi="Palatino Linotype"/>
          <w:position w:val="-14"/>
          <w:sz w:val="22"/>
          <w:szCs w:val="22"/>
        </w:rPr>
        <w:t xml:space="preserve"> v buňkách</w:t>
      </w:r>
      <w:r w:rsidRPr="00642BBD">
        <w:rPr>
          <w:rFonts w:ascii="Palatino Linotype" w:hAnsi="Palatino Linotype"/>
          <w:position w:val="-14"/>
          <w:sz w:val="22"/>
          <w:szCs w:val="22"/>
        </w:rPr>
        <w:t xml:space="preserve"> </w:t>
      </w:r>
      <w:r w:rsidR="00B91735">
        <w:rPr>
          <w:rFonts w:ascii="Palatino Linotype" w:hAnsi="Palatino Linotype"/>
          <w:b/>
          <w:position w:val="-14"/>
          <w:sz w:val="22"/>
          <w:szCs w:val="22"/>
        </w:rPr>
        <w:t>E</w:t>
      </w:r>
      <w:r w:rsidR="00B91735" w:rsidRPr="00642BBD">
        <w:rPr>
          <w:rFonts w:ascii="Palatino Linotype" w:hAnsi="Palatino Linotype"/>
          <w:b/>
          <w:position w:val="-14"/>
          <w:sz w:val="22"/>
          <w:szCs w:val="22"/>
        </w:rPr>
        <w:t>4</w:t>
      </w:r>
      <w:r w:rsidR="00B91735">
        <w:rPr>
          <w:rFonts w:ascii="Palatino Linotype" w:hAnsi="Palatino Linotype"/>
          <w:b/>
          <w:position w:val="-14"/>
          <w:sz w:val="22"/>
          <w:szCs w:val="22"/>
        </w:rPr>
        <w:t>3:N43</w:t>
      </w:r>
      <w:r w:rsidR="00B91735" w:rsidRPr="00B91735">
        <w:rPr>
          <w:rFonts w:ascii="Palatino Linotype" w:hAnsi="Palatino Linotype"/>
          <w:bCs/>
          <w:position w:val="-14"/>
          <w:sz w:val="22"/>
          <w:szCs w:val="22"/>
        </w:rPr>
        <w:t xml:space="preserve">. </w:t>
      </w:r>
      <w:r w:rsidR="004F0622">
        <w:rPr>
          <w:rFonts w:ascii="Palatino Linotype" w:hAnsi="Palatino Linotype"/>
          <w:bCs/>
          <w:position w:val="-14"/>
          <w:sz w:val="22"/>
          <w:szCs w:val="22"/>
        </w:rPr>
        <w:t>Všechny</w:t>
      </w:r>
      <w:r w:rsidRPr="00642BBD">
        <w:rPr>
          <w:rFonts w:ascii="Palatino Linotype" w:hAnsi="Palatino Linotype"/>
          <w:position w:val="-14"/>
          <w:sz w:val="22"/>
          <w:szCs w:val="22"/>
        </w:rPr>
        <w:t xml:space="preserve"> údaj</w:t>
      </w:r>
      <w:r w:rsidR="004F0622">
        <w:rPr>
          <w:rFonts w:ascii="Palatino Linotype" w:hAnsi="Palatino Linotype"/>
          <w:position w:val="-14"/>
          <w:sz w:val="22"/>
          <w:szCs w:val="22"/>
        </w:rPr>
        <w:t>e</w:t>
      </w:r>
      <w:r w:rsidRPr="00642BBD">
        <w:rPr>
          <w:rFonts w:ascii="Palatino Linotype" w:hAnsi="Palatino Linotype"/>
          <w:position w:val="-14"/>
          <w:sz w:val="22"/>
          <w:szCs w:val="22"/>
        </w:rPr>
        <w:t xml:space="preserve"> </w:t>
      </w:r>
      <w:r w:rsidR="004F0622">
        <w:rPr>
          <w:rFonts w:ascii="Palatino Linotype" w:hAnsi="Palatino Linotype"/>
          <w:position w:val="-14"/>
          <w:sz w:val="22"/>
          <w:szCs w:val="22"/>
        </w:rPr>
        <w:t xml:space="preserve">k počtu vozidel </w:t>
      </w:r>
      <w:r w:rsidR="004F0622">
        <w:rPr>
          <w:rFonts w:ascii="Palatino Linotype" w:hAnsi="Palatino Linotype"/>
          <w:position w:val="-14"/>
          <w:sz w:val="22"/>
          <w:szCs w:val="22"/>
        </w:rPr>
        <w:br/>
      </w:r>
      <w:r w:rsidRPr="00642BBD">
        <w:rPr>
          <w:rFonts w:ascii="Palatino Linotype" w:hAnsi="Palatino Linotype"/>
          <w:position w:val="-14"/>
          <w:sz w:val="22"/>
          <w:szCs w:val="22"/>
        </w:rPr>
        <w:t>v sobě zahrnuj</w:t>
      </w:r>
      <w:r w:rsidR="004F0622">
        <w:rPr>
          <w:rFonts w:ascii="Palatino Linotype" w:hAnsi="Palatino Linotype"/>
          <w:position w:val="-14"/>
          <w:sz w:val="22"/>
          <w:szCs w:val="22"/>
        </w:rPr>
        <w:t>í</w:t>
      </w:r>
      <w:r w:rsidRPr="00642BBD">
        <w:rPr>
          <w:rFonts w:ascii="Palatino Linotype" w:hAnsi="Palatino Linotype"/>
          <w:position w:val="-14"/>
          <w:sz w:val="22"/>
          <w:szCs w:val="22"/>
        </w:rPr>
        <w:t xml:space="preserve"> </w:t>
      </w:r>
      <w:r w:rsidR="005A3775">
        <w:rPr>
          <w:rFonts w:ascii="Palatino Linotype" w:hAnsi="Palatino Linotype"/>
          <w:position w:val="-14"/>
          <w:sz w:val="22"/>
          <w:szCs w:val="22"/>
        </w:rPr>
        <w:t xml:space="preserve">i </w:t>
      </w:r>
      <w:r w:rsidRPr="00642BBD">
        <w:rPr>
          <w:rFonts w:ascii="Palatino Linotype" w:hAnsi="Palatino Linotype"/>
          <w:position w:val="-14"/>
          <w:sz w:val="22"/>
          <w:szCs w:val="22"/>
        </w:rPr>
        <w:t xml:space="preserve">vozidla zálohy. Stanovení Výchozího počtu </w:t>
      </w:r>
      <w:r w:rsidR="005A3775">
        <w:rPr>
          <w:rFonts w:ascii="Palatino Linotype" w:hAnsi="Palatino Linotype"/>
          <w:position w:val="-14"/>
          <w:sz w:val="22"/>
          <w:szCs w:val="22"/>
        </w:rPr>
        <w:t>V</w:t>
      </w:r>
      <w:r w:rsidRPr="00642BBD">
        <w:rPr>
          <w:rFonts w:ascii="Palatino Linotype" w:hAnsi="Palatino Linotype"/>
          <w:position w:val="-14"/>
          <w:sz w:val="22"/>
          <w:szCs w:val="22"/>
        </w:rPr>
        <w:t xml:space="preserve">ozidel je čistě na provozní úvaze Dopravce a umožňuje </w:t>
      </w:r>
      <w:r w:rsidR="005A3775">
        <w:rPr>
          <w:rFonts w:ascii="Palatino Linotype" w:hAnsi="Palatino Linotype"/>
          <w:position w:val="-14"/>
          <w:sz w:val="22"/>
          <w:szCs w:val="22"/>
        </w:rPr>
        <w:t>nastavení vozového parku dle potřeb Dopravce</w:t>
      </w:r>
      <w:r w:rsidRPr="00642BBD">
        <w:rPr>
          <w:rFonts w:ascii="Palatino Linotype" w:hAnsi="Palatino Linotype"/>
          <w:position w:val="-14"/>
          <w:sz w:val="22"/>
          <w:szCs w:val="22"/>
        </w:rPr>
        <w:t xml:space="preserve"> </w:t>
      </w:r>
      <w:r w:rsidR="005A3775">
        <w:rPr>
          <w:rFonts w:ascii="Palatino Linotype" w:hAnsi="Palatino Linotype"/>
          <w:position w:val="-14"/>
          <w:sz w:val="22"/>
          <w:szCs w:val="22"/>
        </w:rPr>
        <w:t>při splnění předepsaného</w:t>
      </w:r>
      <w:r w:rsidRPr="00642BBD">
        <w:rPr>
          <w:rFonts w:ascii="Palatino Linotype" w:hAnsi="Palatino Linotype"/>
          <w:position w:val="-14"/>
          <w:sz w:val="22"/>
          <w:szCs w:val="22"/>
        </w:rPr>
        <w:t xml:space="preserve"> Jízdního řádu</w:t>
      </w:r>
      <w:r w:rsidR="00F71448">
        <w:rPr>
          <w:rFonts w:ascii="Palatino Linotype" w:hAnsi="Palatino Linotype"/>
          <w:position w:val="-14"/>
          <w:sz w:val="22"/>
          <w:szCs w:val="22"/>
        </w:rPr>
        <w:t xml:space="preserve"> a nasazení Vozidel na linky</w:t>
      </w:r>
      <w:r w:rsidRPr="00642BBD">
        <w:rPr>
          <w:rFonts w:ascii="Palatino Linotype" w:hAnsi="Palatino Linotype"/>
          <w:position w:val="-14"/>
          <w:sz w:val="22"/>
          <w:szCs w:val="22"/>
        </w:rPr>
        <w:t>.</w:t>
      </w:r>
      <w:r w:rsidR="00F71448">
        <w:rPr>
          <w:rFonts w:ascii="Palatino Linotype" w:hAnsi="Palatino Linotype"/>
          <w:position w:val="-14"/>
          <w:sz w:val="22"/>
          <w:szCs w:val="22"/>
        </w:rPr>
        <w:t xml:space="preserve"> </w:t>
      </w:r>
      <w:r w:rsidR="005A3775">
        <w:rPr>
          <w:rFonts w:ascii="Palatino Linotype" w:hAnsi="Palatino Linotype"/>
          <w:position w:val="-14"/>
          <w:sz w:val="22"/>
          <w:szCs w:val="22"/>
        </w:rPr>
        <w:t>Podrobnější specifikace Vozidel je součástí Technických a provozních standardů.</w:t>
      </w:r>
    </w:p>
    <w:p w14:paraId="4BAD152B" w14:textId="77777777" w:rsidR="00C2184F" w:rsidRPr="00642BBD" w:rsidRDefault="00C2184F" w:rsidP="008874AC">
      <w:pPr>
        <w:tabs>
          <w:tab w:val="left" w:pos="709"/>
        </w:tabs>
        <w:spacing w:line="276" w:lineRule="auto"/>
        <w:jc w:val="left"/>
        <w:rPr>
          <w:rFonts w:ascii="Palatino Linotype" w:hAnsi="Palatino Linotype"/>
          <w:position w:val="-14"/>
          <w:sz w:val="22"/>
          <w:szCs w:val="22"/>
        </w:rPr>
      </w:pPr>
    </w:p>
    <w:p w14:paraId="3DD6079F" w14:textId="21DE2141" w:rsidR="00471B49" w:rsidRDefault="008874AC" w:rsidP="008874AC">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Do Souhrnné tabulky technických kritérií Dopravce </w:t>
      </w:r>
      <w:r w:rsidR="005A3775">
        <w:rPr>
          <w:rFonts w:ascii="Palatino Linotype" w:hAnsi="Palatino Linotype"/>
          <w:position w:val="-14"/>
          <w:sz w:val="22"/>
          <w:szCs w:val="22"/>
        </w:rPr>
        <w:t xml:space="preserve">dále </w:t>
      </w:r>
      <w:r w:rsidRPr="00642BBD">
        <w:rPr>
          <w:rFonts w:ascii="Palatino Linotype" w:hAnsi="Palatino Linotype"/>
          <w:position w:val="-14"/>
          <w:sz w:val="22"/>
          <w:szCs w:val="22"/>
        </w:rPr>
        <w:t xml:space="preserve">zadává relativní podíly </w:t>
      </w:r>
      <w:r w:rsidR="005A3775">
        <w:rPr>
          <w:rFonts w:ascii="Palatino Linotype" w:hAnsi="Palatino Linotype"/>
          <w:position w:val="-14"/>
          <w:sz w:val="22"/>
          <w:szCs w:val="22"/>
        </w:rPr>
        <w:t xml:space="preserve">paliva na realizovaném dopravním výkonu ve </w:t>
      </w:r>
      <w:r w:rsidR="00797DE0">
        <w:rPr>
          <w:rFonts w:ascii="Palatino Linotype" w:hAnsi="Palatino Linotype"/>
          <w:position w:val="-14"/>
          <w:sz w:val="22"/>
          <w:szCs w:val="22"/>
        </w:rPr>
        <w:t>Vozokm</w:t>
      </w:r>
      <w:r w:rsidR="005A3775">
        <w:rPr>
          <w:rFonts w:ascii="Palatino Linotype" w:hAnsi="Palatino Linotype"/>
          <w:position w:val="-14"/>
          <w:sz w:val="22"/>
          <w:szCs w:val="22"/>
        </w:rPr>
        <w:t>.</w:t>
      </w:r>
      <w:r w:rsidR="000D34D5">
        <w:rPr>
          <w:rFonts w:ascii="Palatino Linotype" w:hAnsi="Palatino Linotype"/>
          <w:position w:val="-14"/>
          <w:sz w:val="22"/>
          <w:szCs w:val="22"/>
        </w:rPr>
        <w:t xml:space="preserve"> Ú</w:t>
      </w:r>
      <w:r w:rsidR="005A3775">
        <w:rPr>
          <w:rFonts w:ascii="Palatino Linotype" w:hAnsi="Palatino Linotype"/>
          <w:position w:val="-14"/>
          <w:sz w:val="22"/>
          <w:szCs w:val="22"/>
        </w:rPr>
        <w:t>daj</w:t>
      </w:r>
      <w:r w:rsidR="000D34D5">
        <w:rPr>
          <w:rFonts w:ascii="Palatino Linotype" w:hAnsi="Palatino Linotype"/>
          <w:position w:val="-14"/>
          <w:sz w:val="22"/>
          <w:szCs w:val="22"/>
        </w:rPr>
        <w:t>e zadané Dopravcem do Nabídky</w:t>
      </w:r>
      <w:r w:rsidR="005A3775">
        <w:rPr>
          <w:rFonts w:ascii="Palatino Linotype" w:hAnsi="Palatino Linotype"/>
          <w:position w:val="-14"/>
          <w:sz w:val="22"/>
          <w:szCs w:val="22"/>
        </w:rPr>
        <w:t xml:space="preserve"> pro každý Dopravní rok </w:t>
      </w:r>
      <w:r w:rsidR="000D34D5">
        <w:rPr>
          <w:rFonts w:ascii="Palatino Linotype" w:hAnsi="Palatino Linotype"/>
          <w:position w:val="-14"/>
          <w:sz w:val="22"/>
          <w:szCs w:val="22"/>
        </w:rPr>
        <w:t xml:space="preserve">jsou stěžejní pro </w:t>
      </w:r>
      <w:r w:rsidR="00973691">
        <w:rPr>
          <w:rFonts w:ascii="Palatino Linotype" w:hAnsi="Palatino Linotype"/>
          <w:position w:val="-14"/>
          <w:sz w:val="22"/>
          <w:szCs w:val="22"/>
        </w:rPr>
        <w:t>výpočet Nabídkové ceny</w:t>
      </w:r>
      <w:r w:rsidR="00604028">
        <w:rPr>
          <w:rFonts w:ascii="Palatino Linotype" w:hAnsi="Palatino Linotype"/>
          <w:position w:val="-14"/>
          <w:sz w:val="22"/>
          <w:szCs w:val="22"/>
        </w:rPr>
        <w:t>.</w:t>
      </w:r>
      <w:r w:rsidR="005A3775">
        <w:rPr>
          <w:rFonts w:ascii="Palatino Linotype" w:hAnsi="Palatino Linotype"/>
          <w:position w:val="-14"/>
          <w:sz w:val="22"/>
          <w:szCs w:val="22"/>
        </w:rPr>
        <w:t xml:space="preserve"> </w:t>
      </w:r>
      <w:r w:rsidR="000D34D5" w:rsidRPr="00642BBD">
        <w:rPr>
          <w:rFonts w:ascii="Palatino Linotype" w:hAnsi="Palatino Linotype"/>
          <w:position w:val="-14"/>
          <w:sz w:val="22"/>
          <w:szCs w:val="22"/>
        </w:rPr>
        <w:t>Dopravce závazně vloží hodnot</w:t>
      </w:r>
      <w:r w:rsidR="00604028">
        <w:rPr>
          <w:rFonts w:ascii="Palatino Linotype" w:hAnsi="Palatino Linotype"/>
          <w:position w:val="-14"/>
          <w:sz w:val="22"/>
          <w:szCs w:val="22"/>
        </w:rPr>
        <w:t>u</w:t>
      </w:r>
      <w:r w:rsidR="000D34D5" w:rsidRPr="00642BBD">
        <w:rPr>
          <w:rFonts w:ascii="Palatino Linotype" w:hAnsi="Palatino Linotype"/>
          <w:position w:val="-14"/>
          <w:sz w:val="22"/>
          <w:szCs w:val="22"/>
        </w:rPr>
        <w:t xml:space="preserve"> relativních podílů </w:t>
      </w:r>
      <w:r w:rsidR="000D34D5">
        <w:rPr>
          <w:rFonts w:ascii="Palatino Linotype" w:hAnsi="Palatino Linotype"/>
          <w:position w:val="-14"/>
          <w:sz w:val="22"/>
          <w:szCs w:val="22"/>
        </w:rPr>
        <w:t>typů paliva</w:t>
      </w:r>
      <w:r w:rsidR="00604028">
        <w:rPr>
          <w:rFonts w:ascii="Palatino Linotype" w:hAnsi="Palatino Linotype"/>
          <w:position w:val="-14"/>
          <w:sz w:val="22"/>
          <w:szCs w:val="22"/>
        </w:rPr>
        <w:t xml:space="preserve"> typu </w:t>
      </w:r>
      <w:r w:rsidR="00F71448">
        <w:rPr>
          <w:rFonts w:ascii="Palatino Linotype" w:hAnsi="Palatino Linotype"/>
          <w:position w:val="-14"/>
          <w:sz w:val="22"/>
          <w:szCs w:val="22"/>
        </w:rPr>
        <w:t>CNG</w:t>
      </w:r>
      <w:r w:rsidR="000D34D5">
        <w:rPr>
          <w:rFonts w:ascii="Palatino Linotype" w:hAnsi="Palatino Linotype"/>
          <w:position w:val="-14"/>
          <w:sz w:val="22"/>
          <w:szCs w:val="22"/>
        </w:rPr>
        <w:t xml:space="preserve"> na Roční ujeté vzdálenosti </w:t>
      </w:r>
      <w:r w:rsidR="000D34D5" w:rsidRPr="00642BBD">
        <w:rPr>
          <w:rFonts w:ascii="Palatino Linotype" w:hAnsi="Palatino Linotype"/>
          <w:position w:val="-14"/>
          <w:sz w:val="22"/>
          <w:szCs w:val="22"/>
        </w:rPr>
        <w:t>pro první až desátý Dopravní rok</w:t>
      </w:r>
      <w:r w:rsidR="00C873DF">
        <w:rPr>
          <w:rFonts w:ascii="Palatino Linotype" w:hAnsi="Palatino Linotype"/>
          <w:position w:val="-14"/>
          <w:sz w:val="22"/>
          <w:szCs w:val="22"/>
        </w:rPr>
        <w:t xml:space="preserve"> </w:t>
      </w:r>
      <w:r w:rsidR="000D34D5" w:rsidRPr="00642BBD">
        <w:rPr>
          <w:rFonts w:ascii="Palatino Linotype" w:hAnsi="Palatino Linotype"/>
          <w:position w:val="-14"/>
          <w:sz w:val="22"/>
          <w:szCs w:val="22"/>
        </w:rPr>
        <w:t xml:space="preserve">do buněk </w:t>
      </w:r>
      <w:r w:rsidR="000D34D5" w:rsidRPr="00642BBD">
        <w:rPr>
          <w:rFonts w:ascii="Palatino Linotype" w:hAnsi="Palatino Linotype"/>
          <w:b/>
          <w:position w:val="-14"/>
          <w:sz w:val="22"/>
          <w:szCs w:val="22"/>
        </w:rPr>
        <w:t>E4</w:t>
      </w:r>
      <w:r w:rsidR="00C873DF">
        <w:rPr>
          <w:rFonts w:ascii="Palatino Linotype" w:hAnsi="Palatino Linotype"/>
          <w:b/>
          <w:position w:val="-14"/>
          <w:sz w:val="22"/>
          <w:szCs w:val="22"/>
        </w:rPr>
        <w:t>5</w:t>
      </w:r>
      <w:r w:rsidR="000D34D5" w:rsidRPr="00642BBD">
        <w:rPr>
          <w:rFonts w:ascii="Palatino Linotype" w:hAnsi="Palatino Linotype"/>
          <w:b/>
          <w:position w:val="-14"/>
          <w:sz w:val="22"/>
          <w:szCs w:val="22"/>
        </w:rPr>
        <w:t>:N4</w:t>
      </w:r>
      <w:r w:rsidR="00C873DF">
        <w:rPr>
          <w:rFonts w:ascii="Palatino Linotype" w:hAnsi="Palatino Linotype"/>
          <w:b/>
          <w:position w:val="-14"/>
          <w:sz w:val="22"/>
          <w:szCs w:val="22"/>
        </w:rPr>
        <w:t>5</w:t>
      </w:r>
      <w:r w:rsidR="000D34D5" w:rsidRPr="00642BBD">
        <w:rPr>
          <w:rFonts w:ascii="Palatino Linotype" w:hAnsi="Palatino Linotype"/>
          <w:position w:val="-14"/>
          <w:sz w:val="22"/>
          <w:szCs w:val="22"/>
        </w:rPr>
        <w:t>;</w:t>
      </w:r>
      <w:r w:rsidR="00C873DF">
        <w:rPr>
          <w:rFonts w:ascii="Palatino Linotype" w:hAnsi="Palatino Linotype"/>
          <w:position w:val="-14"/>
          <w:sz w:val="22"/>
          <w:szCs w:val="22"/>
        </w:rPr>
        <w:t xml:space="preserve"> p</w:t>
      </w:r>
      <w:r w:rsidR="000D34D5">
        <w:rPr>
          <w:rFonts w:ascii="Palatino Linotype" w:hAnsi="Palatino Linotype"/>
          <w:position w:val="-14"/>
          <w:sz w:val="22"/>
          <w:szCs w:val="22"/>
        </w:rPr>
        <w:t>odíl p</w:t>
      </w:r>
      <w:r w:rsidR="000D34D5" w:rsidRPr="00642BBD">
        <w:rPr>
          <w:rFonts w:ascii="Palatino Linotype" w:hAnsi="Palatino Linotype"/>
          <w:position w:val="-14"/>
          <w:sz w:val="22"/>
          <w:szCs w:val="22"/>
        </w:rPr>
        <w:t>aliv</w:t>
      </w:r>
      <w:r w:rsidR="000D34D5">
        <w:rPr>
          <w:rFonts w:ascii="Palatino Linotype" w:hAnsi="Palatino Linotype"/>
          <w:position w:val="-14"/>
          <w:sz w:val="22"/>
          <w:szCs w:val="22"/>
        </w:rPr>
        <w:t>a</w:t>
      </w:r>
      <w:r w:rsidR="000D34D5" w:rsidRPr="00642BBD">
        <w:rPr>
          <w:rFonts w:ascii="Palatino Linotype" w:hAnsi="Palatino Linotype"/>
          <w:position w:val="-14"/>
          <w:sz w:val="22"/>
          <w:szCs w:val="22"/>
        </w:rPr>
        <w:t xml:space="preserve"> </w:t>
      </w:r>
      <w:r w:rsidR="00C873DF">
        <w:rPr>
          <w:rFonts w:ascii="Palatino Linotype" w:hAnsi="Palatino Linotype"/>
          <w:position w:val="-14"/>
          <w:sz w:val="22"/>
          <w:szCs w:val="22"/>
        </w:rPr>
        <w:t xml:space="preserve">typu </w:t>
      </w:r>
      <w:r w:rsidR="000D34D5">
        <w:rPr>
          <w:rFonts w:ascii="Palatino Linotype" w:hAnsi="Palatino Linotype"/>
          <w:position w:val="-14"/>
          <w:sz w:val="22"/>
          <w:szCs w:val="22"/>
        </w:rPr>
        <w:t>Nafta</w:t>
      </w:r>
      <w:r w:rsidR="000D34D5" w:rsidRPr="00642BBD">
        <w:rPr>
          <w:rFonts w:ascii="Palatino Linotype" w:hAnsi="Palatino Linotype"/>
          <w:position w:val="-14"/>
          <w:sz w:val="22"/>
          <w:szCs w:val="22"/>
        </w:rPr>
        <w:t xml:space="preserve"> </w:t>
      </w:r>
      <w:r w:rsidR="000D34D5">
        <w:rPr>
          <w:rFonts w:ascii="Palatino Linotype" w:hAnsi="Palatino Linotype"/>
          <w:position w:val="-14"/>
          <w:sz w:val="22"/>
          <w:szCs w:val="22"/>
        </w:rPr>
        <w:t>je pak dopočten automaticky jako doplněk do 100</w:t>
      </w:r>
      <w:r w:rsidR="00C873DF">
        <w:rPr>
          <w:rFonts w:ascii="Palatino Linotype" w:hAnsi="Palatino Linotype"/>
          <w:position w:val="-14"/>
          <w:sz w:val="22"/>
          <w:szCs w:val="22"/>
        </w:rPr>
        <w:t xml:space="preserve"> </w:t>
      </w:r>
      <w:r w:rsidR="000D34D5">
        <w:rPr>
          <w:rFonts w:ascii="Palatino Linotype" w:hAnsi="Palatino Linotype"/>
          <w:position w:val="-14"/>
          <w:sz w:val="22"/>
          <w:szCs w:val="22"/>
        </w:rPr>
        <w:t>%.</w:t>
      </w:r>
      <w:r w:rsidR="00D7479C">
        <w:rPr>
          <w:rFonts w:ascii="Palatino Linotype" w:hAnsi="Palatino Linotype"/>
          <w:position w:val="-14"/>
          <w:sz w:val="22"/>
          <w:szCs w:val="22"/>
        </w:rPr>
        <w:t xml:space="preserve"> </w:t>
      </w:r>
    </w:p>
    <w:p w14:paraId="31446A2A" w14:textId="77777777" w:rsidR="00471B49" w:rsidRDefault="00471B49" w:rsidP="008874AC">
      <w:pPr>
        <w:tabs>
          <w:tab w:val="left" w:pos="709"/>
        </w:tabs>
        <w:spacing w:line="276" w:lineRule="auto"/>
        <w:jc w:val="left"/>
        <w:rPr>
          <w:rFonts w:ascii="Palatino Linotype" w:hAnsi="Palatino Linotype"/>
          <w:position w:val="-14"/>
          <w:sz w:val="22"/>
          <w:szCs w:val="22"/>
        </w:rPr>
      </w:pPr>
    </w:p>
    <w:p w14:paraId="083201A4" w14:textId="28B57DCF" w:rsidR="00113786" w:rsidRDefault="00D7479C" w:rsidP="008874AC">
      <w:pPr>
        <w:tabs>
          <w:tab w:val="left" w:pos="709"/>
        </w:tabs>
        <w:spacing w:line="276" w:lineRule="auto"/>
        <w:jc w:val="left"/>
        <w:rPr>
          <w:rFonts w:ascii="Palatino Linotype" w:hAnsi="Palatino Linotype"/>
          <w:position w:val="-14"/>
          <w:sz w:val="22"/>
          <w:szCs w:val="22"/>
        </w:rPr>
      </w:pPr>
      <w:r>
        <w:rPr>
          <w:rFonts w:ascii="Palatino Linotype" w:hAnsi="Palatino Linotype"/>
          <w:position w:val="-14"/>
          <w:sz w:val="22"/>
          <w:szCs w:val="22"/>
        </w:rPr>
        <w:lastRenderedPageBreak/>
        <w:t>V</w:t>
      </w:r>
      <w:r w:rsidR="008874AC" w:rsidRPr="00642BBD">
        <w:rPr>
          <w:rFonts w:ascii="Palatino Linotype" w:hAnsi="Palatino Linotype"/>
          <w:position w:val="-14"/>
          <w:sz w:val="22"/>
          <w:szCs w:val="22"/>
        </w:rPr>
        <w:t xml:space="preserve">šechny </w:t>
      </w:r>
      <w:r w:rsidR="00113786" w:rsidRPr="00642BBD">
        <w:rPr>
          <w:rFonts w:ascii="Palatino Linotype" w:hAnsi="Palatino Linotype"/>
          <w:position w:val="-14"/>
          <w:sz w:val="22"/>
          <w:szCs w:val="22"/>
        </w:rPr>
        <w:t xml:space="preserve">hodnoty </w:t>
      </w:r>
      <w:r w:rsidR="00113786">
        <w:rPr>
          <w:rFonts w:ascii="Palatino Linotype" w:hAnsi="Palatino Linotype"/>
          <w:position w:val="-14"/>
          <w:sz w:val="22"/>
          <w:szCs w:val="22"/>
        </w:rPr>
        <w:t>technických kritérií</w:t>
      </w:r>
      <w:r w:rsidR="008874AC" w:rsidRPr="00642BBD">
        <w:rPr>
          <w:rFonts w:ascii="Palatino Linotype" w:hAnsi="Palatino Linotype"/>
          <w:position w:val="-14"/>
          <w:sz w:val="22"/>
          <w:szCs w:val="22"/>
        </w:rPr>
        <w:t xml:space="preserve"> vstupují do výpočtů v hodnotách bez zaokrouhlení. Vložené hodnoty ovlivňují také kalkulac</w:t>
      </w:r>
      <w:r w:rsidR="00471B49">
        <w:rPr>
          <w:rFonts w:ascii="Palatino Linotype" w:hAnsi="Palatino Linotype"/>
          <w:position w:val="-14"/>
          <w:sz w:val="22"/>
          <w:szCs w:val="22"/>
        </w:rPr>
        <w:t>i</w:t>
      </w:r>
      <w:r w:rsidR="008874AC" w:rsidRPr="00642BBD">
        <w:rPr>
          <w:rFonts w:ascii="Palatino Linotype" w:hAnsi="Palatino Linotype"/>
          <w:position w:val="-14"/>
          <w:sz w:val="22"/>
          <w:szCs w:val="22"/>
        </w:rPr>
        <w:t xml:space="preserve"> Jednotkových cen v následujících letech trvání Smlouvy (podrobněji v listu „</w:t>
      </w:r>
      <w:proofErr w:type="spellStart"/>
      <w:r w:rsidR="008874AC" w:rsidRPr="00642BBD">
        <w:rPr>
          <w:rFonts w:ascii="Palatino Linotype" w:hAnsi="Palatino Linotype"/>
          <w:position w:val="-14"/>
          <w:sz w:val="22"/>
          <w:szCs w:val="22"/>
        </w:rPr>
        <w:t>Beh</w:t>
      </w:r>
      <w:proofErr w:type="spellEnd"/>
      <w:r w:rsidR="008874AC" w:rsidRPr="00642BBD">
        <w:rPr>
          <w:rFonts w:ascii="Palatino Linotype" w:hAnsi="Palatino Linotype"/>
          <w:position w:val="-14"/>
          <w:sz w:val="22"/>
          <w:szCs w:val="22"/>
        </w:rPr>
        <w:t xml:space="preserve"> smlouvy“)</w:t>
      </w:r>
      <w:r w:rsidR="00471B49">
        <w:rPr>
          <w:rFonts w:ascii="Palatino Linotype" w:hAnsi="Palatino Linotype"/>
          <w:position w:val="-14"/>
          <w:sz w:val="22"/>
          <w:szCs w:val="22"/>
        </w:rPr>
        <w:t>, pokud dochází k</w:t>
      </w:r>
      <w:r w:rsidR="00584292">
        <w:rPr>
          <w:rFonts w:ascii="Palatino Linotype" w:hAnsi="Palatino Linotype"/>
          <w:position w:val="-14"/>
          <w:sz w:val="22"/>
          <w:szCs w:val="22"/>
        </w:rPr>
        <w:t> </w:t>
      </w:r>
      <w:r w:rsidR="00471B49">
        <w:rPr>
          <w:rFonts w:ascii="Palatino Linotype" w:hAnsi="Palatino Linotype"/>
          <w:position w:val="-14"/>
          <w:sz w:val="22"/>
          <w:szCs w:val="22"/>
        </w:rPr>
        <w:t>pohybu</w:t>
      </w:r>
      <w:r w:rsidR="00584292">
        <w:rPr>
          <w:rFonts w:ascii="Palatino Linotype" w:hAnsi="Palatino Linotype"/>
          <w:position w:val="-14"/>
          <w:sz w:val="22"/>
          <w:szCs w:val="22"/>
        </w:rPr>
        <w:t xml:space="preserve"> mimo p</w:t>
      </w:r>
      <w:r w:rsidR="00584292" w:rsidRPr="00584292">
        <w:rPr>
          <w:rFonts w:ascii="Palatino Linotype" w:hAnsi="Palatino Linotype"/>
          <w:position w:val="-14"/>
          <w:sz w:val="22"/>
          <w:szCs w:val="22"/>
        </w:rPr>
        <w:t>ásmo bez úpravy Jednotkové ceny</w:t>
      </w:r>
      <w:r w:rsidR="00584292">
        <w:rPr>
          <w:rFonts w:ascii="Palatino Linotype" w:hAnsi="Palatino Linotype"/>
          <w:position w:val="-14"/>
          <w:sz w:val="22"/>
          <w:szCs w:val="22"/>
        </w:rPr>
        <w:t xml:space="preserve"> </w:t>
      </w:r>
      <w:r w:rsidR="00ED0596" w:rsidRPr="00642BBD">
        <w:rPr>
          <w:rFonts w:ascii="Palatino Linotype" w:hAnsi="Palatino Linotype"/>
          <w:position w:val="-14"/>
          <w:sz w:val="22"/>
          <w:szCs w:val="22"/>
        </w:rPr>
        <w:t>(podrobněji v listu „</w:t>
      </w:r>
      <w:r w:rsidR="00ED0596">
        <w:rPr>
          <w:rFonts w:ascii="Palatino Linotype" w:hAnsi="Palatino Linotype"/>
          <w:position w:val="-14"/>
          <w:sz w:val="22"/>
          <w:szCs w:val="22"/>
        </w:rPr>
        <w:t>NASTAVENI OBJEDNATELE</w:t>
      </w:r>
      <w:r w:rsidR="00ED0596" w:rsidRPr="00642BBD">
        <w:rPr>
          <w:rFonts w:ascii="Palatino Linotype" w:hAnsi="Palatino Linotype"/>
          <w:position w:val="-14"/>
          <w:sz w:val="22"/>
          <w:szCs w:val="22"/>
        </w:rPr>
        <w:t>“)</w:t>
      </w:r>
      <w:r w:rsidR="006D4256">
        <w:rPr>
          <w:rFonts w:ascii="Palatino Linotype" w:hAnsi="Palatino Linotype"/>
          <w:position w:val="-14"/>
          <w:sz w:val="22"/>
          <w:szCs w:val="22"/>
        </w:rPr>
        <w:t>.</w:t>
      </w:r>
    </w:p>
    <w:p w14:paraId="0175997E" w14:textId="77777777" w:rsidR="00113786" w:rsidRDefault="00113786" w:rsidP="008874AC">
      <w:pPr>
        <w:tabs>
          <w:tab w:val="left" w:pos="709"/>
        </w:tabs>
        <w:spacing w:line="276" w:lineRule="auto"/>
        <w:jc w:val="left"/>
        <w:rPr>
          <w:rFonts w:ascii="Palatino Linotype" w:hAnsi="Palatino Linotype"/>
          <w:position w:val="-14"/>
          <w:sz w:val="22"/>
          <w:szCs w:val="22"/>
        </w:rPr>
      </w:pPr>
    </w:p>
    <w:p w14:paraId="178E30FF" w14:textId="77777777" w:rsidR="008874AC" w:rsidRPr="00642BBD" w:rsidRDefault="008874AC" w:rsidP="008874AC">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Pokud by vložené hodnoty </w:t>
      </w:r>
      <w:r w:rsidR="00113786">
        <w:rPr>
          <w:rFonts w:ascii="Palatino Linotype" w:hAnsi="Palatino Linotype"/>
          <w:position w:val="-14"/>
          <w:sz w:val="22"/>
          <w:szCs w:val="22"/>
        </w:rPr>
        <w:t xml:space="preserve">technických kritérií </w:t>
      </w:r>
      <w:r w:rsidRPr="00642BBD">
        <w:rPr>
          <w:rFonts w:ascii="Palatino Linotype" w:hAnsi="Palatino Linotype"/>
          <w:position w:val="-14"/>
          <w:sz w:val="22"/>
          <w:szCs w:val="22"/>
        </w:rPr>
        <w:t xml:space="preserve">nesplňovaly minimální nebo maximální požadavky </w:t>
      </w:r>
      <w:r w:rsidR="00113786">
        <w:rPr>
          <w:rFonts w:ascii="Palatino Linotype" w:hAnsi="Palatino Linotype"/>
          <w:position w:val="-14"/>
          <w:sz w:val="22"/>
          <w:szCs w:val="22"/>
        </w:rPr>
        <w:t xml:space="preserve">zadané Objednatelem na listu </w:t>
      </w:r>
      <w:r w:rsidRPr="00642BBD">
        <w:rPr>
          <w:rFonts w:ascii="Palatino Linotype" w:hAnsi="Palatino Linotype"/>
          <w:position w:val="-14"/>
          <w:sz w:val="22"/>
          <w:szCs w:val="22"/>
        </w:rPr>
        <w:t xml:space="preserve">„NASTAVENI </w:t>
      </w:r>
      <w:r w:rsidR="00BA5681">
        <w:rPr>
          <w:rFonts w:ascii="Palatino Linotype" w:hAnsi="Palatino Linotype"/>
          <w:position w:val="-14"/>
          <w:sz w:val="22"/>
          <w:szCs w:val="22"/>
        </w:rPr>
        <w:t>OBJEDNATEL</w:t>
      </w:r>
      <w:r w:rsidRPr="00642BBD">
        <w:rPr>
          <w:rFonts w:ascii="Palatino Linotype" w:hAnsi="Palatino Linotype"/>
          <w:position w:val="-14"/>
          <w:sz w:val="22"/>
          <w:szCs w:val="22"/>
        </w:rPr>
        <w:t xml:space="preserve">E“, podbarví se </w:t>
      </w:r>
      <w:r w:rsidR="00113786">
        <w:rPr>
          <w:rFonts w:ascii="Palatino Linotype" w:hAnsi="Palatino Linotype"/>
          <w:position w:val="-14"/>
          <w:sz w:val="22"/>
          <w:szCs w:val="22"/>
        </w:rPr>
        <w:t xml:space="preserve">příslušné </w:t>
      </w:r>
      <w:r w:rsidRPr="00642BBD">
        <w:rPr>
          <w:rFonts w:ascii="Palatino Linotype" w:hAnsi="Palatino Linotype"/>
          <w:position w:val="-14"/>
          <w:sz w:val="22"/>
          <w:szCs w:val="22"/>
        </w:rPr>
        <w:t xml:space="preserve">buňky červeně.  </w:t>
      </w:r>
    </w:p>
    <w:p w14:paraId="44FA5F49" w14:textId="77777777" w:rsidR="000164E1" w:rsidRPr="00642BBD" w:rsidRDefault="000164E1" w:rsidP="008874AC">
      <w:pPr>
        <w:tabs>
          <w:tab w:val="left" w:pos="709"/>
        </w:tabs>
        <w:spacing w:line="276" w:lineRule="auto"/>
        <w:jc w:val="left"/>
        <w:rPr>
          <w:rFonts w:ascii="Palatino Linotype" w:hAnsi="Palatino Linotype"/>
          <w:position w:val="-14"/>
          <w:sz w:val="22"/>
          <w:szCs w:val="22"/>
        </w:rPr>
      </w:pPr>
    </w:p>
    <w:p w14:paraId="6E517A99" w14:textId="0D228967" w:rsidR="009C04D0" w:rsidRPr="00642BBD" w:rsidRDefault="00883FC2" w:rsidP="009C04D0">
      <w:pPr>
        <w:spacing w:line="276" w:lineRule="auto"/>
        <w:jc w:val="left"/>
        <w:rPr>
          <w:rFonts w:ascii="Palatino Linotype" w:hAnsi="Palatino Linotype"/>
          <w:b/>
          <w:sz w:val="22"/>
          <w:szCs w:val="22"/>
        </w:rPr>
      </w:pPr>
      <w:r>
        <w:rPr>
          <w:rFonts w:ascii="Palatino Linotype" w:hAnsi="Palatino Linotype"/>
          <w:b/>
          <w:sz w:val="22"/>
          <w:szCs w:val="22"/>
        </w:rPr>
        <w:t>5</w:t>
      </w:r>
      <w:r w:rsidR="009C04D0" w:rsidRPr="00642BBD">
        <w:rPr>
          <w:rFonts w:ascii="Palatino Linotype" w:hAnsi="Palatino Linotype"/>
          <w:b/>
          <w:sz w:val="22"/>
          <w:szCs w:val="22"/>
        </w:rPr>
        <w:t>.</w:t>
      </w:r>
      <w:r w:rsidR="009C04D0" w:rsidRPr="00642BBD">
        <w:rPr>
          <w:rFonts w:ascii="Palatino Linotype" w:hAnsi="Palatino Linotype"/>
          <w:b/>
          <w:sz w:val="22"/>
          <w:szCs w:val="22"/>
        </w:rPr>
        <w:tab/>
        <w:t>List „</w:t>
      </w:r>
      <w:proofErr w:type="spellStart"/>
      <w:r w:rsidR="001527D7">
        <w:rPr>
          <w:rFonts w:ascii="Palatino Linotype" w:hAnsi="Palatino Linotype"/>
          <w:b/>
          <w:sz w:val="22"/>
          <w:szCs w:val="22"/>
        </w:rPr>
        <w:t>Nabidkova</w:t>
      </w:r>
      <w:proofErr w:type="spellEnd"/>
      <w:r w:rsidR="001527D7">
        <w:rPr>
          <w:rFonts w:ascii="Palatino Linotype" w:hAnsi="Palatino Linotype"/>
          <w:b/>
          <w:sz w:val="22"/>
          <w:szCs w:val="22"/>
        </w:rPr>
        <w:t xml:space="preserve"> cena</w:t>
      </w:r>
      <w:r w:rsidR="009C04D0" w:rsidRPr="00642BBD">
        <w:rPr>
          <w:rFonts w:ascii="Palatino Linotype" w:hAnsi="Palatino Linotype"/>
          <w:b/>
          <w:sz w:val="22"/>
          <w:szCs w:val="22"/>
        </w:rPr>
        <w:t>“</w:t>
      </w:r>
    </w:p>
    <w:p w14:paraId="46D93A64" w14:textId="77777777" w:rsidR="008874AC" w:rsidRPr="00642BBD" w:rsidRDefault="008874AC" w:rsidP="008874AC">
      <w:pPr>
        <w:tabs>
          <w:tab w:val="left" w:pos="709"/>
        </w:tabs>
        <w:spacing w:line="276" w:lineRule="auto"/>
        <w:jc w:val="left"/>
        <w:rPr>
          <w:rFonts w:ascii="Palatino Linotype" w:hAnsi="Palatino Linotype"/>
          <w:position w:val="-14"/>
          <w:sz w:val="22"/>
          <w:szCs w:val="22"/>
        </w:rPr>
      </w:pPr>
    </w:p>
    <w:p w14:paraId="16A1DD15" w14:textId="4D529AB3" w:rsidR="009C04D0" w:rsidRPr="00642BBD" w:rsidRDefault="009C04D0" w:rsidP="009C04D0">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Výpočet </w:t>
      </w:r>
      <w:r w:rsidR="0086669C">
        <w:rPr>
          <w:rFonts w:ascii="Palatino Linotype" w:hAnsi="Palatino Linotype"/>
          <w:position w:val="-14"/>
          <w:sz w:val="22"/>
          <w:szCs w:val="22"/>
        </w:rPr>
        <w:t xml:space="preserve">kritéria </w:t>
      </w:r>
      <w:r w:rsidR="00FD616F">
        <w:rPr>
          <w:rFonts w:ascii="Palatino Linotype" w:hAnsi="Palatino Linotype"/>
          <w:position w:val="-14"/>
          <w:sz w:val="22"/>
          <w:szCs w:val="22"/>
        </w:rPr>
        <w:t>Nabídkové ceny</w:t>
      </w:r>
      <w:r w:rsidR="0086669C">
        <w:rPr>
          <w:rFonts w:ascii="Palatino Linotype" w:hAnsi="Palatino Linotype"/>
          <w:position w:val="-14"/>
          <w:sz w:val="22"/>
          <w:szCs w:val="22"/>
        </w:rPr>
        <w:t xml:space="preserve"> </w:t>
      </w:r>
      <w:r w:rsidRPr="00642BBD">
        <w:rPr>
          <w:rFonts w:ascii="Palatino Linotype" w:hAnsi="Palatino Linotype"/>
          <w:position w:val="-14"/>
          <w:sz w:val="22"/>
          <w:szCs w:val="22"/>
        </w:rPr>
        <w:t xml:space="preserve">vychází z Celkové částky jednotkových cen za Vozokm podle typu pohonu. Dopravce jednotkové ceny zadával v listu „NABIDKA DOPRAVCE“ v buňkách </w:t>
      </w:r>
      <w:r w:rsidRPr="00642BBD">
        <w:rPr>
          <w:rFonts w:ascii="Palatino Linotype" w:hAnsi="Palatino Linotype"/>
          <w:b/>
          <w:position w:val="-14"/>
          <w:sz w:val="22"/>
          <w:szCs w:val="22"/>
        </w:rPr>
        <w:t>J11:</w:t>
      </w:r>
      <w:r w:rsidR="00874222">
        <w:rPr>
          <w:rFonts w:ascii="Palatino Linotype" w:hAnsi="Palatino Linotype"/>
          <w:b/>
          <w:position w:val="-14"/>
          <w:sz w:val="22"/>
          <w:szCs w:val="22"/>
        </w:rPr>
        <w:t>K</w:t>
      </w:r>
      <w:r w:rsidRPr="00642BBD">
        <w:rPr>
          <w:rFonts w:ascii="Palatino Linotype" w:hAnsi="Palatino Linotype"/>
          <w:b/>
          <w:position w:val="-14"/>
          <w:sz w:val="22"/>
          <w:szCs w:val="22"/>
        </w:rPr>
        <w:t>33</w:t>
      </w:r>
      <w:r w:rsidRPr="00642BBD">
        <w:rPr>
          <w:rFonts w:ascii="Palatino Linotype" w:hAnsi="Palatino Linotype"/>
          <w:position w:val="-14"/>
          <w:sz w:val="22"/>
          <w:szCs w:val="22"/>
        </w:rPr>
        <w:t xml:space="preserve">. Tyto Celkové částky jsou pro lepší orientaci zobrazeny také v buňkách </w:t>
      </w:r>
      <w:r w:rsidRPr="00642BBD">
        <w:rPr>
          <w:rFonts w:ascii="Palatino Linotype" w:hAnsi="Palatino Linotype"/>
          <w:b/>
          <w:position w:val="-14"/>
          <w:sz w:val="22"/>
          <w:szCs w:val="22"/>
        </w:rPr>
        <w:t>G</w:t>
      </w:r>
      <w:proofErr w:type="gramStart"/>
      <w:r w:rsidRPr="00642BBD">
        <w:rPr>
          <w:rFonts w:ascii="Palatino Linotype" w:hAnsi="Palatino Linotype"/>
          <w:b/>
          <w:position w:val="-14"/>
          <w:sz w:val="22"/>
          <w:szCs w:val="22"/>
        </w:rPr>
        <w:t>5:</w:t>
      </w:r>
      <w:r w:rsidR="00165291">
        <w:rPr>
          <w:rFonts w:ascii="Palatino Linotype" w:hAnsi="Palatino Linotype"/>
          <w:b/>
          <w:position w:val="-14"/>
          <w:sz w:val="22"/>
          <w:szCs w:val="22"/>
        </w:rPr>
        <w:t>I</w:t>
      </w:r>
      <w:r w:rsidR="00FD616F">
        <w:rPr>
          <w:rFonts w:ascii="Palatino Linotype" w:hAnsi="Palatino Linotype"/>
          <w:b/>
          <w:position w:val="-14"/>
          <w:sz w:val="22"/>
          <w:szCs w:val="22"/>
        </w:rPr>
        <w:t>H</w:t>
      </w:r>
      <w:proofErr w:type="gramEnd"/>
      <w:r w:rsidRPr="00642BBD">
        <w:rPr>
          <w:rFonts w:ascii="Palatino Linotype" w:hAnsi="Palatino Linotype"/>
          <w:position w:val="-14"/>
          <w:sz w:val="22"/>
          <w:szCs w:val="22"/>
        </w:rPr>
        <w:t xml:space="preserve"> přímo na listu „</w:t>
      </w:r>
      <w:proofErr w:type="spellStart"/>
      <w:r w:rsidR="00FD616F">
        <w:rPr>
          <w:rFonts w:ascii="Palatino Linotype" w:hAnsi="Palatino Linotype"/>
          <w:position w:val="-14"/>
          <w:sz w:val="22"/>
          <w:szCs w:val="22"/>
        </w:rPr>
        <w:t>Nabidkova</w:t>
      </w:r>
      <w:proofErr w:type="spellEnd"/>
      <w:r w:rsidR="00FD616F">
        <w:rPr>
          <w:rFonts w:ascii="Palatino Linotype" w:hAnsi="Palatino Linotype"/>
          <w:position w:val="-14"/>
          <w:sz w:val="22"/>
          <w:szCs w:val="22"/>
        </w:rPr>
        <w:t xml:space="preserve"> cena</w:t>
      </w:r>
      <w:r w:rsidRPr="00642BBD">
        <w:rPr>
          <w:rFonts w:ascii="Palatino Linotype" w:hAnsi="Palatino Linotype"/>
          <w:position w:val="-14"/>
          <w:sz w:val="22"/>
          <w:szCs w:val="22"/>
        </w:rPr>
        <w:t xml:space="preserve">“. </w:t>
      </w:r>
    </w:p>
    <w:p w14:paraId="5AAB1E6F" w14:textId="77777777" w:rsidR="009C04D0" w:rsidRPr="00642BBD" w:rsidRDefault="009C04D0" w:rsidP="009C04D0">
      <w:pPr>
        <w:tabs>
          <w:tab w:val="left" w:pos="709"/>
        </w:tabs>
        <w:spacing w:line="276" w:lineRule="auto"/>
        <w:jc w:val="left"/>
        <w:rPr>
          <w:rFonts w:ascii="Palatino Linotype" w:hAnsi="Palatino Linotype"/>
          <w:position w:val="-14"/>
          <w:sz w:val="22"/>
          <w:szCs w:val="22"/>
        </w:rPr>
      </w:pPr>
    </w:p>
    <w:p w14:paraId="71BB5DD1" w14:textId="5FF01BFF" w:rsidR="009C04D0" w:rsidRPr="00642BBD" w:rsidRDefault="009C04D0" w:rsidP="009C04D0">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Z těchto hodnot je spočten vážený průměr za celé období veřejné zakázky (10 let). Vahami jsou zde průměrné roční ujeté kilometry za jednotlivé typy pohonu, spočtené podle podílů jednotlivých typů Paliva dle nabídky Dopravce v listu „NABIDKA DOPRAVCE“ v buňkách </w:t>
      </w:r>
      <w:r w:rsidRPr="00642BBD">
        <w:rPr>
          <w:rFonts w:ascii="Palatino Linotype" w:hAnsi="Palatino Linotype"/>
          <w:b/>
          <w:position w:val="-14"/>
          <w:sz w:val="22"/>
          <w:szCs w:val="22"/>
        </w:rPr>
        <w:t>E4</w:t>
      </w:r>
      <w:r w:rsidR="00C32B66">
        <w:rPr>
          <w:rFonts w:ascii="Palatino Linotype" w:hAnsi="Palatino Linotype"/>
          <w:b/>
          <w:position w:val="-14"/>
          <w:sz w:val="22"/>
          <w:szCs w:val="22"/>
        </w:rPr>
        <w:t>4</w:t>
      </w:r>
      <w:r w:rsidRPr="00642BBD">
        <w:rPr>
          <w:rFonts w:ascii="Palatino Linotype" w:hAnsi="Palatino Linotype"/>
          <w:b/>
          <w:position w:val="-14"/>
          <w:sz w:val="22"/>
          <w:szCs w:val="22"/>
        </w:rPr>
        <w:t>:N4</w:t>
      </w:r>
      <w:r w:rsidR="00C32B66">
        <w:rPr>
          <w:rFonts w:ascii="Palatino Linotype" w:hAnsi="Palatino Linotype"/>
          <w:b/>
          <w:position w:val="-14"/>
          <w:sz w:val="22"/>
          <w:szCs w:val="22"/>
        </w:rPr>
        <w:t>5</w:t>
      </w:r>
      <w:r w:rsidRPr="00642BBD">
        <w:rPr>
          <w:rFonts w:ascii="Palatino Linotype" w:hAnsi="Palatino Linotype"/>
          <w:position w:val="-14"/>
          <w:sz w:val="22"/>
          <w:szCs w:val="22"/>
        </w:rPr>
        <w:t>. Samotný výpočet probíhá v listu „</w:t>
      </w:r>
      <w:proofErr w:type="spellStart"/>
      <w:r w:rsidRPr="00642BBD">
        <w:rPr>
          <w:rFonts w:ascii="Palatino Linotype" w:hAnsi="Palatino Linotype"/>
          <w:position w:val="-14"/>
          <w:sz w:val="22"/>
          <w:szCs w:val="22"/>
        </w:rPr>
        <w:t>Cenova</w:t>
      </w:r>
      <w:proofErr w:type="spellEnd"/>
      <w:r w:rsidRPr="00642BBD">
        <w:rPr>
          <w:rFonts w:ascii="Palatino Linotype" w:hAnsi="Palatino Linotype"/>
          <w:position w:val="-14"/>
          <w:sz w:val="22"/>
          <w:szCs w:val="22"/>
        </w:rPr>
        <w:t xml:space="preserve"> nabídka CELKOVA“. Výsledná hodnota tohoto výpočtu je vložena do buňky </w:t>
      </w:r>
      <w:r w:rsidR="00985A1C">
        <w:rPr>
          <w:rFonts w:ascii="Palatino Linotype" w:hAnsi="Palatino Linotype"/>
          <w:b/>
          <w:position w:val="-14"/>
          <w:sz w:val="22"/>
          <w:szCs w:val="22"/>
        </w:rPr>
        <w:t>I</w:t>
      </w:r>
      <w:r w:rsidRPr="00642BBD">
        <w:rPr>
          <w:rFonts w:ascii="Palatino Linotype" w:hAnsi="Palatino Linotype"/>
          <w:b/>
          <w:position w:val="-14"/>
          <w:sz w:val="22"/>
          <w:szCs w:val="22"/>
        </w:rPr>
        <w:t>5</w:t>
      </w:r>
      <w:r w:rsidRPr="00642BBD">
        <w:rPr>
          <w:rFonts w:ascii="Palatino Linotype" w:hAnsi="Palatino Linotype"/>
          <w:position w:val="-14"/>
          <w:sz w:val="22"/>
          <w:szCs w:val="22"/>
        </w:rPr>
        <w:t xml:space="preserve">, která je po zaokrouhlení na haléře v buňce </w:t>
      </w:r>
      <w:r w:rsidR="00985A1C">
        <w:rPr>
          <w:rFonts w:ascii="Palatino Linotype" w:hAnsi="Palatino Linotype"/>
          <w:b/>
          <w:position w:val="-14"/>
          <w:sz w:val="22"/>
          <w:szCs w:val="22"/>
        </w:rPr>
        <w:t>I</w:t>
      </w:r>
      <w:r w:rsidRPr="00642BBD">
        <w:rPr>
          <w:rFonts w:ascii="Palatino Linotype" w:hAnsi="Palatino Linotype"/>
          <w:b/>
          <w:position w:val="-14"/>
          <w:sz w:val="22"/>
          <w:szCs w:val="22"/>
        </w:rPr>
        <w:t>8</w:t>
      </w:r>
      <w:r w:rsidRPr="00642BBD">
        <w:rPr>
          <w:rFonts w:ascii="Palatino Linotype" w:hAnsi="Palatino Linotype"/>
          <w:position w:val="-14"/>
          <w:sz w:val="22"/>
          <w:szCs w:val="22"/>
        </w:rPr>
        <w:t xml:space="preserve"> </w:t>
      </w:r>
      <w:r w:rsidR="00E30C75">
        <w:rPr>
          <w:rFonts w:ascii="Palatino Linotype" w:hAnsi="Palatino Linotype"/>
          <w:position w:val="-14"/>
          <w:sz w:val="22"/>
          <w:szCs w:val="22"/>
        </w:rPr>
        <w:t>výslednou hodnotou</w:t>
      </w:r>
      <w:r w:rsidRPr="00642BBD">
        <w:rPr>
          <w:rFonts w:ascii="Palatino Linotype" w:hAnsi="Palatino Linotype"/>
          <w:position w:val="-14"/>
          <w:sz w:val="22"/>
          <w:szCs w:val="22"/>
        </w:rPr>
        <w:t xml:space="preserve"> kritéria Nabídkov</w:t>
      </w:r>
      <w:r w:rsidR="00E30C75">
        <w:rPr>
          <w:rFonts w:ascii="Palatino Linotype" w:hAnsi="Palatino Linotype"/>
          <w:position w:val="-14"/>
          <w:sz w:val="22"/>
          <w:szCs w:val="22"/>
        </w:rPr>
        <w:t>é ceny</w:t>
      </w:r>
      <w:r w:rsidRPr="00642BBD">
        <w:rPr>
          <w:rFonts w:ascii="Palatino Linotype" w:hAnsi="Palatino Linotype"/>
          <w:position w:val="-14"/>
          <w:sz w:val="22"/>
          <w:szCs w:val="22"/>
        </w:rPr>
        <w:t>.</w:t>
      </w:r>
      <w:r w:rsidRPr="00642BBD">
        <w:rPr>
          <w:rFonts w:ascii="Palatino Linotype" w:hAnsi="Palatino Linotype"/>
          <w:b/>
          <w:position w:val="-14"/>
          <w:sz w:val="22"/>
          <w:szCs w:val="22"/>
        </w:rPr>
        <w:t xml:space="preserve"> </w:t>
      </w:r>
    </w:p>
    <w:p w14:paraId="13C2C759" w14:textId="77777777" w:rsidR="00E30C75" w:rsidRDefault="00E30C75" w:rsidP="007D6CCF">
      <w:pPr>
        <w:spacing w:line="276" w:lineRule="auto"/>
        <w:jc w:val="left"/>
        <w:rPr>
          <w:rFonts w:ascii="Palatino Linotype" w:hAnsi="Palatino Linotype"/>
          <w:b/>
          <w:sz w:val="22"/>
          <w:szCs w:val="22"/>
        </w:rPr>
      </w:pPr>
    </w:p>
    <w:p w14:paraId="0CCFA432" w14:textId="19C506E7" w:rsidR="007D6CCF" w:rsidRPr="00642BBD" w:rsidRDefault="00E30C75" w:rsidP="007D6CCF">
      <w:pPr>
        <w:spacing w:line="276" w:lineRule="auto"/>
        <w:jc w:val="left"/>
        <w:rPr>
          <w:rFonts w:ascii="Palatino Linotype" w:hAnsi="Palatino Linotype"/>
          <w:b/>
          <w:sz w:val="22"/>
          <w:szCs w:val="22"/>
        </w:rPr>
      </w:pPr>
      <w:r>
        <w:rPr>
          <w:rFonts w:ascii="Palatino Linotype" w:hAnsi="Palatino Linotype"/>
          <w:b/>
          <w:sz w:val="22"/>
          <w:szCs w:val="22"/>
        </w:rPr>
        <w:t>6</w:t>
      </w:r>
      <w:r w:rsidR="007D6CCF" w:rsidRPr="00642BBD">
        <w:rPr>
          <w:rFonts w:ascii="Palatino Linotype" w:hAnsi="Palatino Linotype"/>
          <w:b/>
          <w:sz w:val="22"/>
          <w:szCs w:val="22"/>
        </w:rPr>
        <w:t>.</w:t>
      </w:r>
      <w:r w:rsidR="007D6CCF" w:rsidRPr="00642BBD">
        <w:rPr>
          <w:rFonts w:ascii="Palatino Linotype" w:hAnsi="Palatino Linotype"/>
          <w:b/>
          <w:sz w:val="22"/>
          <w:szCs w:val="22"/>
        </w:rPr>
        <w:tab/>
        <w:t>List</w:t>
      </w:r>
      <w:r w:rsidR="00165291">
        <w:rPr>
          <w:rFonts w:ascii="Palatino Linotype" w:hAnsi="Palatino Linotype"/>
          <w:b/>
          <w:sz w:val="22"/>
          <w:szCs w:val="22"/>
        </w:rPr>
        <w:t>y</w:t>
      </w:r>
      <w:r w:rsidR="007D6CCF" w:rsidRPr="00642BBD">
        <w:rPr>
          <w:rFonts w:ascii="Palatino Linotype" w:hAnsi="Palatino Linotype"/>
          <w:b/>
          <w:sz w:val="22"/>
          <w:szCs w:val="22"/>
        </w:rPr>
        <w:t xml:space="preserve"> „</w:t>
      </w:r>
      <w:proofErr w:type="spellStart"/>
      <w:r w:rsidR="007D6CCF" w:rsidRPr="00642BBD">
        <w:rPr>
          <w:rFonts w:ascii="Palatino Linotype" w:hAnsi="Palatino Linotype"/>
          <w:b/>
          <w:sz w:val="22"/>
          <w:szCs w:val="22"/>
        </w:rPr>
        <w:t>Cenov</w:t>
      </w:r>
      <w:r w:rsidR="009B5BBE">
        <w:rPr>
          <w:rFonts w:ascii="Palatino Linotype" w:hAnsi="Palatino Linotype"/>
          <w:b/>
          <w:sz w:val="22"/>
          <w:szCs w:val="22"/>
        </w:rPr>
        <w:t>a</w:t>
      </w:r>
      <w:proofErr w:type="spellEnd"/>
      <w:r w:rsidR="007D6CCF" w:rsidRPr="00642BBD">
        <w:rPr>
          <w:rFonts w:ascii="Palatino Linotype" w:hAnsi="Palatino Linotype"/>
          <w:b/>
          <w:sz w:val="22"/>
          <w:szCs w:val="22"/>
        </w:rPr>
        <w:t xml:space="preserve"> </w:t>
      </w:r>
      <w:proofErr w:type="spellStart"/>
      <w:r w:rsidR="00165291">
        <w:rPr>
          <w:rFonts w:ascii="Palatino Linotype" w:hAnsi="Palatino Linotype"/>
          <w:b/>
          <w:sz w:val="22"/>
          <w:szCs w:val="22"/>
        </w:rPr>
        <w:t>nab</w:t>
      </w:r>
      <w:r w:rsidR="009B5BBE">
        <w:rPr>
          <w:rFonts w:ascii="Palatino Linotype" w:hAnsi="Palatino Linotype"/>
          <w:b/>
          <w:sz w:val="22"/>
          <w:szCs w:val="22"/>
        </w:rPr>
        <w:t>i</w:t>
      </w:r>
      <w:r w:rsidR="00165291">
        <w:rPr>
          <w:rFonts w:ascii="Palatino Linotype" w:hAnsi="Palatino Linotype"/>
          <w:b/>
          <w:sz w:val="22"/>
          <w:szCs w:val="22"/>
        </w:rPr>
        <w:t>dka</w:t>
      </w:r>
      <w:proofErr w:type="spellEnd"/>
      <w:r w:rsidR="00165291">
        <w:rPr>
          <w:rFonts w:ascii="Palatino Linotype" w:hAnsi="Palatino Linotype"/>
          <w:b/>
          <w:sz w:val="22"/>
          <w:szCs w:val="22"/>
        </w:rPr>
        <w:t>“</w:t>
      </w:r>
    </w:p>
    <w:p w14:paraId="14DACAAA" w14:textId="77777777" w:rsidR="000164E1" w:rsidRPr="00642BBD" w:rsidRDefault="000164E1" w:rsidP="000164E1">
      <w:pPr>
        <w:tabs>
          <w:tab w:val="left" w:pos="709"/>
        </w:tabs>
        <w:spacing w:line="276" w:lineRule="auto"/>
        <w:jc w:val="left"/>
        <w:rPr>
          <w:rFonts w:ascii="Palatino Linotype" w:hAnsi="Palatino Linotype"/>
          <w:position w:val="-14"/>
          <w:sz w:val="22"/>
          <w:szCs w:val="22"/>
        </w:rPr>
      </w:pPr>
    </w:p>
    <w:p w14:paraId="289D8D96" w14:textId="0AF8AD1D" w:rsidR="00D46A9D" w:rsidRPr="00642BBD" w:rsidRDefault="00D46A9D" w:rsidP="00D46A9D">
      <w:p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Cenová nabídka CELKOVÁ zobrazuje výchozí (nabídkový) stav. Na listu je uváděna vážená cena za všechny typy pohonu, kde vahami jsou průměrné roční ujeté kilometry za jednotlivé typy pohonu podle nabídky Dopravce za celé období trvání Smlouvy. Ve sloupci </w:t>
      </w:r>
      <w:r w:rsidRPr="00642BBD">
        <w:rPr>
          <w:rFonts w:ascii="Palatino Linotype" w:hAnsi="Palatino Linotype"/>
          <w:b/>
          <w:position w:val="-14"/>
          <w:sz w:val="22"/>
          <w:szCs w:val="22"/>
        </w:rPr>
        <w:t>I</w:t>
      </w:r>
      <w:r w:rsidR="00165291">
        <w:rPr>
          <w:rFonts w:ascii="Palatino Linotype" w:hAnsi="Palatino Linotype"/>
          <w:b/>
          <w:position w:val="-14"/>
          <w:sz w:val="22"/>
          <w:szCs w:val="22"/>
        </w:rPr>
        <w:t>7</w:t>
      </w:r>
      <w:r w:rsidRPr="00642BBD">
        <w:rPr>
          <w:rFonts w:ascii="Palatino Linotype" w:hAnsi="Palatino Linotype"/>
          <w:b/>
          <w:position w:val="-14"/>
          <w:sz w:val="22"/>
          <w:szCs w:val="22"/>
        </w:rPr>
        <w:t>:I</w:t>
      </w:r>
      <w:r w:rsidR="005A0D49">
        <w:rPr>
          <w:rFonts w:ascii="Palatino Linotype" w:hAnsi="Palatino Linotype"/>
          <w:b/>
          <w:position w:val="-14"/>
          <w:sz w:val="22"/>
          <w:szCs w:val="22"/>
        </w:rPr>
        <w:t>29</w:t>
      </w:r>
      <w:r w:rsidRPr="00642BBD">
        <w:rPr>
          <w:rFonts w:ascii="Palatino Linotype" w:hAnsi="Palatino Linotype"/>
          <w:position w:val="-14"/>
          <w:sz w:val="22"/>
          <w:szCs w:val="22"/>
        </w:rPr>
        <w:t xml:space="preserve"> jsou zobrazené náklady spočítané na Vozokm, tedy ze stejného základu, jaký je vložen Dopravcem v nabídce z listu „NABIDKA DOPRAVCE“. </w:t>
      </w:r>
    </w:p>
    <w:p w14:paraId="3F4D8550" w14:textId="77777777" w:rsidR="003A067E" w:rsidRPr="00642BBD" w:rsidRDefault="003A067E" w:rsidP="005826C5">
      <w:pPr>
        <w:tabs>
          <w:tab w:val="left" w:pos="3119"/>
        </w:tabs>
        <w:spacing w:line="276" w:lineRule="auto"/>
        <w:jc w:val="left"/>
        <w:rPr>
          <w:rFonts w:ascii="Palatino Linotype" w:hAnsi="Palatino Linotype"/>
          <w:position w:val="-14"/>
          <w:sz w:val="22"/>
          <w:szCs w:val="22"/>
        </w:rPr>
      </w:pPr>
    </w:p>
    <w:p w14:paraId="1C003564" w14:textId="1E19BA85" w:rsidR="00D46A9D" w:rsidRPr="00642BBD" w:rsidRDefault="009B5BBE" w:rsidP="00D46A9D">
      <w:pPr>
        <w:tabs>
          <w:tab w:val="left" w:pos="3119"/>
        </w:tabs>
        <w:spacing w:line="276" w:lineRule="auto"/>
        <w:jc w:val="left"/>
        <w:rPr>
          <w:rFonts w:ascii="Palatino Linotype" w:hAnsi="Palatino Linotype"/>
          <w:position w:val="-14"/>
          <w:sz w:val="22"/>
          <w:szCs w:val="22"/>
        </w:rPr>
      </w:pPr>
      <w:r>
        <w:rPr>
          <w:rFonts w:ascii="Palatino Linotype" w:hAnsi="Palatino Linotype"/>
          <w:position w:val="-14"/>
          <w:sz w:val="22"/>
          <w:szCs w:val="22"/>
        </w:rPr>
        <w:t>Následující l</w:t>
      </w:r>
      <w:r w:rsidR="00D46A9D" w:rsidRPr="00642BBD">
        <w:rPr>
          <w:rFonts w:ascii="Palatino Linotype" w:hAnsi="Palatino Linotype"/>
          <w:position w:val="-14"/>
          <w:sz w:val="22"/>
          <w:szCs w:val="22"/>
        </w:rPr>
        <w:t xml:space="preserve">isty </w:t>
      </w:r>
      <w:r w:rsidR="00240F77">
        <w:rPr>
          <w:rFonts w:ascii="Palatino Linotype" w:hAnsi="Palatino Linotype"/>
          <w:position w:val="-14"/>
          <w:sz w:val="22"/>
          <w:szCs w:val="22"/>
        </w:rPr>
        <w:t>„</w:t>
      </w:r>
      <w:proofErr w:type="spellStart"/>
      <w:r w:rsidR="00240F77">
        <w:rPr>
          <w:rFonts w:ascii="Palatino Linotype" w:hAnsi="Palatino Linotype"/>
          <w:position w:val="-14"/>
          <w:sz w:val="22"/>
          <w:szCs w:val="22"/>
        </w:rPr>
        <w:t>Cenova</w:t>
      </w:r>
      <w:proofErr w:type="spellEnd"/>
      <w:r w:rsidR="00240F77">
        <w:rPr>
          <w:rFonts w:ascii="Palatino Linotype" w:hAnsi="Palatino Linotype"/>
          <w:position w:val="-14"/>
          <w:sz w:val="22"/>
          <w:szCs w:val="22"/>
        </w:rPr>
        <w:t xml:space="preserve"> nabídka NAFTA“ a „</w:t>
      </w:r>
      <w:proofErr w:type="spellStart"/>
      <w:r w:rsidR="00240F77">
        <w:rPr>
          <w:rFonts w:ascii="Palatino Linotype" w:hAnsi="Palatino Linotype"/>
          <w:position w:val="-14"/>
          <w:sz w:val="22"/>
          <w:szCs w:val="22"/>
        </w:rPr>
        <w:t>Cenova</w:t>
      </w:r>
      <w:proofErr w:type="spellEnd"/>
      <w:r w:rsidR="00240F77">
        <w:rPr>
          <w:rFonts w:ascii="Palatino Linotype" w:hAnsi="Palatino Linotype"/>
          <w:position w:val="-14"/>
          <w:sz w:val="22"/>
          <w:szCs w:val="22"/>
        </w:rPr>
        <w:t xml:space="preserve"> nabídka </w:t>
      </w:r>
      <w:r w:rsidR="009B4860">
        <w:rPr>
          <w:rFonts w:ascii="Palatino Linotype" w:hAnsi="Palatino Linotype"/>
          <w:position w:val="-14"/>
          <w:sz w:val="22"/>
          <w:szCs w:val="22"/>
        </w:rPr>
        <w:t>CNG</w:t>
      </w:r>
      <w:r w:rsidR="00240F77">
        <w:rPr>
          <w:rFonts w:ascii="Palatino Linotype" w:hAnsi="Palatino Linotype"/>
          <w:position w:val="-14"/>
          <w:sz w:val="22"/>
          <w:szCs w:val="22"/>
        </w:rPr>
        <w:t xml:space="preserve">“ </w:t>
      </w:r>
      <w:r>
        <w:rPr>
          <w:rFonts w:ascii="Palatino Linotype" w:hAnsi="Palatino Linotype"/>
          <w:position w:val="-14"/>
          <w:sz w:val="22"/>
          <w:szCs w:val="22"/>
        </w:rPr>
        <w:t xml:space="preserve">obsahují </w:t>
      </w:r>
      <w:r w:rsidR="00D46A9D" w:rsidRPr="00642BBD">
        <w:rPr>
          <w:rFonts w:ascii="Palatino Linotype" w:hAnsi="Palatino Linotype"/>
          <w:position w:val="-14"/>
          <w:sz w:val="22"/>
          <w:szCs w:val="22"/>
        </w:rPr>
        <w:t>cenové nabídky rozdělené podle typu pohonů</w:t>
      </w:r>
      <w:r>
        <w:rPr>
          <w:rFonts w:ascii="Palatino Linotype" w:hAnsi="Palatino Linotype"/>
          <w:position w:val="-14"/>
          <w:sz w:val="22"/>
          <w:szCs w:val="22"/>
        </w:rPr>
        <w:t>.</w:t>
      </w:r>
      <w:r w:rsidR="00D46A9D" w:rsidRPr="00642BBD">
        <w:rPr>
          <w:rFonts w:ascii="Palatino Linotype" w:hAnsi="Palatino Linotype"/>
          <w:position w:val="-14"/>
          <w:sz w:val="22"/>
          <w:szCs w:val="22"/>
        </w:rPr>
        <w:t xml:space="preserve"> </w:t>
      </w:r>
      <w:r>
        <w:rPr>
          <w:rFonts w:ascii="Palatino Linotype" w:hAnsi="Palatino Linotype"/>
          <w:position w:val="-14"/>
          <w:sz w:val="22"/>
          <w:szCs w:val="22"/>
        </w:rPr>
        <w:t>V</w:t>
      </w:r>
      <w:r w:rsidR="00D46A9D" w:rsidRPr="00642BBD">
        <w:rPr>
          <w:rFonts w:ascii="Palatino Linotype" w:hAnsi="Palatino Linotype"/>
          <w:position w:val="-14"/>
          <w:sz w:val="22"/>
          <w:szCs w:val="22"/>
        </w:rPr>
        <w:t xml:space="preserve">e Výpočetním nástroji </w:t>
      </w:r>
      <w:r>
        <w:rPr>
          <w:rFonts w:ascii="Palatino Linotype" w:hAnsi="Palatino Linotype"/>
          <w:position w:val="-14"/>
          <w:sz w:val="22"/>
          <w:szCs w:val="22"/>
        </w:rPr>
        <w:t xml:space="preserve">jsou </w:t>
      </w:r>
      <w:r w:rsidR="00D46A9D" w:rsidRPr="00642BBD">
        <w:rPr>
          <w:rFonts w:ascii="Palatino Linotype" w:hAnsi="Palatino Linotype"/>
          <w:position w:val="-14"/>
          <w:sz w:val="22"/>
          <w:szCs w:val="22"/>
        </w:rPr>
        <w:t xml:space="preserve">zařazeny především z informativních a kontrolních důvodů. Dopravce zde může vysledovat (v šedé oblasti </w:t>
      </w:r>
      <w:r w:rsidR="00D46A9D" w:rsidRPr="00642BBD">
        <w:rPr>
          <w:rFonts w:ascii="Palatino Linotype" w:hAnsi="Palatino Linotype"/>
          <w:b/>
          <w:position w:val="-14"/>
          <w:sz w:val="22"/>
          <w:szCs w:val="22"/>
        </w:rPr>
        <w:t>K2:X3</w:t>
      </w:r>
      <w:r w:rsidR="00727137">
        <w:rPr>
          <w:rFonts w:ascii="Palatino Linotype" w:hAnsi="Palatino Linotype"/>
          <w:b/>
          <w:position w:val="-14"/>
          <w:sz w:val="22"/>
          <w:szCs w:val="22"/>
        </w:rPr>
        <w:t>4</w:t>
      </w:r>
      <w:r w:rsidR="00D46A9D" w:rsidRPr="00642BBD">
        <w:rPr>
          <w:rFonts w:ascii="Palatino Linotype" w:hAnsi="Palatino Linotype"/>
          <w:position w:val="-14"/>
          <w:sz w:val="22"/>
          <w:szCs w:val="22"/>
        </w:rPr>
        <w:t>), jak se jeho zadání nabídky v listu „NABIDKA DOPRAVCE“ projeví v absolutních částkách a v průběhu času mezi prvním a desátým Dopravním rokem.</w:t>
      </w:r>
    </w:p>
    <w:p w14:paraId="4F0D0350" w14:textId="77777777" w:rsidR="00D46A9D" w:rsidRPr="00642BBD" w:rsidRDefault="00D46A9D" w:rsidP="00D46A9D">
      <w:pPr>
        <w:tabs>
          <w:tab w:val="left" w:pos="3119"/>
        </w:tabs>
        <w:spacing w:line="276" w:lineRule="auto"/>
        <w:jc w:val="left"/>
        <w:rPr>
          <w:rFonts w:ascii="Palatino Linotype" w:hAnsi="Palatino Linotype"/>
          <w:position w:val="-14"/>
          <w:sz w:val="22"/>
          <w:szCs w:val="22"/>
        </w:rPr>
      </w:pPr>
    </w:p>
    <w:p w14:paraId="4144E091" w14:textId="4D59AAE5" w:rsidR="00D46A9D" w:rsidRPr="00642BBD" w:rsidRDefault="00D46A9D" w:rsidP="00D46A9D">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V řádku </w:t>
      </w:r>
      <w:r w:rsidRPr="00642BBD">
        <w:rPr>
          <w:rFonts w:ascii="Palatino Linotype" w:hAnsi="Palatino Linotype"/>
          <w:b/>
          <w:position w:val="-14"/>
          <w:sz w:val="22"/>
          <w:szCs w:val="22"/>
        </w:rPr>
        <w:t>L3</w:t>
      </w:r>
      <w:r w:rsidR="009D2254">
        <w:rPr>
          <w:rFonts w:ascii="Palatino Linotype" w:hAnsi="Palatino Linotype"/>
          <w:b/>
          <w:position w:val="-14"/>
          <w:sz w:val="22"/>
          <w:szCs w:val="22"/>
        </w:rPr>
        <w:t>1</w:t>
      </w:r>
      <w:r w:rsidRPr="00642BBD">
        <w:rPr>
          <w:rFonts w:ascii="Palatino Linotype" w:hAnsi="Palatino Linotype"/>
          <w:b/>
          <w:position w:val="-14"/>
          <w:sz w:val="22"/>
          <w:szCs w:val="22"/>
        </w:rPr>
        <w:t>:W3</w:t>
      </w:r>
      <w:r w:rsidR="009D2254">
        <w:rPr>
          <w:rFonts w:ascii="Palatino Linotype" w:hAnsi="Palatino Linotype"/>
          <w:b/>
          <w:position w:val="-14"/>
          <w:sz w:val="22"/>
          <w:szCs w:val="22"/>
        </w:rPr>
        <w:t>1</w:t>
      </w:r>
      <w:r w:rsidRPr="00642BBD">
        <w:rPr>
          <w:rFonts w:ascii="Palatino Linotype" w:hAnsi="Palatino Linotype"/>
          <w:position w:val="-14"/>
          <w:sz w:val="22"/>
          <w:szCs w:val="22"/>
        </w:rPr>
        <w:t xml:space="preserve"> je vložen výpočet průměrné ujeté vzdálenosti za daný typ pohonu během trvání zakázky. Založen je na Dopravcem zvolených poměrech jednotlivých typů pohonu pro každý Dopravní rok v </w:t>
      </w:r>
      <w:r w:rsidR="00587305">
        <w:rPr>
          <w:rFonts w:ascii="Palatino Linotype" w:hAnsi="Palatino Linotype"/>
          <w:position w:val="-14"/>
          <w:sz w:val="22"/>
          <w:szCs w:val="22"/>
        </w:rPr>
        <w:t>Nabídce</w:t>
      </w:r>
      <w:r w:rsidRPr="00642BBD">
        <w:rPr>
          <w:rFonts w:ascii="Palatino Linotype" w:hAnsi="Palatino Linotype"/>
          <w:position w:val="-14"/>
          <w:sz w:val="22"/>
          <w:szCs w:val="22"/>
        </w:rPr>
        <w:t xml:space="preserve"> </w:t>
      </w:r>
      <w:r w:rsidR="00587305">
        <w:rPr>
          <w:rFonts w:ascii="Palatino Linotype" w:hAnsi="Palatino Linotype"/>
          <w:position w:val="-14"/>
          <w:sz w:val="22"/>
          <w:szCs w:val="22"/>
        </w:rPr>
        <w:t xml:space="preserve">vůči </w:t>
      </w:r>
      <w:r w:rsidRPr="00642BBD">
        <w:rPr>
          <w:rFonts w:ascii="Palatino Linotype" w:hAnsi="Palatino Linotype"/>
          <w:position w:val="-14"/>
          <w:sz w:val="22"/>
          <w:szCs w:val="22"/>
        </w:rPr>
        <w:t>Výchozím</w:t>
      </w:r>
      <w:r w:rsidR="00587305">
        <w:rPr>
          <w:rFonts w:ascii="Palatino Linotype" w:hAnsi="Palatino Linotype"/>
          <w:position w:val="-14"/>
          <w:sz w:val="22"/>
          <w:szCs w:val="22"/>
        </w:rPr>
        <w:t>u</w:t>
      </w:r>
      <w:r w:rsidRPr="00642BBD">
        <w:rPr>
          <w:rFonts w:ascii="Palatino Linotype" w:hAnsi="Palatino Linotype"/>
          <w:position w:val="-14"/>
          <w:sz w:val="22"/>
          <w:szCs w:val="22"/>
        </w:rPr>
        <w:t xml:space="preserve"> rozsahu Služby. Na tento parametr je odkazováno mj. při výpočtu vážených průměrů na listu „</w:t>
      </w:r>
      <w:proofErr w:type="spellStart"/>
      <w:r w:rsidR="00587305">
        <w:rPr>
          <w:rFonts w:ascii="Palatino Linotype" w:hAnsi="Palatino Linotype"/>
          <w:position w:val="-14"/>
          <w:sz w:val="22"/>
          <w:szCs w:val="22"/>
        </w:rPr>
        <w:t>Nabidkova</w:t>
      </w:r>
      <w:proofErr w:type="spellEnd"/>
      <w:r w:rsidR="00587305">
        <w:rPr>
          <w:rFonts w:ascii="Palatino Linotype" w:hAnsi="Palatino Linotype"/>
          <w:position w:val="-14"/>
          <w:sz w:val="22"/>
          <w:szCs w:val="22"/>
        </w:rPr>
        <w:t xml:space="preserve"> cena</w:t>
      </w:r>
      <w:r w:rsidRPr="00642BBD">
        <w:rPr>
          <w:rFonts w:ascii="Palatino Linotype" w:hAnsi="Palatino Linotype"/>
          <w:position w:val="-14"/>
          <w:sz w:val="22"/>
          <w:szCs w:val="22"/>
        </w:rPr>
        <w:t xml:space="preserve">“. </w:t>
      </w:r>
    </w:p>
    <w:p w14:paraId="0A67DF9D" w14:textId="77777777" w:rsidR="00D46A9D" w:rsidRPr="00642BBD" w:rsidRDefault="00D46A9D" w:rsidP="00D46A9D">
      <w:pPr>
        <w:tabs>
          <w:tab w:val="left" w:pos="3119"/>
        </w:tabs>
        <w:spacing w:line="276" w:lineRule="auto"/>
        <w:jc w:val="left"/>
        <w:rPr>
          <w:rFonts w:ascii="Palatino Linotype" w:hAnsi="Palatino Linotype"/>
          <w:position w:val="-14"/>
          <w:sz w:val="22"/>
          <w:szCs w:val="22"/>
        </w:rPr>
      </w:pPr>
    </w:p>
    <w:p w14:paraId="4DFA41B5" w14:textId="15E78CF0" w:rsidR="00D46A9D" w:rsidRPr="00642BBD" w:rsidRDefault="00961F8D" w:rsidP="00D46A9D">
      <w:pPr>
        <w:spacing w:line="276" w:lineRule="auto"/>
        <w:jc w:val="left"/>
        <w:rPr>
          <w:rFonts w:ascii="Palatino Linotype" w:hAnsi="Palatino Linotype"/>
          <w:b/>
          <w:sz w:val="22"/>
          <w:szCs w:val="22"/>
        </w:rPr>
      </w:pPr>
      <w:r>
        <w:rPr>
          <w:rFonts w:ascii="Palatino Linotype" w:hAnsi="Palatino Linotype"/>
          <w:b/>
          <w:sz w:val="22"/>
          <w:szCs w:val="22"/>
        </w:rPr>
        <w:t>7</w:t>
      </w:r>
      <w:r w:rsidR="00D46A9D" w:rsidRPr="00642BBD">
        <w:rPr>
          <w:rFonts w:ascii="Palatino Linotype" w:hAnsi="Palatino Linotype"/>
          <w:b/>
          <w:sz w:val="22"/>
          <w:szCs w:val="22"/>
        </w:rPr>
        <w:t>.</w:t>
      </w:r>
      <w:r w:rsidR="00D46A9D" w:rsidRPr="00642BBD">
        <w:rPr>
          <w:rFonts w:ascii="Palatino Linotype" w:hAnsi="Palatino Linotype"/>
          <w:b/>
          <w:sz w:val="22"/>
          <w:szCs w:val="22"/>
        </w:rPr>
        <w:tab/>
        <w:t>List „</w:t>
      </w:r>
      <w:proofErr w:type="spellStart"/>
      <w:r w:rsidR="00D46A9D" w:rsidRPr="00642BBD">
        <w:rPr>
          <w:rFonts w:ascii="Palatino Linotype" w:hAnsi="Palatino Linotype"/>
          <w:b/>
          <w:sz w:val="22"/>
          <w:szCs w:val="22"/>
        </w:rPr>
        <w:t>Cenove</w:t>
      </w:r>
      <w:proofErr w:type="spellEnd"/>
      <w:r w:rsidR="00D46A9D" w:rsidRPr="00642BBD">
        <w:rPr>
          <w:rFonts w:ascii="Palatino Linotype" w:hAnsi="Palatino Linotype"/>
          <w:b/>
          <w:sz w:val="22"/>
          <w:szCs w:val="22"/>
        </w:rPr>
        <w:t xml:space="preserve"> indexy“</w:t>
      </w:r>
    </w:p>
    <w:p w14:paraId="14B79506" w14:textId="77777777" w:rsidR="00D46A9D" w:rsidRPr="00642BBD" w:rsidRDefault="00D46A9D" w:rsidP="00D46A9D">
      <w:pPr>
        <w:tabs>
          <w:tab w:val="left" w:pos="3119"/>
        </w:tabs>
        <w:spacing w:line="276" w:lineRule="auto"/>
        <w:jc w:val="left"/>
        <w:rPr>
          <w:rFonts w:ascii="Palatino Linotype" w:hAnsi="Palatino Linotype"/>
          <w:position w:val="-14"/>
          <w:sz w:val="22"/>
          <w:szCs w:val="22"/>
        </w:rPr>
      </w:pPr>
    </w:p>
    <w:p w14:paraId="61DCB99B" w14:textId="2B01ED19" w:rsidR="00D46A9D" w:rsidRPr="00642BBD" w:rsidRDefault="00D46A9D" w:rsidP="00D46A9D">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Do oranžově podbarvených buněk v oblastech </w:t>
      </w:r>
      <w:r w:rsidRPr="00642BBD">
        <w:rPr>
          <w:rFonts w:ascii="Palatino Linotype" w:hAnsi="Palatino Linotype"/>
          <w:b/>
          <w:position w:val="-14"/>
          <w:sz w:val="22"/>
          <w:szCs w:val="22"/>
        </w:rPr>
        <w:t>E5:O1</w:t>
      </w:r>
      <w:r w:rsidR="009B5BBE">
        <w:rPr>
          <w:rFonts w:ascii="Palatino Linotype" w:hAnsi="Palatino Linotype"/>
          <w:b/>
          <w:position w:val="-14"/>
          <w:sz w:val="22"/>
          <w:szCs w:val="22"/>
        </w:rPr>
        <w:t>1</w:t>
      </w:r>
      <w:r w:rsidRPr="00642BBD">
        <w:rPr>
          <w:rFonts w:ascii="Palatino Linotype" w:hAnsi="Palatino Linotype"/>
          <w:position w:val="-14"/>
          <w:sz w:val="22"/>
          <w:szCs w:val="22"/>
        </w:rPr>
        <w:t xml:space="preserve"> bude </w:t>
      </w:r>
      <w:r w:rsidR="00BA5681">
        <w:rPr>
          <w:rFonts w:ascii="Palatino Linotype" w:hAnsi="Palatino Linotype"/>
          <w:position w:val="-14"/>
          <w:sz w:val="22"/>
          <w:szCs w:val="22"/>
        </w:rPr>
        <w:t>Objednatel</w:t>
      </w:r>
      <w:r w:rsidRPr="00642BBD">
        <w:rPr>
          <w:rFonts w:ascii="Palatino Linotype" w:hAnsi="Palatino Linotype"/>
          <w:position w:val="-14"/>
          <w:sz w:val="22"/>
          <w:szCs w:val="22"/>
        </w:rPr>
        <w:t xml:space="preserve"> vkládat hodnoty cenových indexů pojmenovaných ve sloupci </w:t>
      </w:r>
      <w:r w:rsidRPr="00642BBD">
        <w:rPr>
          <w:rFonts w:ascii="Palatino Linotype" w:hAnsi="Palatino Linotype"/>
          <w:b/>
          <w:position w:val="-14"/>
          <w:sz w:val="22"/>
          <w:szCs w:val="22"/>
        </w:rPr>
        <w:t>B5:B1</w:t>
      </w:r>
      <w:r w:rsidR="009B5BBE">
        <w:rPr>
          <w:rFonts w:ascii="Palatino Linotype" w:hAnsi="Palatino Linotype"/>
          <w:b/>
          <w:position w:val="-14"/>
          <w:sz w:val="22"/>
          <w:szCs w:val="22"/>
        </w:rPr>
        <w:t>1</w:t>
      </w:r>
      <w:r w:rsidRPr="00642BBD">
        <w:rPr>
          <w:rFonts w:ascii="Palatino Linotype" w:hAnsi="Palatino Linotype"/>
          <w:position w:val="-14"/>
          <w:sz w:val="22"/>
          <w:szCs w:val="22"/>
        </w:rPr>
        <w:t xml:space="preserve"> před začátkem každého Dopravního roku. Hodnoty se sem zadávají přímo převzaté ze statistického zdroje, definovaného v příloze Výpočet kompenzace.</w:t>
      </w:r>
    </w:p>
    <w:p w14:paraId="6BC95283" w14:textId="77777777" w:rsidR="00D46A9D" w:rsidRPr="00642BBD" w:rsidRDefault="00D46A9D" w:rsidP="00D46A9D">
      <w:pPr>
        <w:tabs>
          <w:tab w:val="left" w:pos="3119"/>
        </w:tabs>
        <w:spacing w:line="276" w:lineRule="auto"/>
        <w:jc w:val="left"/>
        <w:rPr>
          <w:rFonts w:ascii="Palatino Linotype" w:hAnsi="Palatino Linotype"/>
          <w:position w:val="-14"/>
          <w:sz w:val="22"/>
          <w:szCs w:val="22"/>
        </w:rPr>
      </w:pPr>
    </w:p>
    <w:p w14:paraId="256F5850" w14:textId="51A3DCC7" w:rsidR="00D46A9D" w:rsidRPr="00642BBD" w:rsidRDefault="00D46A9D" w:rsidP="00D46A9D">
      <w:pPr>
        <w:tabs>
          <w:tab w:val="left" w:pos="311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Cenové indexy se vážou k jednotné struktuře cenotvorby, představené v kapitole 2. Pro každou cenotvornou položku je přiřazen příslušný index, jak je patrné ze sloupce </w:t>
      </w:r>
      <w:r w:rsidRPr="00642BBD">
        <w:rPr>
          <w:rFonts w:ascii="Palatino Linotype" w:hAnsi="Palatino Linotype"/>
          <w:b/>
          <w:position w:val="-14"/>
          <w:sz w:val="22"/>
          <w:szCs w:val="22"/>
        </w:rPr>
        <w:t>J</w:t>
      </w:r>
      <w:r w:rsidR="00EC2827">
        <w:rPr>
          <w:rFonts w:ascii="Palatino Linotype" w:hAnsi="Palatino Linotype"/>
          <w:b/>
          <w:position w:val="-14"/>
          <w:sz w:val="22"/>
          <w:szCs w:val="22"/>
        </w:rPr>
        <w:t>17</w:t>
      </w:r>
      <w:r w:rsidRPr="00642BBD">
        <w:rPr>
          <w:rFonts w:ascii="Palatino Linotype" w:hAnsi="Palatino Linotype"/>
          <w:b/>
          <w:position w:val="-14"/>
          <w:sz w:val="22"/>
          <w:szCs w:val="22"/>
        </w:rPr>
        <w:t>:J</w:t>
      </w:r>
      <w:r w:rsidR="00EC2827">
        <w:rPr>
          <w:rFonts w:ascii="Palatino Linotype" w:hAnsi="Palatino Linotype"/>
          <w:b/>
          <w:position w:val="-14"/>
          <w:sz w:val="22"/>
          <w:szCs w:val="22"/>
        </w:rPr>
        <w:t>37</w:t>
      </w:r>
      <w:r w:rsidRPr="00642BBD">
        <w:rPr>
          <w:rFonts w:ascii="Palatino Linotype" w:hAnsi="Palatino Linotype"/>
          <w:position w:val="-14"/>
          <w:sz w:val="22"/>
          <w:szCs w:val="22"/>
        </w:rPr>
        <w:t>.</w:t>
      </w:r>
    </w:p>
    <w:p w14:paraId="3B9BBE1E" w14:textId="77777777" w:rsidR="00D46A9D" w:rsidRPr="00642BBD" w:rsidRDefault="00D46A9D" w:rsidP="00D46A9D">
      <w:pPr>
        <w:tabs>
          <w:tab w:val="left" w:pos="3119"/>
        </w:tabs>
        <w:spacing w:line="276" w:lineRule="auto"/>
        <w:jc w:val="left"/>
        <w:rPr>
          <w:rFonts w:ascii="Palatino Linotype" w:hAnsi="Palatino Linotype"/>
          <w:position w:val="-14"/>
          <w:sz w:val="22"/>
          <w:szCs w:val="22"/>
        </w:rPr>
      </w:pPr>
    </w:p>
    <w:p w14:paraId="60D9628F" w14:textId="228654F6" w:rsidR="00D46A9D" w:rsidRPr="00642BBD" w:rsidRDefault="00961F8D" w:rsidP="00D46A9D">
      <w:pPr>
        <w:spacing w:line="276" w:lineRule="auto"/>
        <w:jc w:val="left"/>
        <w:rPr>
          <w:rFonts w:ascii="Palatino Linotype" w:hAnsi="Palatino Linotype"/>
          <w:b/>
          <w:sz w:val="22"/>
          <w:szCs w:val="22"/>
        </w:rPr>
      </w:pPr>
      <w:r>
        <w:rPr>
          <w:rFonts w:ascii="Palatino Linotype" w:hAnsi="Palatino Linotype"/>
          <w:b/>
          <w:sz w:val="22"/>
          <w:szCs w:val="22"/>
        </w:rPr>
        <w:t>8</w:t>
      </w:r>
      <w:r w:rsidR="00D46A9D" w:rsidRPr="00642BBD">
        <w:rPr>
          <w:rFonts w:ascii="Palatino Linotype" w:hAnsi="Palatino Linotype"/>
          <w:b/>
          <w:sz w:val="22"/>
          <w:szCs w:val="22"/>
        </w:rPr>
        <w:t>.</w:t>
      </w:r>
      <w:r w:rsidR="00D46A9D" w:rsidRPr="00642BBD">
        <w:rPr>
          <w:rFonts w:ascii="Palatino Linotype" w:hAnsi="Palatino Linotype"/>
          <w:b/>
          <w:sz w:val="22"/>
          <w:szCs w:val="22"/>
        </w:rPr>
        <w:tab/>
        <w:t>List „</w:t>
      </w:r>
      <w:proofErr w:type="spellStart"/>
      <w:r w:rsidR="00D46A9D" w:rsidRPr="00642BBD">
        <w:rPr>
          <w:rFonts w:ascii="Palatino Linotype" w:hAnsi="Palatino Linotype"/>
          <w:b/>
          <w:sz w:val="22"/>
          <w:szCs w:val="22"/>
        </w:rPr>
        <w:t>Vypocty</w:t>
      </w:r>
      <w:proofErr w:type="spellEnd"/>
      <w:r w:rsidR="00D46A9D" w:rsidRPr="00642BBD">
        <w:rPr>
          <w:rFonts w:ascii="Palatino Linotype" w:hAnsi="Palatino Linotype"/>
          <w:b/>
          <w:sz w:val="22"/>
          <w:szCs w:val="22"/>
        </w:rPr>
        <w:t xml:space="preserve"> indexu“</w:t>
      </w:r>
    </w:p>
    <w:p w14:paraId="0EA6E3BD" w14:textId="77777777" w:rsidR="00D46A9D" w:rsidRPr="00642BBD" w:rsidRDefault="00D46A9D" w:rsidP="00D46A9D">
      <w:pPr>
        <w:spacing w:line="276" w:lineRule="auto"/>
        <w:jc w:val="left"/>
        <w:rPr>
          <w:rFonts w:ascii="Palatino Linotype" w:hAnsi="Palatino Linotype"/>
          <w:b/>
          <w:sz w:val="22"/>
          <w:szCs w:val="22"/>
        </w:rPr>
      </w:pPr>
    </w:p>
    <w:p w14:paraId="337B90B1" w14:textId="736B0160" w:rsidR="00D46A9D" w:rsidRPr="00642BBD" w:rsidRDefault="00D46A9D" w:rsidP="00D46A9D">
      <w:pPr>
        <w:spacing w:line="276" w:lineRule="auto"/>
        <w:jc w:val="left"/>
        <w:rPr>
          <w:rFonts w:ascii="Palatino Linotype" w:hAnsi="Palatino Linotype"/>
          <w:sz w:val="22"/>
          <w:szCs w:val="22"/>
        </w:rPr>
      </w:pPr>
      <w:r w:rsidRPr="00642BBD">
        <w:rPr>
          <w:rFonts w:ascii="Palatino Linotype" w:hAnsi="Palatino Linotype"/>
          <w:sz w:val="22"/>
          <w:szCs w:val="22"/>
        </w:rPr>
        <w:t xml:space="preserve">Na </w:t>
      </w:r>
      <w:r w:rsidR="004F0D26">
        <w:rPr>
          <w:rFonts w:ascii="Palatino Linotype" w:hAnsi="Palatino Linotype"/>
          <w:sz w:val="22"/>
          <w:szCs w:val="22"/>
        </w:rPr>
        <w:t>tomto</w:t>
      </w:r>
      <w:r w:rsidRPr="00642BBD">
        <w:rPr>
          <w:rFonts w:ascii="Palatino Linotype" w:hAnsi="Palatino Linotype"/>
          <w:sz w:val="22"/>
          <w:szCs w:val="22"/>
        </w:rPr>
        <w:t xml:space="preserve"> výpočtov</w:t>
      </w:r>
      <w:r w:rsidR="004F0D26">
        <w:rPr>
          <w:rFonts w:ascii="Palatino Linotype" w:hAnsi="Palatino Linotype"/>
          <w:sz w:val="22"/>
          <w:szCs w:val="22"/>
        </w:rPr>
        <w:t>ém</w:t>
      </w:r>
      <w:r w:rsidR="006A5159" w:rsidRPr="00642BBD">
        <w:rPr>
          <w:rFonts w:ascii="Palatino Linotype" w:hAnsi="Palatino Linotype"/>
          <w:sz w:val="22"/>
          <w:szCs w:val="22"/>
        </w:rPr>
        <w:t xml:space="preserve"> list</w:t>
      </w:r>
      <w:r w:rsidR="004F0D26">
        <w:rPr>
          <w:rFonts w:ascii="Palatino Linotype" w:hAnsi="Palatino Linotype"/>
          <w:sz w:val="22"/>
          <w:szCs w:val="22"/>
        </w:rPr>
        <w:t>u</w:t>
      </w:r>
      <w:r w:rsidRPr="00642BBD">
        <w:rPr>
          <w:rFonts w:ascii="Palatino Linotype" w:hAnsi="Palatino Linotype"/>
          <w:sz w:val="22"/>
          <w:szCs w:val="22"/>
        </w:rPr>
        <w:t xml:space="preserve"> je patrný převod různých hodnot indexů na společnou bázi. Sledovat se zde může vývoj cenových indexů v průběhu času ve vztahu k </w:t>
      </w:r>
      <w:r w:rsidR="00870D02">
        <w:rPr>
          <w:rFonts w:ascii="Palatino Linotype" w:hAnsi="Palatino Linotype"/>
          <w:sz w:val="22"/>
          <w:szCs w:val="22"/>
        </w:rPr>
        <w:t>Výchoz</w:t>
      </w:r>
      <w:r w:rsidR="006A5159" w:rsidRPr="00642BBD">
        <w:rPr>
          <w:rFonts w:ascii="Palatino Linotype" w:hAnsi="Palatino Linotype"/>
          <w:sz w:val="22"/>
          <w:szCs w:val="22"/>
        </w:rPr>
        <w:t>ímu</w:t>
      </w:r>
      <w:r w:rsidRPr="00642BBD">
        <w:rPr>
          <w:rFonts w:ascii="Palatino Linotype" w:hAnsi="Palatino Linotype"/>
          <w:sz w:val="22"/>
          <w:szCs w:val="22"/>
        </w:rPr>
        <w:t xml:space="preserve"> roku, stejně jako zařazení cenových indexů k cenotvorným položkám, opět ve vztahu k </w:t>
      </w:r>
      <w:r w:rsidR="00870D02">
        <w:rPr>
          <w:rFonts w:ascii="Palatino Linotype" w:hAnsi="Palatino Linotype"/>
          <w:sz w:val="22"/>
          <w:szCs w:val="22"/>
        </w:rPr>
        <w:t>Výchozí</w:t>
      </w:r>
      <w:r w:rsidR="006A5159" w:rsidRPr="00642BBD">
        <w:rPr>
          <w:rFonts w:ascii="Palatino Linotype" w:hAnsi="Palatino Linotype"/>
          <w:sz w:val="22"/>
          <w:szCs w:val="22"/>
        </w:rPr>
        <w:t>mu</w:t>
      </w:r>
      <w:r w:rsidRPr="00642BBD">
        <w:rPr>
          <w:rFonts w:ascii="Palatino Linotype" w:hAnsi="Palatino Linotype"/>
          <w:sz w:val="22"/>
          <w:szCs w:val="22"/>
        </w:rPr>
        <w:t xml:space="preserve"> roku.</w:t>
      </w:r>
    </w:p>
    <w:p w14:paraId="396F63DD" w14:textId="77777777" w:rsidR="00D64F30" w:rsidRDefault="00D64F30" w:rsidP="00D46A9D">
      <w:pPr>
        <w:spacing w:line="276" w:lineRule="auto"/>
        <w:jc w:val="left"/>
        <w:rPr>
          <w:rFonts w:ascii="Palatino Linotype" w:hAnsi="Palatino Linotype"/>
          <w:b/>
          <w:sz w:val="22"/>
          <w:szCs w:val="22"/>
        </w:rPr>
      </w:pPr>
    </w:p>
    <w:p w14:paraId="671399D1" w14:textId="7D0128BC" w:rsidR="006A5159" w:rsidRPr="00642BBD" w:rsidRDefault="00D64F30" w:rsidP="00D46A9D">
      <w:pPr>
        <w:spacing w:line="276" w:lineRule="auto"/>
        <w:jc w:val="left"/>
        <w:rPr>
          <w:rFonts w:ascii="Palatino Linotype" w:hAnsi="Palatino Linotype"/>
          <w:b/>
          <w:sz w:val="22"/>
          <w:szCs w:val="22"/>
        </w:rPr>
      </w:pPr>
      <w:r>
        <w:rPr>
          <w:rFonts w:ascii="Palatino Linotype" w:hAnsi="Palatino Linotype"/>
          <w:b/>
          <w:sz w:val="22"/>
          <w:szCs w:val="22"/>
        </w:rPr>
        <w:t>9</w:t>
      </w:r>
      <w:r w:rsidR="006A5159" w:rsidRPr="00642BBD">
        <w:rPr>
          <w:rFonts w:ascii="Palatino Linotype" w:hAnsi="Palatino Linotype"/>
          <w:b/>
          <w:sz w:val="22"/>
          <w:szCs w:val="22"/>
        </w:rPr>
        <w:t>.</w:t>
      </w:r>
      <w:r w:rsidR="006A5159" w:rsidRPr="00642BBD">
        <w:rPr>
          <w:rFonts w:ascii="Palatino Linotype" w:hAnsi="Palatino Linotype"/>
          <w:b/>
          <w:sz w:val="22"/>
          <w:szCs w:val="22"/>
        </w:rPr>
        <w:tab/>
        <w:t>List „</w:t>
      </w:r>
      <w:proofErr w:type="spellStart"/>
      <w:r w:rsidR="006A5159" w:rsidRPr="00642BBD">
        <w:rPr>
          <w:rFonts w:ascii="Palatino Linotype" w:hAnsi="Palatino Linotype"/>
          <w:b/>
          <w:sz w:val="22"/>
          <w:szCs w:val="22"/>
        </w:rPr>
        <w:t>Beh</w:t>
      </w:r>
      <w:proofErr w:type="spellEnd"/>
      <w:r w:rsidR="006A5159" w:rsidRPr="00642BBD">
        <w:rPr>
          <w:rFonts w:ascii="Palatino Linotype" w:hAnsi="Palatino Linotype"/>
          <w:b/>
          <w:sz w:val="22"/>
          <w:szCs w:val="22"/>
        </w:rPr>
        <w:t xml:space="preserve"> smlouvy“</w:t>
      </w:r>
    </w:p>
    <w:p w14:paraId="7600CA34" w14:textId="77777777" w:rsidR="006A5159" w:rsidRPr="00642BBD" w:rsidRDefault="006A5159" w:rsidP="00D46A9D">
      <w:pPr>
        <w:spacing w:line="276" w:lineRule="auto"/>
        <w:jc w:val="left"/>
        <w:rPr>
          <w:rFonts w:ascii="Palatino Linotype" w:hAnsi="Palatino Linotype"/>
          <w:b/>
          <w:sz w:val="22"/>
          <w:szCs w:val="22"/>
        </w:rPr>
      </w:pPr>
    </w:p>
    <w:p w14:paraId="175A2095" w14:textId="77777777" w:rsidR="006A5159" w:rsidRPr="00642BBD" w:rsidRDefault="006A5159" w:rsidP="006A5159">
      <w:pPr>
        <w:spacing w:line="276" w:lineRule="auto"/>
        <w:jc w:val="left"/>
        <w:rPr>
          <w:rFonts w:ascii="Palatino Linotype" w:hAnsi="Palatino Linotype"/>
          <w:sz w:val="22"/>
          <w:szCs w:val="22"/>
        </w:rPr>
      </w:pPr>
      <w:r w:rsidRPr="00642BBD">
        <w:rPr>
          <w:rFonts w:ascii="Palatino Linotype" w:hAnsi="Palatino Linotype"/>
          <w:sz w:val="22"/>
          <w:szCs w:val="22"/>
        </w:rPr>
        <w:t>Na tomto listu probíhá výpočet jednotkových cen pro každý Dopravní rok:</w:t>
      </w:r>
    </w:p>
    <w:p w14:paraId="77A0B8FC" w14:textId="77777777" w:rsidR="006A5159" w:rsidRPr="00642BBD" w:rsidRDefault="006A5159" w:rsidP="006A5159">
      <w:pPr>
        <w:numPr>
          <w:ilvl w:val="0"/>
          <w:numId w:val="38"/>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cen</w:t>
      </w:r>
      <w:r w:rsidR="009917DC">
        <w:rPr>
          <w:rFonts w:ascii="Palatino Linotype" w:hAnsi="Palatino Linotype"/>
          <w:position w:val="-14"/>
          <w:sz w:val="22"/>
          <w:szCs w:val="22"/>
        </w:rPr>
        <w:t>y</w:t>
      </w:r>
      <w:r w:rsidRPr="00642BBD">
        <w:rPr>
          <w:rFonts w:ascii="Palatino Linotype" w:hAnsi="Palatino Linotype"/>
          <w:position w:val="-14"/>
          <w:sz w:val="22"/>
          <w:szCs w:val="22"/>
        </w:rPr>
        <w:t xml:space="preserve"> za poptávaný Vozokm (tj. dle poptávaného rozsahu Jízdního řádu);</w:t>
      </w:r>
    </w:p>
    <w:p w14:paraId="6BE598F9" w14:textId="77777777" w:rsidR="006A5159" w:rsidRPr="00642BBD" w:rsidRDefault="006A5159" w:rsidP="006A5159">
      <w:pPr>
        <w:numPr>
          <w:ilvl w:val="0"/>
          <w:numId w:val="38"/>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cen</w:t>
      </w:r>
      <w:r w:rsidR="009917DC">
        <w:rPr>
          <w:rFonts w:ascii="Palatino Linotype" w:hAnsi="Palatino Linotype"/>
          <w:position w:val="-14"/>
          <w:sz w:val="22"/>
          <w:szCs w:val="22"/>
        </w:rPr>
        <w:t>y</w:t>
      </w:r>
      <w:r w:rsidRPr="00642BBD">
        <w:rPr>
          <w:rFonts w:ascii="Palatino Linotype" w:hAnsi="Palatino Linotype"/>
          <w:position w:val="-14"/>
          <w:sz w:val="22"/>
          <w:szCs w:val="22"/>
        </w:rPr>
        <w:t xml:space="preserve"> za Vozokm pro neujetý spoj, pokud důvod pro neujetí nebyl na straně Dopravce;</w:t>
      </w:r>
    </w:p>
    <w:p w14:paraId="622A8B5B" w14:textId="46B3F50B" w:rsidR="006A5159" w:rsidRPr="00642BBD" w:rsidRDefault="006A5159" w:rsidP="006A5159">
      <w:pPr>
        <w:numPr>
          <w:ilvl w:val="0"/>
          <w:numId w:val="38"/>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cena za </w:t>
      </w:r>
      <w:r w:rsidR="007014EE">
        <w:rPr>
          <w:rFonts w:ascii="Palatino Linotype" w:hAnsi="Palatino Linotype"/>
          <w:position w:val="-14"/>
          <w:sz w:val="22"/>
          <w:szCs w:val="22"/>
        </w:rPr>
        <w:t>V</w:t>
      </w:r>
      <w:r w:rsidRPr="00642BBD">
        <w:rPr>
          <w:rFonts w:ascii="Palatino Linotype" w:hAnsi="Palatino Linotype"/>
          <w:position w:val="-14"/>
          <w:sz w:val="22"/>
          <w:szCs w:val="22"/>
        </w:rPr>
        <w:t>ozokm pro spoj vedený po Objížďce.</w:t>
      </w:r>
    </w:p>
    <w:p w14:paraId="1531087D" w14:textId="77777777" w:rsidR="00D46A9D" w:rsidRPr="00642BBD" w:rsidRDefault="00D46A9D" w:rsidP="00D46A9D">
      <w:pPr>
        <w:tabs>
          <w:tab w:val="left" w:pos="3119"/>
        </w:tabs>
        <w:spacing w:line="276" w:lineRule="auto"/>
        <w:jc w:val="left"/>
        <w:rPr>
          <w:rFonts w:ascii="Palatino Linotype" w:hAnsi="Palatino Linotype"/>
          <w:position w:val="-14"/>
          <w:sz w:val="22"/>
          <w:szCs w:val="22"/>
        </w:rPr>
      </w:pPr>
    </w:p>
    <w:p w14:paraId="151F6281" w14:textId="11AA6A33" w:rsidR="006A5159" w:rsidRPr="00642BBD" w:rsidRDefault="006A5159" w:rsidP="006A5159">
      <w:pPr>
        <w:spacing w:line="276" w:lineRule="auto"/>
        <w:jc w:val="left"/>
        <w:rPr>
          <w:rFonts w:ascii="Palatino Linotype" w:hAnsi="Palatino Linotype"/>
          <w:sz w:val="22"/>
          <w:szCs w:val="22"/>
        </w:rPr>
      </w:pPr>
      <w:r w:rsidRPr="00642BBD">
        <w:rPr>
          <w:rFonts w:ascii="Palatino Linotype" w:hAnsi="Palatino Linotype"/>
          <w:sz w:val="22"/>
          <w:szCs w:val="22"/>
        </w:rPr>
        <w:t xml:space="preserve">V řádku </w:t>
      </w:r>
      <w:r w:rsidRPr="00642BBD">
        <w:rPr>
          <w:rFonts w:ascii="Palatino Linotype" w:hAnsi="Palatino Linotype"/>
          <w:b/>
          <w:sz w:val="22"/>
          <w:szCs w:val="22"/>
        </w:rPr>
        <w:t>D</w:t>
      </w:r>
      <w:r w:rsidR="000F0735">
        <w:rPr>
          <w:rFonts w:ascii="Palatino Linotype" w:hAnsi="Palatino Linotype"/>
          <w:b/>
          <w:sz w:val="22"/>
          <w:szCs w:val="22"/>
        </w:rPr>
        <w:t>6</w:t>
      </w:r>
      <w:r w:rsidRPr="00642BBD">
        <w:rPr>
          <w:rFonts w:ascii="Palatino Linotype" w:hAnsi="Palatino Linotype"/>
          <w:b/>
          <w:sz w:val="22"/>
          <w:szCs w:val="22"/>
        </w:rPr>
        <w:t>:M</w:t>
      </w:r>
      <w:r w:rsidR="000F0735">
        <w:rPr>
          <w:rFonts w:ascii="Palatino Linotype" w:hAnsi="Palatino Linotype"/>
          <w:b/>
          <w:sz w:val="22"/>
          <w:szCs w:val="22"/>
        </w:rPr>
        <w:t>6</w:t>
      </w:r>
      <w:r w:rsidRPr="00642BBD">
        <w:rPr>
          <w:rFonts w:ascii="Palatino Linotype" w:hAnsi="Palatino Linotype"/>
          <w:sz w:val="22"/>
          <w:szCs w:val="22"/>
        </w:rPr>
        <w:t xml:space="preserve"> </w:t>
      </w:r>
      <w:r w:rsidR="00BA5681">
        <w:rPr>
          <w:rFonts w:ascii="Palatino Linotype" w:hAnsi="Palatino Linotype"/>
          <w:sz w:val="22"/>
          <w:szCs w:val="22"/>
        </w:rPr>
        <w:t>Objednatel</w:t>
      </w:r>
      <w:r w:rsidRPr="00642BBD">
        <w:rPr>
          <w:rFonts w:ascii="Palatino Linotype" w:hAnsi="Palatino Linotype"/>
          <w:sz w:val="22"/>
          <w:szCs w:val="22"/>
        </w:rPr>
        <w:t xml:space="preserve"> vyplní poptávané Vozokm, tj. Roční ujeté vzdálenosti podle Jízdního řádu připraveného pro konkrétní Dopravní rok. </w:t>
      </w:r>
      <w:r w:rsidR="000F0735">
        <w:rPr>
          <w:rFonts w:ascii="Palatino Linotype" w:hAnsi="Palatino Linotype"/>
          <w:sz w:val="22"/>
          <w:szCs w:val="22"/>
        </w:rPr>
        <w:t>Obdobně v</w:t>
      </w:r>
      <w:r w:rsidR="000F0735" w:rsidRPr="00642BBD">
        <w:rPr>
          <w:rFonts w:ascii="Palatino Linotype" w:hAnsi="Palatino Linotype"/>
          <w:sz w:val="22"/>
          <w:szCs w:val="22"/>
        </w:rPr>
        <w:t xml:space="preserve"> řádku </w:t>
      </w:r>
      <w:r w:rsidR="000F0735" w:rsidRPr="00642BBD">
        <w:rPr>
          <w:rFonts w:ascii="Palatino Linotype" w:hAnsi="Palatino Linotype"/>
          <w:b/>
          <w:sz w:val="22"/>
          <w:szCs w:val="22"/>
        </w:rPr>
        <w:t>D</w:t>
      </w:r>
      <w:r w:rsidR="005A6844">
        <w:rPr>
          <w:rFonts w:ascii="Palatino Linotype" w:hAnsi="Palatino Linotype"/>
          <w:b/>
          <w:sz w:val="22"/>
          <w:szCs w:val="22"/>
        </w:rPr>
        <w:t>10</w:t>
      </w:r>
      <w:r w:rsidR="000F0735" w:rsidRPr="00642BBD">
        <w:rPr>
          <w:rFonts w:ascii="Palatino Linotype" w:hAnsi="Palatino Linotype"/>
          <w:b/>
          <w:sz w:val="22"/>
          <w:szCs w:val="22"/>
        </w:rPr>
        <w:t>:M</w:t>
      </w:r>
      <w:r w:rsidR="005A6844">
        <w:rPr>
          <w:rFonts w:ascii="Palatino Linotype" w:hAnsi="Palatino Linotype"/>
          <w:b/>
          <w:sz w:val="22"/>
          <w:szCs w:val="22"/>
        </w:rPr>
        <w:t>10</w:t>
      </w:r>
      <w:r w:rsidR="000F0735" w:rsidRPr="00642BBD">
        <w:rPr>
          <w:rFonts w:ascii="Palatino Linotype" w:hAnsi="Palatino Linotype"/>
          <w:sz w:val="22"/>
          <w:szCs w:val="22"/>
        </w:rPr>
        <w:t xml:space="preserve"> </w:t>
      </w:r>
      <w:r w:rsidR="000F0735">
        <w:rPr>
          <w:rFonts w:ascii="Palatino Linotype" w:hAnsi="Palatino Linotype"/>
          <w:sz w:val="22"/>
          <w:szCs w:val="22"/>
        </w:rPr>
        <w:t>Objednatel</w:t>
      </w:r>
      <w:r w:rsidR="000F0735" w:rsidRPr="00642BBD">
        <w:rPr>
          <w:rFonts w:ascii="Palatino Linotype" w:hAnsi="Palatino Linotype"/>
          <w:sz w:val="22"/>
          <w:szCs w:val="22"/>
        </w:rPr>
        <w:t xml:space="preserve"> vyplní poptávané Vozokm</w:t>
      </w:r>
      <w:r w:rsidR="005A6844">
        <w:rPr>
          <w:rFonts w:ascii="Palatino Linotype" w:hAnsi="Palatino Linotype"/>
          <w:sz w:val="22"/>
          <w:szCs w:val="22"/>
        </w:rPr>
        <w:t xml:space="preserve"> ujeté ve Spojích pohonem </w:t>
      </w:r>
      <w:r w:rsidR="00F82300">
        <w:rPr>
          <w:rFonts w:ascii="Palatino Linotype" w:hAnsi="Palatino Linotype"/>
          <w:sz w:val="22"/>
          <w:szCs w:val="22"/>
        </w:rPr>
        <w:t>Nafta</w:t>
      </w:r>
      <w:r w:rsidR="000F0735" w:rsidRPr="00642BBD">
        <w:rPr>
          <w:rFonts w:ascii="Palatino Linotype" w:hAnsi="Palatino Linotype"/>
          <w:sz w:val="22"/>
          <w:szCs w:val="22"/>
        </w:rPr>
        <w:t xml:space="preserve"> pro konkrétní Dopravní rok.</w:t>
      </w:r>
      <w:r w:rsidR="00B56DDF">
        <w:rPr>
          <w:rFonts w:ascii="Palatino Linotype" w:hAnsi="Palatino Linotype"/>
          <w:sz w:val="22"/>
          <w:szCs w:val="22"/>
        </w:rPr>
        <w:t xml:space="preserve"> </w:t>
      </w:r>
      <w:r w:rsidRPr="00642BBD">
        <w:rPr>
          <w:rFonts w:ascii="Palatino Linotype" w:hAnsi="Palatino Linotype"/>
          <w:sz w:val="22"/>
          <w:szCs w:val="22"/>
        </w:rPr>
        <w:t xml:space="preserve">Podle </w:t>
      </w:r>
      <w:r w:rsidR="00B56DDF">
        <w:rPr>
          <w:rFonts w:ascii="Palatino Linotype" w:hAnsi="Palatino Linotype"/>
          <w:sz w:val="22"/>
          <w:szCs w:val="22"/>
        </w:rPr>
        <w:t>odchylky zadaných</w:t>
      </w:r>
      <w:r w:rsidRPr="00642BBD">
        <w:rPr>
          <w:rFonts w:ascii="Palatino Linotype" w:hAnsi="Palatino Linotype"/>
          <w:sz w:val="22"/>
          <w:szCs w:val="22"/>
        </w:rPr>
        <w:t xml:space="preserve"> hodnot</w:t>
      </w:r>
      <w:r w:rsidR="00B56DDF">
        <w:rPr>
          <w:rFonts w:ascii="Palatino Linotype" w:hAnsi="Palatino Linotype"/>
          <w:sz w:val="22"/>
          <w:szCs w:val="22"/>
        </w:rPr>
        <w:t xml:space="preserve"> </w:t>
      </w:r>
      <w:r w:rsidR="00601A37">
        <w:rPr>
          <w:rFonts w:ascii="Palatino Linotype" w:hAnsi="Palatino Linotype"/>
          <w:sz w:val="22"/>
          <w:szCs w:val="22"/>
        </w:rPr>
        <w:t xml:space="preserve">od výchozích </w:t>
      </w:r>
      <w:r w:rsidRPr="00642BBD">
        <w:rPr>
          <w:rFonts w:ascii="Palatino Linotype" w:hAnsi="Palatino Linotype"/>
          <w:sz w:val="22"/>
          <w:szCs w:val="22"/>
        </w:rPr>
        <w:t>se rozhoduje, zda výpočet jednotkových cen poběží v režimu:</w:t>
      </w:r>
    </w:p>
    <w:p w14:paraId="7012A017" w14:textId="23195C8C" w:rsidR="006A5159" w:rsidRPr="00642BBD" w:rsidRDefault="006A5159" w:rsidP="009B5BBE">
      <w:pPr>
        <w:numPr>
          <w:ilvl w:val="0"/>
          <w:numId w:val="44"/>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pohybu v rámci intervalu od hodnoty </w:t>
      </w:r>
      <w:r w:rsidRPr="00642BBD">
        <w:rPr>
          <w:rFonts w:ascii="Palatino Linotype" w:hAnsi="Palatino Linotype"/>
          <w:b/>
          <w:position w:val="-14"/>
          <w:sz w:val="22"/>
          <w:szCs w:val="22"/>
        </w:rPr>
        <w:t>F</w:t>
      </w:r>
      <w:r w:rsidR="009B5BBE">
        <w:rPr>
          <w:rFonts w:ascii="Palatino Linotype" w:hAnsi="Palatino Linotype"/>
          <w:b/>
          <w:position w:val="-14"/>
          <w:sz w:val="22"/>
          <w:szCs w:val="22"/>
        </w:rPr>
        <w:t>9</w:t>
      </w:r>
      <w:r w:rsidRPr="00642BBD">
        <w:rPr>
          <w:rFonts w:ascii="Palatino Linotype" w:hAnsi="Palatino Linotype"/>
          <w:position w:val="-14"/>
          <w:sz w:val="22"/>
          <w:szCs w:val="22"/>
        </w:rPr>
        <w:t xml:space="preserve"> do hodnoty </w:t>
      </w:r>
      <w:r w:rsidRPr="00642BBD">
        <w:rPr>
          <w:rFonts w:ascii="Palatino Linotype" w:hAnsi="Palatino Linotype"/>
          <w:b/>
          <w:position w:val="-14"/>
          <w:sz w:val="22"/>
          <w:szCs w:val="22"/>
        </w:rPr>
        <w:t>H</w:t>
      </w:r>
      <w:r w:rsidR="009B5BBE">
        <w:rPr>
          <w:rFonts w:ascii="Palatino Linotype" w:hAnsi="Palatino Linotype"/>
          <w:b/>
          <w:position w:val="-14"/>
          <w:sz w:val="22"/>
          <w:szCs w:val="22"/>
        </w:rPr>
        <w:t>9</w:t>
      </w:r>
      <w:r w:rsidRPr="00642BBD">
        <w:rPr>
          <w:rFonts w:ascii="Palatino Linotype" w:hAnsi="Palatino Linotype"/>
          <w:position w:val="-14"/>
          <w:sz w:val="22"/>
          <w:szCs w:val="22"/>
        </w:rPr>
        <w:t xml:space="preserve"> </w:t>
      </w:r>
      <w:r w:rsidR="009B5BBE">
        <w:rPr>
          <w:rFonts w:ascii="Palatino Linotype" w:hAnsi="Palatino Linotype"/>
          <w:position w:val="-14"/>
          <w:sz w:val="22"/>
          <w:szCs w:val="22"/>
        </w:rPr>
        <w:t>n</w:t>
      </w:r>
      <w:r w:rsidRPr="00642BBD">
        <w:rPr>
          <w:rFonts w:ascii="Palatino Linotype" w:hAnsi="Palatino Linotype"/>
          <w:position w:val="-14"/>
          <w:sz w:val="22"/>
          <w:szCs w:val="22"/>
        </w:rPr>
        <w:t xml:space="preserve">a listu „NASTAVENI </w:t>
      </w:r>
      <w:r w:rsidR="00BA5681">
        <w:rPr>
          <w:rFonts w:ascii="Palatino Linotype" w:hAnsi="Palatino Linotype"/>
          <w:position w:val="-14"/>
          <w:sz w:val="22"/>
          <w:szCs w:val="22"/>
        </w:rPr>
        <w:t>OBJEDNATEL</w:t>
      </w:r>
      <w:r w:rsidRPr="00642BBD">
        <w:rPr>
          <w:rFonts w:ascii="Palatino Linotype" w:hAnsi="Palatino Linotype"/>
          <w:position w:val="-14"/>
          <w:sz w:val="22"/>
          <w:szCs w:val="22"/>
        </w:rPr>
        <w:t xml:space="preserve">E“ </w:t>
      </w:r>
      <w:r w:rsidR="00C872EC">
        <w:rPr>
          <w:rFonts w:ascii="Palatino Linotype" w:hAnsi="Palatino Linotype"/>
          <w:position w:val="-14"/>
          <w:sz w:val="22"/>
          <w:szCs w:val="22"/>
        </w:rPr>
        <w:t>vůči</w:t>
      </w:r>
      <w:r w:rsidRPr="00642BBD">
        <w:rPr>
          <w:rFonts w:ascii="Palatino Linotype" w:hAnsi="Palatino Linotype"/>
          <w:position w:val="-14"/>
          <w:sz w:val="22"/>
          <w:szCs w:val="22"/>
        </w:rPr>
        <w:t xml:space="preserve"> Výchozí</w:t>
      </w:r>
      <w:r w:rsidR="00C872EC">
        <w:rPr>
          <w:rFonts w:ascii="Palatino Linotype" w:hAnsi="Palatino Linotype"/>
          <w:position w:val="-14"/>
          <w:sz w:val="22"/>
          <w:szCs w:val="22"/>
        </w:rPr>
        <w:t>mu</w:t>
      </w:r>
      <w:r w:rsidRPr="00642BBD">
        <w:rPr>
          <w:rFonts w:ascii="Palatino Linotype" w:hAnsi="Palatino Linotype"/>
          <w:position w:val="-14"/>
          <w:sz w:val="22"/>
          <w:szCs w:val="22"/>
        </w:rPr>
        <w:t xml:space="preserve"> rozsahu Služby </w:t>
      </w:r>
      <w:r w:rsidR="009B5BBE">
        <w:rPr>
          <w:rFonts w:ascii="Palatino Linotype" w:hAnsi="Palatino Linotype"/>
          <w:position w:val="-14"/>
          <w:sz w:val="22"/>
          <w:szCs w:val="22"/>
        </w:rPr>
        <w:t xml:space="preserve">a zároveň </w:t>
      </w:r>
      <w:r w:rsidR="009B5BBE" w:rsidRPr="00642BBD">
        <w:rPr>
          <w:rFonts w:ascii="Palatino Linotype" w:hAnsi="Palatino Linotype"/>
          <w:position w:val="-14"/>
          <w:sz w:val="22"/>
          <w:szCs w:val="22"/>
        </w:rPr>
        <w:t xml:space="preserve">v rámci intervalu od hodnoty </w:t>
      </w:r>
      <w:r w:rsidR="009B5BBE" w:rsidRPr="00642BBD">
        <w:rPr>
          <w:rFonts w:ascii="Palatino Linotype" w:hAnsi="Palatino Linotype"/>
          <w:b/>
          <w:position w:val="-14"/>
          <w:sz w:val="22"/>
          <w:szCs w:val="22"/>
        </w:rPr>
        <w:t>F</w:t>
      </w:r>
      <w:r w:rsidR="009B5BBE">
        <w:rPr>
          <w:rFonts w:ascii="Palatino Linotype" w:hAnsi="Palatino Linotype"/>
          <w:b/>
          <w:position w:val="-14"/>
          <w:sz w:val="22"/>
          <w:szCs w:val="22"/>
        </w:rPr>
        <w:t>10</w:t>
      </w:r>
      <w:r w:rsidR="009B5BBE" w:rsidRPr="00642BBD">
        <w:rPr>
          <w:rFonts w:ascii="Palatino Linotype" w:hAnsi="Palatino Linotype"/>
          <w:position w:val="-14"/>
          <w:sz w:val="22"/>
          <w:szCs w:val="22"/>
        </w:rPr>
        <w:t xml:space="preserve"> do hodnoty </w:t>
      </w:r>
      <w:r w:rsidR="009B5BBE" w:rsidRPr="00642BBD">
        <w:rPr>
          <w:rFonts w:ascii="Palatino Linotype" w:hAnsi="Palatino Linotype"/>
          <w:b/>
          <w:position w:val="-14"/>
          <w:sz w:val="22"/>
          <w:szCs w:val="22"/>
        </w:rPr>
        <w:t>H</w:t>
      </w:r>
      <w:r w:rsidR="009B5BBE">
        <w:rPr>
          <w:rFonts w:ascii="Palatino Linotype" w:hAnsi="Palatino Linotype"/>
          <w:b/>
          <w:position w:val="-14"/>
          <w:sz w:val="22"/>
          <w:szCs w:val="22"/>
        </w:rPr>
        <w:t>10</w:t>
      </w:r>
      <w:r w:rsidR="009B5BBE" w:rsidRPr="00642BBD">
        <w:rPr>
          <w:rFonts w:ascii="Palatino Linotype" w:hAnsi="Palatino Linotype"/>
          <w:position w:val="-14"/>
          <w:sz w:val="22"/>
          <w:szCs w:val="22"/>
        </w:rPr>
        <w:t xml:space="preserve"> pro změnu Výchozího rozsahu Služby </w:t>
      </w:r>
      <w:r w:rsidR="00C872EC">
        <w:rPr>
          <w:rFonts w:ascii="Palatino Linotype" w:hAnsi="Palatino Linotype"/>
          <w:position w:val="-14"/>
          <w:sz w:val="22"/>
          <w:szCs w:val="22"/>
        </w:rPr>
        <w:t xml:space="preserve">pohon </w:t>
      </w:r>
      <w:r w:rsidR="007F13E2">
        <w:rPr>
          <w:rFonts w:ascii="Palatino Linotype" w:hAnsi="Palatino Linotype"/>
          <w:position w:val="-14"/>
          <w:sz w:val="22"/>
          <w:szCs w:val="22"/>
        </w:rPr>
        <w:t>Nafta</w:t>
      </w:r>
      <w:r w:rsidR="009B5BBE">
        <w:rPr>
          <w:rFonts w:ascii="Palatino Linotype" w:hAnsi="Palatino Linotype"/>
          <w:position w:val="-14"/>
          <w:sz w:val="22"/>
          <w:szCs w:val="22"/>
        </w:rPr>
        <w:t xml:space="preserve"> </w:t>
      </w:r>
      <w:r w:rsidR="00C872EC">
        <w:rPr>
          <w:rFonts w:ascii="Palatino Linotype" w:hAnsi="Palatino Linotype"/>
          <w:position w:val="-14"/>
          <w:sz w:val="22"/>
          <w:szCs w:val="22"/>
        </w:rPr>
        <w:t>vůči Nabídce</w:t>
      </w:r>
      <w:r w:rsidR="009B5BBE" w:rsidRPr="00642BBD">
        <w:rPr>
          <w:rFonts w:ascii="Palatino Linotype" w:hAnsi="Palatino Linotype"/>
          <w:position w:val="-14"/>
          <w:sz w:val="22"/>
          <w:szCs w:val="22"/>
        </w:rPr>
        <w:t xml:space="preserve"> </w:t>
      </w:r>
      <w:r w:rsidRPr="00642BBD">
        <w:rPr>
          <w:rFonts w:ascii="Palatino Linotype" w:hAnsi="Palatino Linotype"/>
          <w:position w:val="-14"/>
          <w:sz w:val="22"/>
          <w:szCs w:val="22"/>
        </w:rPr>
        <w:t>(tzv. „v pásmu</w:t>
      </w:r>
      <w:r w:rsidR="009B5BBE">
        <w:rPr>
          <w:rFonts w:ascii="Palatino Linotype" w:hAnsi="Palatino Linotype"/>
          <w:position w:val="-14"/>
          <w:sz w:val="22"/>
          <w:szCs w:val="22"/>
        </w:rPr>
        <w:t xml:space="preserve"> Výchozího rozsahu Služby</w:t>
      </w:r>
      <w:r w:rsidRPr="00642BBD">
        <w:rPr>
          <w:rFonts w:ascii="Palatino Linotype" w:hAnsi="Palatino Linotype"/>
          <w:position w:val="-14"/>
          <w:sz w:val="22"/>
          <w:szCs w:val="22"/>
        </w:rPr>
        <w:t>“);</w:t>
      </w:r>
    </w:p>
    <w:p w14:paraId="7BF8D576" w14:textId="502EDB65" w:rsidR="006A5159" w:rsidRPr="00642BBD" w:rsidRDefault="006A5159" w:rsidP="009B5BBE">
      <w:pPr>
        <w:numPr>
          <w:ilvl w:val="0"/>
          <w:numId w:val="44"/>
        </w:numPr>
        <w:tabs>
          <w:tab w:val="left" w:pos="709"/>
        </w:tabs>
        <w:spacing w:line="276" w:lineRule="auto"/>
        <w:jc w:val="left"/>
        <w:rPr>
          <w:rFonts w:ascii="Palatino Linotype" w:hAnsi="Palatino Linotype"/>
          <w:position w:val="-14"/>
          <w:sz w:val="22"/>
          <w:szCs w:val="22"/>
        </w:rPr>
      </w:pPr>
      <w:r w:rsidRPr="00642BBD">
        <w:rPr>
          <w:rFonts w:ascii="Palatino Linotype" w:hAnsi="Palatino Linotype"/>
          <w:position w:val="-14"/>
          <w:sz w:val="22"/>
          <w:szCs w:val="22"/>
        </w:rPr>
        <w:t xml:space="preserve">pohybu nad rámec intervalu </w:t>
      </w:r>
      <w:r w:rsidR="00ED2BBE" w:rsidRPr="00642BBD">
        <w:rPr>
          <w:rFonts w:ascii="Palatino Linotype" w:hAnsi="Palatino Linotype"/>
          <w:position w:val="-14"/>
          <w:sz w:val="22"/>
          <w:szCs w:val="22"/>
        </w:rPr>
        <w:t xml:space="preserve">od hodnoty </w:t>
      </w:r>
      <w:r w:rsidR="00ED2BBE" w:rsidRPr="00642BBD">
        <w:rPr>
          <w:rFonts w:ascii="Palatino Linotype" w:hAnsi="Palatino Linotype"/>
          <w:b/>
          <w:position w:val="-14"/>
          <w:sz w:val="22"/>
          <w:szCs w:val="22"/>
        </w:rPr>
        <w:t>F</w:t>
      </w:r>
      <w:r w:rsidR="00ED2BBE">
        <w:rPr>
          <w:rFonts w:ascii="Palatino Linotype" w:hAnsi="Palatino Linotype"/>
          <w:b/>
          <w:position w:val="-14"/>
          <w:sz w:val="22"/>
          <w:szCs w:val="22"/>
        </w:rPr>
        <w:t>9</w:t>
      </w:r>
      <w:r w:rsidR="00ED2BBE" w:rsidRPr="00642BBD">
        <w:rPr>
          <w:rFonts w:ascii="Palatino Linotype" w:hAnsi="Palatino Linotype"/>
          <w:position w:val="-14"/>
          <w:sz w:val="22"/>
          <w:szCs w:val="22"/>
        </w:rPr>
        <w:t xml:space="preserve"> do hodnoty </w:t>
      </w:r>
      <w:r w:rsidR="00ED2BBE" w:rsidRPr="00642BBD">
        <w:rPr>
          <w:rFonts w:ascii="Palatino Linotype" w:hAnsi="Palatino Linotype"/>
          <w:b/>
          <w:position w:val="-14"/>
          <w:sz w:val="22"/>
          <w:szCs w:val="22"/>
        </w:rPr>
        <w:t>H</w:t>
      </w:r>
      <w:r w:rsidR="00ED2BBE">
        <w:rPr>
          <w:rFonts w:ascii="Palatino Linotype" w:hAnsi="Palatino Linotype"/>
          <w:b/>
          <w:position w:val="-14"/>
          <w:sz w:val="22"/>
          <w:szCs w:val="22"/>
        </w:rPr>
        <w:t>9</w:t>
      </w:r>
      <w:r w:rsidR="00ED2BBE" w:rsidRPr="00642BBD">
        <w:rPr>
          <w:rFonts w:ascii="Palatino Linotype" w:hAnsi="Palatino Linotype"/>
          <w:position w:val="-14"/>
          <w:sz w:val="22"/>
          <w:szCs w:val="22"/>
        </w:rPr>
        <w:t xml:space="preserve"> </w:t>
      </w:r>
      <w:r w:rsidR="00ED2BBE">
        <w:rPr>
          <w:rFonts w:ascii="Palatino Linotype" w:hAnsi="Palatino Linotype"/>
          <w:position w:val="-14"/>
          <w:sz w:val="22"/>
          <w:szCs w:val="22"/>
        </w:rPr>
        <w:t>n</w:t>
      </w:r>
      <w:r w:rsidR="00ED2BBE" w:rsidRPr="00642BBD">
        <w:rPr>
          <w:rFonts w:ascii="Palatino Linotype" w:hAnsi="Palatino Linotype"/>
          <w:position w:val="-14"/>
          <w:sz w:val="22"/>
          <w:szCs w:val="22"/>
        </w:rPr>
        <w:t xml:space="preserve">a listu „NASTAVENI </w:t>
      </w:r>
      <w:r w:rsidR="00ED2BBE">
        <w:rPr>
          <w:rFonts w:ascii="Palatino Linotype" w:hAnsi="Palatino Linotype"/>
          <w:position w:val="-14"/>
          <w:sz w:val="22"/>
          <w:szCs w:val="22"/>
        </w:rPr>
        <w:t>OBJEDNATEL</w:t>
      </w:r>
      <w:r w:rsidR="00ED2BBE" w:rsidRPr="00642BBD">
        <w:rPr>
          <w:rFonts w:ascii="Palatino Linotype" w:hAnsi="Palatino Linotype"/>
          <w:position w:val="-14"/>
          <w:sz w:val="22"/>
          <w:szCs w:val="22"/>
        </w:rPr>
        <w:t xml:space="preserve">E“ </w:t>
      </w:r>
      <w:r w:rsidR="00ED2BBE">
        <w:rPr>
          <w:rFonts w:ascii="Palatino Linotype" w:hAnsi="Palatino Linotype"/>
          <w:position w:val="-14"/>
          <w:sz w:val="22"/>
          <w:szCs w:val="22"/>
        </w:rPr>
        <w:t>vůči</w:t>
      </w:r>
      <w:r w:rsidR="00ED2BBE" w:rsidRPr="00642BBD">
        <w:rPr>
          <w:rFonts w:ascii="Palatino Linotype" w:hAnsi="Palatino Linotype"/>
          <w:position w:val="-14"/>
          <w:sz w:val="22"/>
          <w:szCs w:val="22"/>
        </w:rPr>
        <w:t xml:space="preserve"> Výchozí</w:t>
      </w:r>
      <w:r w:rsidR="00ED2BBE">
        <w:rPr>
          <w:rFonts w:ascii="Palatino Linotype" w:hAnsi="Palatino Linotype"/>
          <w:position w:val="-14"/>
          <w:sz w:val="22"/>
          <w:szCs w:val="22"/>
        </w:rPr>
        <w:t>mu</w:t>
      </w:r>
      <w:r w:rsidR="00ED2BBE" w:rsidRPr="00642BBD">
        <w:rPr>
          <w:rFonts w:ascii="Palatino Linotype" w:hAnsi="Palatino Linotype"/>
          <w:position w:val="-14"/>
          <w:sz w:val="22"/>
          <w:szCs w:val="22"/>
        </w:rPr>
        <w:t xml:space="preserve"> rozsahu Služby </w:t>
      </w:r>
      <w:r w:rsidR="00ED2BBE">
        <w:rPr>
          <w:rFonts w:ascii="Palatino Linotype" w:hAnsi="Palatino Linotype"/>
          <w:position w:val="-14"/>
          <w:sz w:val="22"/>
          <w:szCs w:val="22"/>
        </w:rPr>
        <w:t xml:space="preserve">nebo </w:t>
      </w:r>
      <w:r w:rsidR="007F22BF">
        <w:rPr>
          <w:rFonts w:ascii="Palatino Linotype" w:hAnsi="Palatino Linotype"/>
          <w:position w:val="-14"/>
          <w:sz w:val="22"/>
          <w:szCs w:val="22"/>
        </w:rPr>
        <w:t>nad</w:t>
      </w:r>
      <w:r w:rsidR="00ED2BBE" w:rsidRPr="00642BBD">
        <w:rPr>
          <w:rFonts w:ascii="Palatino Linotype" w:hAnsi="Palatino Linotype"/>
          <w:position w:val="-14"/>
          <w:sz w:val="22"/>
          <w:szCs w:val="22"/>
        </w:rPr>
        <w:t> rám</w:t>
      </w:r>
      <w:r w:rsidR="007F22BF">
        <w:rPr>
          <w:rFonts w:ascii="Palatino Linotype" w:hAnsi="Palatino Linotype"/>
          <w:position w:val="-14"/>
          <w:sz w:val="22"/>
          <w:szCs w:val="22"/>
        </w:rPr>
        <w:t>e</w:t>
      </w:r>
      <w:r w:rsidR="00ED2BBE" w:rsidRPr="00642BBD">
        <w:rPr>
          <w:rFonts w:ascii="Palatino Linotype" w:hAnsi="Palatino Linotype"/>
          <w:position w:val="-14"/>
          <w:sz w:val="22"/>
          <w:szCs w:val="22"/>
        </w:rPr>
        <w:t xml:space="preserve">c intervalu od hodnoty </w:t>
      </w:r>
      <w:r w:rsidR="00ED2BBE" w:rsidRPr="00642BBD">
        <w:rPr>
          <w:rFonts w:ascii="Palatino Linotype" w:hAnsi="Palatino Linotype"/>
          <w:b/>
          <w:position w:val="-14"/>
          <w:sz w:val="22"/>
          <w:szCs w:val="22"/>
        </w:rPr>
        <w:t>F</w:t>
      </w:r>
      <w:r w:rsidR="00ED2BBE">
        <w:rPr>
          <w:rFonts w:ascii="Palatino Linotype" w:hAnsi="Palatino Linotype"/>
          <w:b/>
          <w:position w:val="-14"/>
          <w:sz w:val="22"/>
          <w:szCs w:val="22"/>
        </w:rPr>
        <w:t>10</w:t>
      </w:r>
      <w:r w:rsidR="00ED2BBE" w:rsidRPr="00642BBD">
        <w:rPr>
          <w:rFonts w:ascii="Palatino Linotype" w:hAnsi="Palatino Linotype"/>
          <w:position w:val="-14"/>
          <w:sz w:val="22"/>
          <w:szCs w:val="22"/>
        </w:rPr>
        <w:t xml:space="preserve"> do hodnoty </w:t>
      </w:r>
      <w:r w:rsidR="00ED2BBE" w:rsidRPr="00642BBD">
        <w:rPr>
          <w:rFonts w:ascii="Palatino Linotype" w:hAnsi="Palatino Linotype"/>
          <w:b/>
          <w:position w:val="-14"/>
          <w:sz w:val="22"/>
          <w:szCs w:val="22"/>
        </w:rPr>
        <w:t>H</w:t>
      </w:r>
      <w:r w:rsidR="00ED2BBE">
        <w:rPr>
          <w:rFonts w:ascii="Palatino Linotype" w:hAnsi="Palatino Linotype"/>
          <w:b/>
          <w:position w:val="-14"/>
          <w:sz w:val="22"/>
          <w:szCs w:val="22"/>
        </w:rPr>
        <w:t>10</w:t>
      </w:r>
      <w:r w:rsidR="00ED2BBE" w:rsidRPr="00642BBD">
        <w:rPr>
          <w:rFonts w:ascii="Palatino Linotype" w:hAnsi="Palatino Linotype"/>
          <w:position w:val="-14"/>
          <w:sz w:val="22"/>
          <w:szCs w:val="22"/>
        </w:rPr>
        <w:t xml:space="preserve"> pro změnu Výchozího rozsahu Služby </w:t>
      </w:r>
      <w:r w:rsidR="00ED2BBE">
        <w:rPr>
          <w:rFonts w:ascii="Palatino Linotype" w:hAnsi="Palatino Linotype"/>
          <w:position w:val="-14"/>
          <w:sz w:val="22"/>
          <w:szCs w:val="22"/>
        </w:rPr>
        <w:t xml:space="preserve">pohon </w:t>
      </w:r>
      <w:r w:rsidR="007F13E2">
        <w:rPr>
          <w:rFonts w:ascii="Palatino Linotype" w:hAnsi="Palatino Linotype"/>
          <w:position w:val="-14"/>
          <w:sz w:val="22"/>
          <w:szCs w:val="22"/>
        </w:rPr>
        <w:t>Nafta</w:t>
      </w:r>
      <w:r w:rsidR="00ED2BBE">
        <w:rPr>
          <w:rFonts w:ascii="Palatino Linotype" w:hAnsi="Palatino Linotype"/>
          <w:position w:val="-14"/>
          <w:sz w:val="22"/>
          <w:szCs w:val="22"/>
        </w:rPr>
        <w:t xml:space="preserve"> vůči Nabídce</w:t>
      </w:r>
      <w:r w:rsidRPr="00642BBD">
        <w:rPr>
          <w:rFonts w:ascii="Palatino Linotype" w:hAnsi="Palatino Linotype"/>
          <w:position w:val="-14"/>
          <w:sz w:val="22"/>
          <w:szCs w:val="22"/>
        </w:rPr>
        <w:t xml:space="preserve"> (tzv. „mimo pásmo</w:t>
      </w:r>
      <w:r w:rsidR="00EC2881">
        <w:rPr>
          <w:rFonts w:ascii="Palatino Linotype" w:hAnsi="Palatino Linotype"/>
          <w:position w:val="-14"/>
          <w:sz w:val="22"/>
          <w:szCs w:val="22"/>
        </w:rPr>
        <w:t xml:space="preserve"> Výchozího rozsahu služby</w:t>
      </w:r>
      <w:r w:rsidRPr="00642BBD">
        <w:rPr>
          <w:rFonts w:ascii="Palatino Linotype" w:hAnsi="Palatino Linotype"/>
          <w:position w:val="-14"/>
          <w:sz w:val="22"/>
          <w:szCs w:val="22"/>
        </w:rPr>
        <w:t>“).</w:t>
      </w:r>
    </w:p>
    <w:p w14:paraId="1421F938" w14:textId="77777777" w:rsidR="006A5159" w:rsidRPr="00642BBD" w:rsidRDefault="006A5159" w:rsidP="006A5159">
      <w:pPr>
        <w:spacing w:line="276" w:lineRule="auto"/>
        <w:jc w:val="left"/>
        <w:rPr>
          <w:rFonts w:ascii="Palatino Linotype" w:hAnsi="Palatino Linotype"/>
          <w:sz w:val="22"/>
          <w:szCs w:val="22"/>
        </w:rPr>
      </w:pPr>
    </w:p>
    <w:p w14:paraId="76629BCD" w14:textId="7D9D0602" w:rsidR="00EC2881" w:rsidRDefault="00EC2881" w:rsidP="006A5159">
      <w:pPr>
        <w:spacing w:line="276" w:lineRule="auto"/>
        <w:jc w:val="left"/>
        <w:rPr>
          <w:rFonts w:ascii="Palatino Linotype" w:hAnsi="Palatino Linotype"/>
          <w:sz w:val="22"/>
          <w:szCs w:val="22"/>
        </w:rPr>
      </w:pPr>
      <w:r>
        <w:rPr>
          <w:rFonts w:ascii="Palatino Linotype" w:hAnsi="Palatino Linotype"/>
          <w:sz w:val="22"/>
          <w:szCs w:val="22"/>
        </w:rPr>
        <w:t>Výpočetní nástroj funguje v</w:t>
      </w:r>
      <w:r w:rsidR="00DF16F6">
        <w:rPr>
          <w:rFonts w:ascii="Palatino Linotype" w:hAnsi="Palatino Linotype"/>
          <w:sz w:val="22"/>
          <w:szCs w:val="22"/>
        </w:rPr>
        <w:t>e výše</w:t>
      </w:r>
      <w:r>
        <w:rPr>
          <w:rFonts w:ascii="Palatino Linotype" w:hAnsi="Palatino Linotype"/>
          <w:sz w:val="22"/>
          <w:szCs w:val="22"/>
        </w:rPr>
        <w:t xml:space="preserve"> </w:t>
      </w:r>
      <w:r w:rsidR="009917DC">
        <w:rPr>
          <w:rFonts w:ascii="Palatino Linotype" w:hAnsi="Palatino Linotype"/>
          <w:sz w:val="22"/>
          <w:szCs w:val="22"/>
        </w:rPr>
        <w:t xml:space="preserve">označených </w:t>
      </w:r>
      <w:r w:rsidR="00772EA1">
        <w:rPr>
          <w:rFonts w:ascii="Palatino Linotype" w:hAnsi="Palatino Linotype"/>
          <w:sz w:val="22"/>
          <w:szCs w:val="22"/>
        </w:rPr>
        <w:t>režimech</w:t>
      </w:r>
      <w:r w:rsidR="009917DC">
        <w:rPr>
          <w:rFonts w:ascii="Palatino Linotype" w:hAnsi="Palatino Linotype"/>
          <w:sz w:val="22"/>
          <w:szCs w:val="22"/>
        </w:rPr>
        <w:t xml:space="preserve"> 1. až </w:t>
      </w:r>
      <w:r w:rsidR="00DF16F6">
        <w:rPr>
          <w:rFonts w:ascii="Palatino Linotype" w:hAnsi="Palatino Linotype"/>
          <w:sz w:val="22"/>
          <w:szCs w:val="22"/>
        </w:rPr>
        <w:t>2</w:t>
      </w:r>
      <w:r w:rsidR="009917DC">
        <w:rPr>
          <w:rFonts w:ascii="Palatino Linotype" w:hAnsi="Palatino Linotype"/>
          <w:sz w:val="22"/>
          <w:szCs w:val="22"/>
        </w:rPr>
        <w:t xml:space="preserve">. </w:t>
      </w:r>
      <w:r>
        <w:rPr>
          <w:rFonts w:ascii="Palatino Linotype" w:hAnsi="Palatino Linotype"/>
          <w:sz w:val="22"/>
          <w:szCs w:val="22"/>
        </w:rPr>
        <w:t>následovně:</w:t>
      </w:r>
    </w:p>
    <w:p w14:paraId="40000C19" w14:textId="10CA148A" w:rsidR="006652FB" w:rsidRDefault="00EC2881" w:rsidP="005D3FA4">
      <w:pPr>
        <w:numPr>
          <w:ilvl w:val="0"/>
          <w:numId w:val="45"/>
        </w:numPr>
        <w:spacing w:line="276" w:lineRule="auto"/>
        <w:jc w:val="left"/>
        <w:rPr>
          <w:rFonts w:ascii="Palatino Linotype" w:hAnsi="Palatino Linotype"/>
          <w:sz w:val="22"/>
          <w:szCs w:val="22"/>
        </w:rPr>
      </w:pPr>
      <w:r w:rsidRPr="00EC2881">
        <w:rPr>
          <w:rFonts w:ascii="Palatino Linotype" w:hAnsi="Palatino Linotype"/>
          <w:sz w:val="22"/>
          <w:szCs w:val="22"/>
        </w:rPr>
        <w:lastRenderedPageBreak/>
        <w:t>Výpočet Jednotkových cen je vztahován vždy k Výchozímu rozsahu Služby a Výchozímu počtu Vozidel, přestože může dojít k odchylce uvnitř pásma Výchozího rozsahu Služby.</w:t>
      </w:r>
      <w:r>
        <w:rPr>
          <w:rFonts w:ascii="Palatino Linotype" w:hAnsi="Palatino Linotype"/>
          <w:sz w:val="22"/>
          <w:szCs w:val="22"/>
        </w:rPr>
        <w:t xml:space="preserve"> </w:t>
      </w:r>
      <w:r w:rsidR="006652FB" w:rsidRPr="00EC2881">
        <w:rPr>
          <w:rFonts w:ascii="Palatino Linotype" w:hAnsi="Palatino Linotype"/>
          <w:sz w:val="22"/>
          <w:szCs w:val="22"/>
        </w:rPr>
        <w:t xml:space="preserve">Zadání </w:t>
      </w:r>
      <w:r>
        <w:rPr>
          <w:rFonts w:ascii="Palatino Linotype" w:hAnsi="Palatino Linotype"/>
          <w:sz w:val="22"/>
          <w:szCs w:val="22"/>
        </w:rPr>
        <w:t>změny</w:t>
      </w:r>
      <w:r w:rsidR="006652FB" w:rsidRPr="00EC2881">
        <w:rPr>
          <w:rFonts w:ascii="Palatino Linotype" w:hAnsi="Palatino Linotype"/>
          <w:sz w:val="22"/>
          <w:szCs w:val="22"/>
        </w:rPr>
        <w:t xml:space="preserve"> počtu </w:t>
      </w:r>
      <w:r>
        <w:rPr>
          <w:rFonts w:ascii="Palatino Linotype" w:hAnsi="Palatino Linotype"/>
          <w:sz w:val="22"/>
          <w:szCs w:val="22"/>
        </w:rPr>
        <w:t>V</w:t>
      </w:r>
      <w:r w:rsidR="006652FB" w:rsidRPr="00EC2881">
        <w:rPr>
          <w:rFonts w:ascii="Palatino Linotype" w:hAnsi="Palatino Linotype"/>
          <w:sz w:val="22"/>
          <w:szCs w:val="22"/>
        </w:rPr>
        <w:t>ozidel</w:t>
      </w:r>
      <w:r>
        <w:rPr>
          <w:rFonts w:ascii="Palatino Linotype" w:hAnsi="Palatino Linotype"/>
          <w:sz w:val="22"/>
          <w:szCs w:val="22"/>
        </w:rPr>
        <w:t xml:space="preserve"> není možné, i kdyby k němu reálně docházelo; </w:t>
      </w:r>
      <w:r w:rsidRPr="00EC2881">
        <w:rPr>
          <w:rFonts w:ascii="Palatino Linotype" w:hAnsi="Palatino Linotype"/>
          <w:sz w:val="22"/>
          <w:szCs w:val="22"/>
        </w:rPr>
        <w:t xml:space="preserve">buňky </w:t>
      </w:r>
      <w:r w:rsidRPr="00EC2881">
        <w:rPr>
          <w:rFonts w:ascii="Palatino Linotype" w:hAnsi="Palatino Linotype"/>
          <w:b/>
          <w:sz w:val="22"/>
          <w:szCs w:val="22"/>
        </w:rPr>
        <w:t>D</w:t>
      </w:r>
      <w:r>
        <w:rPr>
          <w:rFonts w:ascii="Palatino Linotype" w:hAnsi="Palatino Linotype"/>
          <w:b/>
          <w:sz w:val="22"/>
          <w:szCs w:val="22"/>
        </w:rPr>
        <w:t>1</w:t>
      </w:r>
      <w:r w:rsidR="0016062D">
        <w:rPr>
          <w:rFonts w:ascii="Palatino Linotype" w:hAnsi="Palatino Linotype"/>
          <w:b/>
          <w:sz w:val="22"/>
          <w:szCs w:val="22"/>
        </w:rPr>
        <w:t>4</w:t>
      </w:r>
      <w:r w:rsidRPr="00EC2881">
        <w:rPr>
          <w:rFonts w:ascii="Palatino Linotype" w:hAnsi="Palatino Linotype"/>
          <w:b/>
          <w:sz w:val="22"/>
          <w:szCs w:val="22"/>
        </w:rPr>
        <w:t>:M</w:t>
      </w:r>
      <w:r>
        <w:rPr>
          <w:rFonts w:ascii="Palatino Linotype" w:hAnsi="Palatino Linotype"/>
          <w:b/>
          <w:sz w:val="22"/>
          <w:szCs w:val="22"/>
        </w:rPr>
        <w:t>1</w:t>
      </w:r>
      <w:r w:rsidR="0016062D">
        <w:rPr>
          <w:rFonts w:ascii="Palatino Linotype" w:hAnsi="Palatino Linotype"/>
          <w:b/>
          <w:sz w:val="22"/>
          <w:szCs w:val="22"/>
        </w:rPr>
        <w:t xml:space="preserve">4 </w:t>
      </w:r>
      <w:r w:rsidR="0016062D" w:rsidRPr="0016062D">
        <w:rPr>
          <w:rFonts w:ascii="Palatino Linotype" w:hAnsi="Palatino Linotype"/>
          <w:bCs/>
          <w:sz w:val="22"/>
          <w:szCs w:val="22"/>
        </w:rPr>
        <w:t>a</w:t>
      </w:r>
      <w:r w:rsidR="0016062D">
        <w:rPr>
          <w:rFonts w:ascii="Palatino Linotype" w:hAnsi="Palatino Linotype"/>
          <w:b/>
          <w:sz w:val="22"/>
          <w:szCs w:val="22"/>
        </w:rPr>
        <w:t xml:space="preserve"> D18:M18</w:t>
      </w:r>
      <w:r>
        <w:rPr>
          <w:rFonts w:ascii="Palatino Linotype" w:hAnsi="Palatino Linotype"/>
          <w:b/>
          <w:sz w:val="22"/>
          <w:szCs w:val="22"/>
        </w:rPr>
        <w:t xml:space="preserve"> </w:t>
      </w:r>
      <w:r>
        <w:rPr>
          <w:rFonts w:ascii="Palatino Linotype" w:hAnsi="Palatino Linotype"/>
          <w:sz w:val="22"/>
          <w:szCs w:val="22"/>
        </w:rPr>
        <w:t>nejsou k takové změně aktivní</w:t>
      </w:r>
      <w:r w:rsidR="006652FB" w:rsidRPr="00EC2881">
        <w:rPr>
          <w:rFonts w:ascii="Palatino Linotype" w:hAnsi="Palatino Linotype"/>
          <w:sz w:val="22"/>
          <w:szCs w:val="22"/>
        </w:rPr>
        <w:t>.</w:t>
      </w:r>
    </w:p>
    <w:p w14:paraId="20D87400" w14:textId="5A72DAC3" w:rsidR="00EC2881" w:rsidRPr="00EC2881" w:rsidRDefault="00B1175B" w:rsidP="005D3FA4">
      <w:pPr>
        <w:numPr>
          <w:ilvl w:val="0"/>
          <w:numId w:val="45"/>
        </w:numPr>
        <w:spacing w:line="276" w:lineRule="auto"/>
        <w:jc w:val="left"/>
        <w:rPr>
          <w:rFonts w:ascii="Palatino Linotype" w:hAnsi="Palatino Linotype"/>
          <w:sz w:val="22"/>
          <w:szCs w:val="22"/>
        </w:rPr>
      </w:pPr>
      <w:r w:rsidRPr="00EC2881">
        <w:rPr>
          <w:rFonts w:ascii="Palatino Linotype" w:hAnsi="Palatino Linotype"/>
          <w:sz w:val="22"/>
          <w:szCs w:val="22"/>
        </w:rPr>
        <w:t xml:space="preserve">Výpočet Jednotkových cen je </w:t>
      </w:r>
      <w:r>
        <w:rPr>
          <w:rFonts w:ascii="Palatino Linotype" w:hAnsi="Palatino Linotype"/>
          <w:sz w:val="22"/>
          <w:szCs w:val="22"/>
        </w:rPr>
        <w:t xml:space="preserve">nově </w:t>
      </w:r>
      <w:r w:rsidRPr="00EC2881">
        <w:rPr>
          <w:rFonts w:ascii="Palatino Linotype" w:hAnsi="Palatino Linotype"/>
          <w:sz w:val="22"/>
          <w:szCs w:val="22"/>
        </w:rPr>
        <w:t>vztahován k </w:t>
      </w:r>
      <w:r>
        <w:rPr>
          <w:rFonts w:ascii="Palatino Linotype" w:hAnsi="Palatino Linotype"/>
          <w:sz w:val="22"/>
          <w:szCs w:val="22"/>
        </w:rPr>
        <w:t>Aktualizovanému</w:t>
      </w:r>
      <w:r w:rsidRPr="00EC2881">
        <w:rPr>
          <w:rFonts w:ascii="Palatino Linotype" w:hAnsi="Palatino Linotype"/>
          <w:sz w:val="22"/>
          <w:szCs w:val="22"/>
        </w:rPr>
        <w:t xml:space="preserve"> rozsahu Služby</w:t>
      </w:r>
      <w:r w:rsidR="00416E9A">
        <w:rPr>
          <w:rFonts w:ascii="Palatino Linotype" w:hAnsi="Palatino Linotype"/>
          <w:sz w:val="22"/>
          <w:szCs w:val="22"/>
        </w:rPr>
        <w:t>, a to pro každý typ pohonu zvlášť</w:t>
      </w:r>
      <w:r w:rsidR="00AC50DD">
        <w:rPr>
          <w:rFonts w:ascii="Palatino Linotype" w:hAnsi="Palatino Linotype"/>
          <w:sz w:val="22"/>
          <w:szCs w:val="22"/>
        </w:rPr>
        <w:t xml:space="preserve"> podle předpokládané ujeté vzdálenosti ve Vozokm pro daný Dopravní rok</w:t>
      </w:r>
      <w:r w:rsidR="00416E9A">
        <w:rPr>
          <w:rFonts w:ascii="Palatino Linotype" w:hAnsi="Palatino Linotype"/>
          <w:sz w:val="22"/>
          <w:szCs w:val="22"/>
        </w:rPr>
        <w:t>.</w:t>
      </w:r>
      <w:r w:rsidRPr="00EC2881">
        <w:rPr>
          <w:rFonts w:ascii="Palatino Linotype" w:hAnsi="Palatino Linotype"/>
          <w:sz w:val="22"/>
          <w:szCs w:val="22"/>
        </w:rPr>
        <w:t xml:space="preserve"> </w:t>
      </w:r>
      <w:r w:rsidR="00AC50DD">
        <w:rPr>
          <w:rFonts w:ascii="Palatino Linotype" w:hAnsi="Palatino Linotype"/>
          <w:sz w:val="22"/>
          <w:szCs w:val="22"/>
        </w:rPr>
        <w:t>Rovněž se výpočet</w:t>
      </w:r>
      <w:r w:rsidR="00A954C3">
        <w:rPr>
          <w:rFonts w:ascii="Palatino Linotype" w:hAnsi="Palatino Linotype"/>
          <w:sz w:val="22"/>
          <w:szCs w:val="22"/>
        </w:rPr>
        <w:t xml:space="preserve"> nově vztahuje k</w:t>
      </w:r>
      <w:r w:rsidRPr="00EC2881">
        <w:rPr>
          <w:rFonts w:ascii="Palatino Linotype" w:hAnsi="Palatino Linotype"/>
          <w:sz w:val="22"/>
          <w:szCs w:val="22"/>
        </w:rPr>
        <w:t xml:space="preserve"> </w:t>
      </w:r>
      <w:r>
        <w:rPr>
          <w:rFonts w:ascii="Palatino Linotype" w:hAnsi="Palatino Linotype"/>
          <w:sz w:val="22"/>
          <w:szCs w:val="22"/>
        </w:rPr>
        <w:t>Aktualizovanému</w:t>
      </w:r>
      <w:r w:rsidRPr="00EC2881">
        <w:rPr>
          <w:rFonts w:ascii="Palatino Linotype" w:hAnsi="Palatino Linotype"/>
          <w:sz w:val="22"/>
          <w:szCs w:val="22"/>
        </w:rPr>
        <w:t xml:space="preserve"> počtu Vozidel</w:t>
      </w:r>
      <w:r>
        <w:rPr>
          <w:rFonts w:ascii="Palatino Linotype" w:hAnsi="Palatino Linotype"/>
          <w:sz w:val="22"/>
          <w:szCs w:val="22"/>
        </w:rPr>
        <w:t xml:space="preserve">; </w:t>
      </w:r>
      <w:r w:rsidRPr="00EC2881">
        <w:rPr>
          <w:rFonts w:ascii="Palatino Linotype" w:hAnsi="Palatino Linotype"/>
          <w:sz w:val="22"/>
          <w:szCs w:val="22"/>
        </w:rPr>
        <w:t xml:space="preserve">buňky </w:t>
      </w:r>
      <w:r w:rsidR="00D04514" w:rsidRPr="00EC2881">
        <w:rPr>
          <w:rFonts w:ascii="Palatino Linotype" w:hAnsi="Palatino Linotype"/>
          <w:b/>
          <w:sz w:val="22"/>
          <w:szCs w:val="22"/>
        </w:rPr>
        <w:t>D</w:t>
      </w:r>
      <w:r w:rsidR="00D04514">
        <w:rPr>
          <w:rFonts w:ascii="Palatino Linotype" w:hAnsi="Palatino Linotype"/>
          <w:b/>
          <w:sz w:val="22"/>
          <w:szCs w:val="22"/>
        </w:rPr>
        <w:t>14</w:t>
      </w:r>
      <w:r w:rsidR="00D04514" w:rsidRPr="00EC2881">
        <w:rPr>
          <w:rFonts w:ascii="Palatino Linotype" w:hAnsi="Palatino Linotype"/>
          <w:b/>
          <w:sz w:val="22"/>
          <w:szCs w:val="22"/>
        </w:rPr>
        <w:t>:M</w:t>
      </w:r>
      <w:r w:rsidR="00D04514">
        <w:rPr>
          <w:rFonts w:ascii="Palatino Linotype" w:hAnsi="Palatino Linotype"/>
          <w:b/>
          <w:sz w:val="22"/>
          <w:szCs w:val="22"/>
        </w:rPr>
        <w:t xml:space="preserve">14 </w:t>
      </w:r>
      <w:r>
        <w:rPr>
          <w:rFonts w:ascii="Palatino Linotype" w:hAnsi="Palatino Linotype"/>
          <w:sz w:val="22"/>
          <w:szCs w:val="22"/>
        </w:rPr>
        <w:t>jsou aktivní (podbarvené) k zadání příslušn</w:t>
      </w:r>
      <w:r w:rsidR="004512FD">
        <w:rPr>
          <w:rFonts w:ascii="Palatino Linotype" w:hAnsi="Palatino Linotype"/>
          <w:sz w:val="22"/>
          <w:szCs w:val="22"/>
        </w:rPr>
        <w:t>é</w:t>
      </w:r>
      <w:r>
        <w:rPr>
          <w:rFonts w:ascii="Palatino Linotype" w:hAnsi="Palatino Linotype"/>
          <w:sz w:val="22"/>
          <w:szCs w:val="22"/>
        </w:rPr>
        <w:t xml:space="preserve"> změn</w:t>
      </w:r>
      <w:r w:rsidR="004512FD">
        <w:rPr>
          <w:rFonts w:ascii="Palatino Linotype" w:hAnsi="Palatino Linotype"/>
          <w:sz w:val="22"/>
          <w:szCs w:val="22"/>
        </w:rPr>
        <w:t>y počt</w:t>
      </w:r>
      <w:r w:rsidR="004C2A33">
        <w:rPr>
          <w:rFonts w:ascii="Palatino Linotype" w:hAnsi="Palatino Linotype"/>
          <w:sz w:val="22"/>
          <w:szCs w:val="22"/>
        </w:rPr>
        <w:t xml:space="preserve">u </w:t>
      </w:r>
      <w:r w:rsidR="004512FD">
        <w:rPr>
          <w:rFonts w:ascii="Palatino Linotype" w:hAnsi="Palatino Linotype"/>
          <w:sz w:val="22"/>
          <w:szCs w:val="22"/>
        </w:rPr>
        <w:t>Vozidel</w:t>
      </w:r>
      <w:r w:rsidRPr="00EC2881">
        <w:rPr>
          <w:rFonts w:ascii="Palatino Linotype" w:hAnsi="Palatino Linotype"/>
          <w:sz w:val="22"/>
          <w:szCs w:val="22"/>
        </w:rPr>
        <w:t>.</w:t>
      </w:r>
    </w:p>
    <w:p w14:paraId="2AE6D9BA" w14:textId="77777777" w:rsidR="006652FB" w:rsidRPr="00642BBD" w:rsidRDefault="006652FB" w:rsidP="006A5159">
      <w:pPr>
        <w:spacing w:line="276" w:lineRule="auto"/>
        <w:jc w:val="left"/>
        <w:rPr>
          <w:rFonts w:ascii="Palatino Linotype" w:hAnsi="Palatino Linotype"/>
          <w:sz w:val="22"/>
          <w:szCs w:val="22"/>
        </w:rPr>
      </w:pPr>
    </w:p>
    <w:p w14:paraId="753B711C" w14:textId="38D54808" w:rsidR="006A5159" w:rsidRPr="00642BBD" w:rsidRDefault="009D28D7" w:rsidP="006A5159">
      <w:pPr>
        <w:spacing w:line="276" w:lineRule="auto"/>
        <w:jc w:val="left"/>
        <w:rPr>
          <w:rFonts w:ascii="Palatino Linotype" w:hAnsi="Palatino Linotype"/>
          <w:sz w:val="22"/>
          <w:szCs w:val="22"/>
        </w:rPr>
      </w:pPr>
      <w:r>
        <w:rPr>
          <w:rFonts w:ascii="Palatino Linotype" w:hAnsi="Palatino Linotype"/>
          <w:sz w:val="22"/>
          <w:szCs w:val="22"/>
        </w:rPr>
        <w:t xml:space="preserve">Změna </w:t>
      </w:r>
      <w:r w:rsidR="00B1175B">
        <w:rPr>
          <w:rFonts w:ascii="Palatino Linotype" w:hAnsi="Palatino Linotype"/>
          <w:sz w:val="22"/>
          <w:szCs w:val="22"/>
        </w:rPr>
        <w:t xml:space="preserve">počtu Vozidel </w:t>
      </w:r>
      <w:r w:rsidR="002D38F9">
        <w:rPr>
          <w:rFonts w:ascii="Palatino Linotype" w:hAnsi="Palatino Linotype"/>
          <w:sz w:val="22"/>
          <w:szCs w:val="22"/>
        </w:rPr>
        <w:t>může</w:t>
      </w:r>
      <w:r w:rsidR="00B1175B">
        <w:rPr>
          <w:rFonts w:ascii="Palatino Linotype" w:hAnsi="Palatino Linotype"/>
          <w:sz w:val="22"/>
          <w:szCs w:val="22"/>
        </w:rPr>
        <w:t xml:space="preserve"> nabývat kladných i záporných hodnot, tj. může vést k růstu i poklesu celkového počtu Vozidel ve vozovém parku </w:t>
      </w:r>
      <w:r w:rsidR="009917DC">
        <w:rPr>
          <w:rFonts w:ascii="Palatino Linotype" w:hAnsi="Palatino Linotype"/>
          <w:sz w:val="22"/>
          <w:szCs w:val="22"/>
        </w:rPr>
        <w:t>pro plnění Služeb</w:t>
      </w:r>
      <w:r w:rsidR="006652FB" w:rsidRPr="00642BBD">
        <w:rPr>
          <w:rFonts w:ascii="Palatino Linotype" w:hAnsi="Palatino Linotype"/>
          <w:sz w:val="22"/>
          <w:szCs w:val="22"/>
        </w:rPr>
        <w:t>.</w:t>
      </w:r>
    </w:p>
    <w:p w14:paraId="1B8F98C3" w14:textId="77777777" w:rsidR="002D38F9" w:rsidRDefault="002D38F9" w:rsidP="000474BA">
      <w:pPr>
        <w:spacing w:line="276" w:lineRule="auto"/>
        <w:jc w:val="left"/>
        <w:rPr>
          <w:rFonts w:ascii="Palatino Linotype" w:hAnsi="Palatino Linotype"/>
          <w:b/>
          <w:sz w:val="22"/>
          <w:szCs w:val="22"/>
        </w:rPr>
      </w:pPr>
    </w:p>
    <w:p w14:paraId="046F3663" w14:textId="69CE3BCB" w:rsidR="000474BA" w:rsidRPr="00642BBD" w:rsidRDefault="0006439A" w:rsidP="000474BA">
      <w:pPr>
        <w:spacing w:line="276" w:lineRule="auto"/>
        <w:jc w:val="left"/>
        <w:rPr>
          <w:rFonts w:ascii="Palatino Linotype" w:hAnsi="Palatino Linotype"/>
          <w:b/>
          <w:sz w:val="22"/>
          <w:szCs w:val="22"/>
        </w:rPr>
      </w:pPr>
      <w:r>
        <w:rPr>
          <w:rFonts w:ascii="Palatino Linotype" w:hAnsi="Palatino Linotype"/>
          <w:b/>
          <w:sz w:val="22"/>
          <w:szCs w:val="22"/>
        </w:rPr>
        <w:t>9</w:t>
      </w:r>
      <w:r w:rsidR="000474BA" w:rsidRPr="00642BBD">
        <w:rPr>
          <w:rFonts w:ascii="Palatino Linotype" w:hAnsi="Palatino Linotype"/>
          <w:b/>
          <w:sz w:val="22"/>
          <w:szCs w:val="22"/>
        </w:rPr>
        <w:t>.1</w:t>
      </w:r>
      <w:r w:rsidR="000474BA" w:rsidRPr="00642BBD">
        <w:rPr>
          <w:rFonts w:ascii="Palatino Linotype" w:hAnsi="Palatino Linotype"/>
          <w:b/>
          <w:sz w:val="22"/>
          <w:szCs w:val="22"/>
        </w:rPr>
        <w:tab/>
        <w:t xml:space="preserve">Cena za Vozokm </w:t>
      </w:r>
    </w:p>
    <w:p w14:paraId="39862724" w14:textId="77777777" w:rsidR="000474BA" w:rsidRPr="00642BBD" w:rsidRDefault="000474BA" w:rsidP="000474BA">
      <w:pPr>
        <w:spacing w:line="276" w:lineRule="auto"/>
        <w:jc w:val="left"/>
        <w:rPr>
          <w:rFonts w:ascii="Palatino Linotype" w:hAnsi="Palatino Linotype"/>
          <w:b/>
          <w:sz w:val="22"/>
          <w:szCs w:val="22"/>
        </w:rPr>
      </w:pPr>
    </w:p>
    <w:p w14:paraId="6A986C3D" w14:textId="5999513B" w:rsidR="000474BA" w:rsidRPr="005D3FA4" w:rsidRDefault="000474BA" w:rsidP="005D3FA4">
      <w:pPr>
        <w:spacing w:line="276" w:lineRule="auto"/>
        <w:jc w:val="left"/>
        <w:rPr>
          <w:rFonts w:ascii="Palatino Linotype" w:hAnsi="Palatino Linotype"/>
          <w:sz w:val="22"/>
          <w:szCs w:val="22"/>
        </w:rPr>
      </w:pPr>
      <w:r w:rsidRPr="00642BBD">
        <w:rPr>
          <w:rFonts w:ascii="Palatino Linotype" w:hAnsi="Palatino Linotype"/>
          <w:sz w:val="22"/>
          <w:szCs w:val="22"/>
        </w:rPr>
        <w:t xml:space="preserve">Cena za Vozokm je cenou poptávaného rozsahu Jízdního řádu </w:t>
      </w:r>
      <w:r w:rsidR="00702BAD">
        <w:rPr>
          <w:rFonts w:ascii="Palatino Linotype" w:hAnsi="Palatino Linotype"/>
          <w:sz w:val="22"/>
          <w:szCs w:val="22"/>
        </w:rPr>
        <w:t>(</w:t>
      </w:r>
      <w:r w:rsidR="00702BAD" w:rsidRPr="00642BBD">
        <w:rPr>
          <w:rFonts w:ascii="Palatino Linotype" w:hAnsi="Palatino Linotype"/>
          <w:sz w:val="22"/>
          <w:szCs w:val="22"/>
        </w:rPr>
        <w:t>bez přejezdů</w:t>
      </w:r>
      <w:r w:rsidR="00702BAD">
        <w:rPr>
          <w:rFonts w:ascii="Palatino Linotype" w:hAnsi="Palatino Linotype"/>
          <w:sz w:val="22"/>
          <w:szCs w:val="22"/>
        </w:rPr>
        <w:t xml:space="preserve"> a </w:t>
      </w:r>
      <w:r w:rsidR="007D0C0F">
        <w:rPr>
          <w:rFonts w:ascii="Palatino Linotype" w:hAnsi="Palatino Linotype"/>
          <w:sz w:val="22"/>
          <w:szCs w:val="22"/>
        </w:rPr>
        <w:t>m</w:t>
      </w:r>
      <w:r w:rsidR="00702BAD">
        <w:rPr>
          <w:rFonts w:ascii="Palatino Linotype" w:hAnsi="Palatino Linotype"/>
          <w:sz w:val="22"/>
          <w:szCs w:val="22"/>
        </w:rPr>
        <w:t>anipulací)</w:t>
      </w:r>
      <w:r w:rsidR="00702BAD" w:rsidRPr="00642BBD">
        <w:rPr>
          <w:rFonts w:ascii="Palatino Linotype" w:hAnsi="Palatino Linotype"/>
          <w:sz w:val="22"/>
          <w:szCs w:val="22"/>
        </w:rPr>
        <w:t xml:space="preserve"> </w:t>
      </w:r>
      <w:r w:rsidRPr="00642BBD">
        <w:rPr>
          <w:rFonts w:ascii="Palatino Linotype" w:hAnsi="Palatino Linotype"/>
          <w:sz w:val="22"/>
          <w:szCs w:val="22"/>
        </w:rPr>
        <w:t>v daném Dopravním roce.</w:t>
      </w:r>
      <w:r w:rsidR="009917DC">
        <w:rPr>
          <w:rFonts w:ascii="Palatino Linotype" w:hAnsi="Palatino Linotype"/>
          <w:sz w:val="22"/>
          <w:szCs w:val="22"/>
        </w:rPr>
        <w:t xml:space="preserve"> Určena je pro každý typ pohon</w:t>
      </w:r>
      <w:r w:rsidR="007D0C0F">
        <w:rPr>
          <w:rFonts w:ascii="Palatino Linotype" w:hAnsi="Palatino Linotype"/>
          <w:sz w:val="22"/>
          <w:szCs w:val="22"/>
        </w:rPr>
        <w:t>u</w:t>
      </w:r>
      <w:r w:rsidR="009917DC">
        <w:rPr>
          <w:rFonts w:ascii="Palatino Linotype" w:hAnsi="Palatino Linotype"/>
          <w:sz w:val="22"/>
          <w:szCs w:val="22"/>
        </w:rPr>
        <w:t xml:space="preserve"> zvlášť a její výše je </w:t>
      </w:r>
      <w:proofErr w:type="spellStart"/>
      <w:r w:rsidR="009917DC">
        <w:rPr>
          <w:rFonts w:ascii="Palatino Linotype" w:hAnsi="Palatino Linotype"/>
          <w:sz w:val="22"/>
          <w:szCs w:val="22"/>
        </w:rPr>
        <w:t>stnovena</w:t>
      </w:r>
      <w:proofErr w:type="spellEnd"/>
      <w:r w:rsidR="009917DC">
        <w:rPr>
          <w:rFonts w:ascii="Palatino Linotype" w:hAnsi="Palatino Linotype"/>
          <w:sz w:val="22"/>
          <w:szCs w:val="22"/>
        </w:rPr>
        <w:t xml:space="preserve"> výpočtem před zahájením příslušného</w:t>
      </w:r>
      <w:r w:rsidR="005D3FA4">
        <w:rPr>
          <w:rFonts w:ascii="Palatino Linotype" w:hAnsi="Palatino Linotype"/>
          <w:sz w:val="22"/>
          <w:szCs w:val="22"/>
        </w:rPr>
        <w:t xml:space="preserve"> Dopravního roku</w:t>
      </w:r>
      <w:r w:rsidR="009917DC">
        <w:rPr>
          <w:rFonts w:ascii="Palatino Linotype" w:hAnsi="Palatino Linotype"/>
          <w:sz w:val="22"/>
          <w:szCs w:val="22"/>
        </w:rPr>
        <w:t>. Stejná jednotková Cena za Vozokm bude využita pro výpočet Kompenzace podle</w:t>
      </w:r>
      <w:r w:rsidR="009917DC" w:rsidRPr="009917DC">
        <w:t xml:space="preserve"> </w:t>
      </w:r>
      <w:r w:rsidR="009917DC" w:rsidRPr="009917DC">
        <w:rPr>
          <w:rFonts w:ascii="Palatino Linotype" w:hAnsi="Palatino Linotype"/>
          <w:sz w:val="22"/>
          <w:szCs w:val="22"/>
        </w:rPr>
        <w:t>skutečně ujetých Vozokm</w:t>
      </w:r>
      <w:r w:rsidR="009917DC">
        <w:rPr>
          <w:rFonts w:ascii="Palatino Linotype" w:hAnsi="Palatino Linotype"/>
          <w:sz w:val="22"/>
          <w:szCs w:val="22"/>
        </w:rPr>
        <w:t xml:space="preserve"> </w:t>
      </w:r>
      <w:r w:rsidR="005D3FA4">
        <w:rPr>
          <w:rFonts w:ascii="Palatino Linotype" w:hAnsi="Palatino Linotype"/>
          <w:sz w:val="22"/>
          <w:szCs w:val="22"/>
        </w:rPr>
        <w:t>dle pravidel uvedených v příloze Výpočet kompenzace (tento výpočet již probíhá mimo Výpočetní nástroj).</w:t>
      </w:r>
    </w:p>
    <w:p w14:paraId="747D4A08" w14:textId="77777777" w:rsidR="000474BA" w:rsidRPr="00642BBD" w:rsidRDefault="000474BA" w:rsidP="000474BA">
      <w:pPr>
        <w:spacing w:line="276" w:lineRule="auto"/>
        <w:jc w:val="left"/>
        <w:rPr>
          <w:rFonts w:ascii="Palatino Linotype" w:hAnsi="Palatino Linotype"/>
          <w:sz w:val="22"/>
          <w:szCs w:val="22"/>
        </w:rPr>
      </w:pPr>
    </w:p>
    <w:p w14:paraId="058E0800" w14:textId="2F952888" w:rsidR="005B604D" w:rsidRPr="00642BBD" w:rsidRDefault="00A942A6" w:rsidP="005B604D">
      <w:pPr>
        <w:spacing w:line="276" w:lineRule="auto"/>
        <w:jc w:val="left"/>
        <w:rPr>
          <w:rFonts w:ascii="Palatino Linotype" w:hAnsi="Palatino Linotype"/>
          <w:b/>
          <w:sz w:val="22"/>
          <w:szCs w:val="22"/>
        </w:rPr>
      </w:pPr>
      <w:r>
        <w:rPr>
          <w:rFonts w:ascii="Palatino Linotype" w:hAnsi="Palatino Linotype"/>
          <w:b/>
          <w:sz w:val="22"/>
          <w:szCs w:val="22"/>
        </w:rPr>
        <w:t>9</w:t>
      </w:r>
      <w:r w:rsidR="005B604D" w:rsidRPr="00642BBD">
        <w:rPr>
          <w:rFonts w:ascii="Palatino Linotype" w:hAnsi="Palatino Linotype"/>
          <w:b/>
          <w:sz w:val="22"/>
          <w:szCs w:val="22"/>
        </w:rPr>
        <w:t>.2</w:t>
      </w:r>
      <w:r w:rsidR="005B604D" w:rsidRPr="00642BBD">
        <w:rPr>
          <w:rFonts w:ascii="Palatino Linotype" w:hAnsi="Palatino Linotype"/>
          <w:b/>
          <w:sz w:val="22"/>
          <w:szCs w:val="22"/>
        </w:rPr>
        <w:tab/>
        <w:t>Cena Vozokm neujetého Spoje</w:t>
      </w:r>
    </w:p>
    <w:p w14:paraId="34D59B7A" w14:textId="77777777" w:rsidR="006652FB" w:rsidRPr="00642BBD" w:rsidRDefault="006652FB" w:rsidP="006A5159">
      <w:pPr>
        <w:spacing w:line="276" w:lineRule="auto"/>
        <w:jc w:val="left"/>
        <w:rPr>
          <w:rFonts w:ascii="Palatino Linotype" w:hAnsi="Palatino Linotype"/>
          <w:sz w:val="22"/>
          <w:szCs w:val="22"/>
        </w:rPr>
      </w:pPr>
    </w:p>
    <w:p w14:paraId="01BA68FF" w14:textId="41345461" w:rsidR="005B604D" w:rsidRPr="00642BBD" w:rsidRDefault="005B604D" w:rsidP="005B604D">
      <w:pPr>
        <w:spacing w:line="276" w:lineRule="auto"/>
        <w:jc w:val="left"/>
        <w:rPr>
          <w:rFonts w:ascii="Palatino Linotype" w:hAnsi="Palatino Linotype"/>
          <w:sz w:val="22"/>
          <w:szCs w:val="22"/>
        </w:rPr>
      </w:pPr>
      <w:r w:rsidRPr="00642BBD">
        <w:rPr>
          <w:rFonts w:ascii="Palatino Linotype" w:hAnsi="Palatino Linotype"/>
          <w:sz w:val="22"/>
          <w:szCs w:val="22"/>
        </w:rPr>
        <w:t xml:space="preserve">Pokud nastane situace, kdy Dopravce některé spoje neuskuteční nebo je uskuteční ve zkrácené podobě z důvodu vyšší moci nebo na pokyn </w:t>
      </w:r>
      <w:r w:rsidR="00BA5681">
        <w:rPr>
          <w:rFonts w:ascii="Palatino Linotype" w:hAnsi="Palatino Linotype"/>
          <w:sz w:val="22"/>
          <w:szCs w:val="22"/>
        </w:rPr>
        <w:t>Objednatel</w:t>
      </w:r>
      <w:r w:rsidRPr="00642BBD">
        <w:rPr>
          <w:rFonts w:ascii="Palatino Linotype" w:hAnsi="Palatino Linotype"/>
          <w:sz w:val="22"/>
          <w:szCs w:val="22"/>
        </w:rPr>
        <w:t xml:space="preserve">e, je za tyto spoje oprávněn inkasovat část ceny odpovídající fixním nákladům a nákladům </w:t>
      </w:r>
      <w:r w:rsidR="005D3FA4">
        <w:rPr>
          <w:rFonts w:ascii="Palatino Linotype" w:hAnsi="Palatino Linotype"/>
          <w:sz w:val="22"/>
          <w:szCs w:val="22"/>
        </w:rPr>
        <w:t>přiřazeným na</w:t>
      </w:r>
      <w:r w:rsidRPr="00642BBD">
        <w:rPr>
          <w:rFonts w:ascii="Palatino Linotype" w:hAnsi="Palatino Linotype"/>
          <w:sz w:val="22"/>
          <w:szCs w:val="22"/>
        </w:rPr>
        <w:t xml:space="preserve"> vozidl</w:t>
      </w:r>
      <w:r w:rsidR="005D3FA4">
        <w:rPr>
          <w:rFonts w:ascii="Palatino Linotype" w:hAnsi="Palatino Linotype"/>
          <w:sz w:val="22"/>
          <w:szCs w:val="22"/>
        </w:rPr>
        <w:t>a</w:t>
      </w:r>
      <w:r w:rsidRPr="00642BBD">
        <w:rPr>
          <w:rFonts w:ascii="Palatino Linotype" w:hAnsi="Palatino Linotype"/>
          <w:sz w:val="22"/>
          <w:szCs w:val="22"/>
        </w:rPr>
        <w:t>. Podmínky pro přiznání nákladů za neujeté Spoje jsou upřesněny ve Smlouvě.</w:t>
      </w:r>
    </w:p>
    <w:p w14:paraId="675AB1A9" w14:textId="77777777" w:rsidR="005B604D" w:rsidRPr="00642BBD" w:rsidRDefault="005B604D" w:rsidP="005B604D">
      <w:pPr>
        <w:spacing w:line="276" w:lineRule="auto"/>
        <w:jc w:val="left"/>
        <w:rPr>
          <w:rFonts w:ascii="Palatino Linotype" w:hAnsi="Palatino Linotype"/>
          <w:sz w:val="22"/>
          <w:szCs w:val="22"/>
        </w:rPr>
      </w:pPr>
    </w:p>
    <w:p w14:paraId="1D5E94FD" w14:textId="5BE47355" w:rsidR="005B604D" w:rsidRPr="00642BBD" w:rsidRDefault="005B604D" w:rsidP="005B604D">
      <w:pPr>
        <w:spacing w:line="276" w:lineRule="auto"/>
        <w:jc w:val="left"/>
        <w:rPr>
          <w:rFonts w:ascii="Palatino Linotype" w:hAnsi="Palatino Linotype"/>
          <w:sz w:val="22"/>
          <w:szCs w:val="22"/>
        </w:rPr>
      </w:pPr>
      <w:r w:rsidRPr="00642BBD">
        <w:rPr>
          <w:rFonts w:ascii="Palatino Linotype" w:hAnsi="Palatino Linotype"/>
          <w:sz w:val="22"/>
          <w:szCs w:val="22"/>
        </w:rPr>
        <w:t xml:space="preserve">Výpočet </w:t>
      </w:r>
      <w:r w:rsidR="005D3FA4" w:rsidRPr="005D3FA4">
        <w:rPr>
          <w:rFonts w:ascii="Palatino Linotype" w:hAnsi="Palatino Linotype"/>
          <w:sz w:val="22"/>
          <w:szCs w:val="22"/>
        </w:rPr>
        <w:t>Cen</w:t>
      </w:r>
      <w:r w:rsidR="005D3FA4">
        <w:rPr>
          <w:rFonts w:ascii="Palatino Linotype" w:hAnsi="Palatino Linotype"/>
          <w:sz w:val="22"/>
          <w:szCs w:val="22"/>
        </w:rPr>
        <w:t>y</w:t>
      </w:r>
      <w:r w:rsidR="005D3FA4" w:rsidRPr="005D3FA4">
        <w:rPr>
          <w:rFonts w:ascii="Palatino Linotype" w:hAnsi="Palatino Linotype"/>
          <w:sz w:val="22"/>
          <w:szCs w:val="22"/>
        </w:rPr>
        <w:t xml:space="preserve"> Vozokm neujetého Spoje </w:t>
      </w:r>
      <w:r w:rsidR="005D3FA4">
        <w:rPr>
          <w:rFonts w:ascii="Palatino Linotype" w:hAnsi="Palatino Linotype"/>
          <w:sz w:val="22"/>
          <w:szCs w:val="22"/>
        </w:rPr>
        <w:t xml:space="preserve">je k dispozici pro každý typ paliva zvlášť a probíhá podle záznamů o neuskutečnění spoje plánovaným Vozidlem s příslušným typem pohonu, a to </w:t>
      </w:r>
      <w:r w:rsidRPr="00642BBD">
        <w:rPr>
          <w:rFonts w:ascii="Palatino Linotype" w:hAnsi="Palatino Linotype"/>
          <w:sz w:val="22"/>
          <w:szCs w:val="22"/>
        </w:rPr>
        <w:t xml:space="preserve">způsobem </w:t>
      </w:r>
      <w:r w:rsidR="005D3FA4">
        <w:rPr>
          <w:rFonts w:ascii="Palatino Linotype" w:hAnsi="Palatino Linotype"/>
          <w:sz w:val="22"/>
          <w:szCs w:val="22"/>
        </w:rPr>
        <w:t>uvedeným v příloze Výpočet kompenzace.</w:t>
      </w:r>
      <w:r w:rsidRPr="00642BBD">
        <w:rPr>
          <w:rFonts w:ascii="Palatino Linotype" w:hAnsi="Palatino Linotype"/>
          <w:sz w:val="22"/>
          <w:szCs w:val="22"/>
        </w:rPr>
        <w:t xml:space="preserve"> </w:t>
      </w:r>
    </w:p>
    <w:p w14:paraId="50866A4D" w14:textId="31F00527" w:rsidR="005B604D" w:rsidRDefault="005B604D" w:rsidP="005B604D">
      <w:pPr>
        <w:spacing w:line="276" w:lineRule="auto"/>
        <w:jc w:val="left"/>
        <w:rPr>
          <w:rFonts w:ascii="Palatino Linotype" w:hAnsi="Palatino Linotype"/>
          <w:sz w:val="22"/>
          <w:szCs w:val="22"/>
        </w:rPr>
      </w:pPr>
    </w:p>
    <w:p w14:paraId="4FA8F53F" w14:textId="33BDC588" w:rsidR="005B604D" w:rsidRPr="00642BBD" w:rsidRDefault="00A942A6" w:rsidP="005B604D">
      <w:pPr>
        <w:spacing w:line="276" w:lineRule="auto"/>
        <w:jc w:val="left"/>
        <w:rPr>
          <w:rFonts w:ascii="Palatino Linotype" w:hAnsi="Palatino Linotype"/>
          <w:b/>
          <w:sz w:val="22"/>
          <w:szCs w:val="22"/>
        </w:rPr>
      </w:pPr>
      <w:r>
        <w:rPr>
          <w:rFonts w:ascii="Palatino Linotype" w:hAnsi="Palatino Linotype"/>
          <w:b/>
          <w:sz w:val="22"/>
          <w:szCs w:val="22"/>
        </w:rPr>
        <w:t>9</w:t>
      </w:r>
      <w:r w:rsidR="005B604D" w:rsidRPr="00642BBD">
        <w:rPr>
          <w:rFonts w:ascii="Palatino Linotype" w:hAnsi="Palatino Linotype"/>
          <w:b/>
          <w:sz w:val="22"/>
          <w:szCs w:val="22"/>
        </w:rPr>
        <w:t>.3</w:t>
      </w:r>
      <w:r w:rsidR="005B604D" w:rsidRPr="00642BBD">
        <w:rPr>
          <w:rFonts w:ascii="Palatino Linotype" w:hAnsi="Palatino Linotype"/>
          <w:b/>
          <w:sz w:val="22"/>
          <w:szCs w:val="22"/>
        </w:rPr>
        <w:tab/>
        <w:t>Cena za Objížďky</w:t>
      </w:r>
    </w:p>
    <w:p w14:paraId="1FD55398" w14:textId="77777777" w:rsidR="005B604D" w:rsidRPr="00642BBD" w:rsidRDefault="005B604D" w:rsidP="005B604D">
      <w:pPr>
        <w:spacing w:line="276" w:lineRule="auto"/>
        <w:jc w:val="left"/>
        <w:rPr>
          <w:rFonts w:ascii="Palatino Linotype" w:hAnsi="Palatino Linotype"/>
          <w:sz w:val="22"/>
          <w:szCs w:val="22"/>
        </w:rPr>
      </w:pPr>
    </w:p>
    <w:p w14:paraId="55F4C2A9" w14:textId="122B7FC2" w:rsidR="005B604D" w:rsidRPr="00642BBD" w:rsidRDefault="005B604D" w:rsidP="005B604D">
      <w:pPr>
        <w:spacing w:line="276" w:lineRule="auto"/>
        <w:jc w:val="left"/>
        <w:rPr>
          <w:rFonts w:ascii="Palatino Linotype" w:hAnsi="Palatino Linotype"/>
          <w:sz w:val="22"/>
          <w:szCs w:val="22"/>
        </w:rPr>
      </w:pPr>
      <w:r w:rsidRPr="00642BBD">
        <w:rPr>
          <w:rFonts w:ascii="Palatino Linotype" w:hAnsi="Palatino Linotype"/>
          <w:sz w:val="22"/>
          <w:szCs w:val="22"/>
        </w:rPr>
        <w:t xml:space="preserve">Za situace, kdy Dopravce vlivem Objížděk ujede větší vzdálenost, než předpokládá Jízdní řád, je za určitých okolností za tento rozdíl oprávněn inkasovat část ceny odpovídající variabilním nákladům </w:t>
      </w:r>
      <w:r w:rsidR="00240F77">
        <w:rPr>
          <w:rFonts w:ascii="Palatino Linotype" w:hAnsi="Palatino Linotype"/>
          <w:sz w:val="22"/>
          <w:szCs w:val="22"/>
        </w:rPr>
        <w:t>přiřazeným na výkon</w:t>
      </w:r>
      <w:r w:rsidRPr="00642BBD">
        <w:rPr>
          <w:rFonts w:ascii="Palatino Linotype" w:hAnsi="Palatino Linotype"/>
          <w:sz w:val="22"/>
          <w:szCs w:val="22"/>
        </w:rPr>
        <w:t>. Podmínky pro přiznání nákladů za Objížďky jsou rovněž upřesněny ve Smlouvě</w:t>
      </w:r>
      <w:r w:rsidR="00707AC7">
        <w:rPr>
          <w:rFonts w:ascii="Palatino Linotype" w:hAnsi="Palatino Linotype"/>
          <w:sz w:val="22"/>
          <w:szCs w:val="22"/>
        </w:rPr>
        <w:t>, výpočet probí</w:t>
      </w:r>
      <w:r w:rsidR="001766A9">
        <w:rPr>
          <w:rFonts w:ascii="Palatino Linotype" w:hAnsi="Palatino Linotype"/>
          <w:sz w:val="22"/>
          <w:szCs w:val="22"/>
        </w:rPr>
        <w:t>há dle přílohy Výpočet kompenzace.</w:t>
      </w:r>
      <w:r w:rsidRPr="00642BBD">
        <w:rPr>
          <w:rFonts w:ascii="Palatino Linotype" w:hAnsi="Palatino Linotype"/>
          <w:sz w:val="22"/>
          <w:szCs w:val="22"/>
        </w:rPr>
        <w:t xml:space="preserve"> </w:t>
      </w:r>
    </w:p>
    <w:p w14:paraId="29DCC26F" w14:textId="77777777" w:rsidR="005B604D" w:rsidRPr="00642BBD" w:rsidRDefault="005B604D" w:rsidP="005B604D">
      <w:pPr>
        <w:spacing w:line="276" w:lineRule="auto"/>
        <w:jc w:val="left"/>
        <w:rPr>
          <w:rFonts w:ascii="Palatino Linotype" w:hAnsi="Palatino Linotype"/>
          <w:sz w:val="22"/>
          <w:szCs w:val="22"/>
        </w:rPr>
      </w:pPr>
    </w:p>
    <w:p w14:paraId="5DCD1960" w14:textId="5854BD5F" w:rsidR="005D3FA4" w:rsidRDefault="002F633F" w:rsidP="005B604D">
      <w:pPr>
        <w:spacing w:line="276" w:lineRule="auto"/>
        <w:jc w:val="left"/>
        <w:rPr>
          <w:rFonts w:ascii="Palatino Linotype" w:hAnsi="Palatino Linotype"/>
          <w:b/>
          <w:sz w:val="22"/>
          <w:szCs w:val="22"/>
        </w:rPr>
      </w:pPr>
      <w:r>
        <w:rPr>
          <w:rFonts w:ascii="Palatino Linotype" w:hAnsi="Palatino Linotype"/>
          <w:b/>
          <w:sz w:val="22"/>
          <w:szCs w:val="22"/>
        </w:rPr>
        <w:br w:type="page"/>
      </w:r>
      <w:r w:rsidR="001766A9">
        <w:rPr>
          <w:rFonts w:ascii="Palatino Linotype" w:hAnsi="Palatino Linotype"/>
          <w:b/>
          <w:sz w:val="22"/>
          <w:szCs w:val="22"/>
        </w:rPr>
        <w:lastRenderedPageBreak/>
        <w:t>10</w:t>
      </w:r>
      <w:r w:rsidR="005B604D" w:rsidRPr="00642BBD">
        <w:rPr>
          <w:rFonts w:ascii="Palatino Linotype" w:hAnsi="Palatino Linotype"/>
          <w:b/>
          <w:sz w:val="22"/>
          <w:szCs w:val="22"/>
        </w:rPr>
        <w:t>.</w:t>
      </w:r>
      <w:r w:rsidR="005B604D" w:rsidRPr="00642BBD">
        <w:rPr>
          <w:rFonts w:ascii="Palatino Linotype" w:hAnsi="Palatino Linotype"/>
          <w:b/>
          <w:sz w:val="22"/>
          <w:szCs w:val="22"/>
        </w:rPr>
        <w:tab/>
        <w:t>List</w:t>
      </w:r>
      <w:r w:rsidR="005D3FA4">
        <w:rPr>
          <w:rFonts w:ascii="Palatino Linotype" w:hAnsi="Palatino Linotype"/>
          <w:b/>
          <w:sz w:val="22"/>
          <w:szCs w:val="22"/>
        </w:rPr>
        <w:t xml:space="preserve"> „</w:t>
      </w:r>
      <w:proofErr w:type="spellStart"/>
      <w:r w:rsidR="001766A9">
        <w:rPr>
          <w:rFonts w:ascii="Palatino Linotype" w:hAnsi="Palatino Linotype"/>
          <w:b/>
          <w:sz w:val="22"/>
          <w:szCs w:val="22"/>
        </w:rPr>
        <w:t>Vypocty</w:t>
      </w:r>
      <w:proofErr w:type="spellEnd"/>
      <w:r w:rsidR="001766A9">
        <w:rPr>
          <w:rFonts w:ascii="Palatino Linotype" w:hAnsi="Palatino Linotype"/>
          <w:b/>
          <w:sz w:val="22"/>
          <w:szCs w:val="22"/>
        </w:rPr>
        <w:t xml:space="preserve"> </w:t>
      </w:r>
      <w:proofErr w:type="spellStart"/>
      <w:r w:rsidR="001766A9">
        <w:rPr>
          <w:rFonts w:ascii="Palatino Linotype" w:hAnsi="Palatino Linotype"/>
          <w:b/>
          <w:sz w:val="22"/>
          <w:szCs w:val="22"/>
        </w:rPr>
        <w:t>behu</w:t>
      </w:r>
      <w:proofErr w:type="spellEnd"/>
      <w:r w:rsidR="005D3FA4">
        <w:rPr>
          <w:rFonts w:ascii="Palatino Linotype" w:hAnsi="Palatino Linotype"/>
          <w:b/>
          <w:sz w:val="22"/>
          <w:szCs w:val="22"/>
        </w:rPr>
        <w:t>“</w:t>
      </w:r>
    </w:p>
    <w:p w14:paraId="20535DB4" w14:textId="77777777" w:rsidR="005D3FA4" w:rsidRDefault="005D3FA4" w:rsidP="005B604D">
      <w:pPr>
        <w:spacing w:line="276" w:lineRule="auto"/>
        <w:jc w:val="left"/>
        <w:rPr>
          <w:rFonts w:ascii="Palatino Linotype" w:hAnsi="Palatino Linotype"/>
          <w:b/>
          <w:sz w:val="22"/>
          <w:szCs w:val="22"/>
        </w:rPr>
      </w:pPr>
    </w:p>
    <w:p w14:paraId="393E9676" w14:textId="3BE362F0" w:rsidR="005D3FA4" w:rsidRPr="005D3FA4" w:rsidRDefault="005D3FA4" w:rsidP="005B604D">
      <w:pPr>
        <w:spacing w:line="276" w:lineRule="auto"/>
        <w:jc w:val="left"/>
        <w:rPr>
          <w:rFonts w:ascii="Palatino Linotype" w:hAnsi="Palatino Linotype"/>
          <w:sz w:val="22"/>
          <w:szCs w:val="22"/>
        </w:rPr>
      </w:pPr>
      <w:r w:rsidRPr="005D3FA4">
        <w:rPr>
          <w:rFonts w:ascii="Palatino Linotype" w:hAnsi="Palatino Linotype"/>
          <w:sz w:val="22"/>
          <w:szCs w:val="22"/>
        </w:rPr>
        <w:t xml:space="preserve">Na tomto listu </w:t>
      </w:r>
      <w:r>
        <w:rPr>
          <w:rFonts w:ascii="Palatino Linotype" w:hAnsi="Palatino Linotype"/>
          <w:sz w:val="22"/>
          <w:szCs w:val="22"/>
        </w:rPr>
        <w:t>je provedeno přiřazení jedn</w:t>
      </w:r>
      <w:r w:rsidR="006D7F47">
        <w:rPr>
          <w:rFonts w:ascii="Palatino Linotype" w:hAnsi="Palatino Linotype"/>
          <w:sz w:val="22"/>
          <w:szCs w:val="22"/>
        </w:rPr>
        <w:t>oho</w:t>
      </w:r>
      <w:r>
        <w:rPr>
          <w:rFonts w:ascii="Palatino Linotype" w:hAnsi="Palatino Linotype"/>
          <w:sz w:val="22"/>
          <w:szCs w:val="22"/>
        </w:rPr>
        <w:t xml:space="preserve"> </w:t>
      </w:r>
      <w:r w:rsidR="00382927">
        <w:rPr>
          <w:rFonts w:ascii="Palatino Linotype" w:hAnsi="Palatino Linotype"/>
          <w:sz w:val="22"/>
          <w:szCs w:val="22"/>
        </w:rPr>
        <w:t>z</w:t>
      </w:r>
      <w:r>
        <w:rPr>
          <w:rFonts w:ascii="Palatino Linotype" w:hAnsi="Palatino Linotype"/>
          <w:sz w:val="22"/>
          <w:szCs w:val="22"/>
        </w:rPr>
        <w:t xml:space="preserve"> výpočtových </w:t>
      </w:r>
      <w:r w:rsidR="006D7F47">
        <w:rPr>
          <w:rFonts w:ascii="Palatino Linotype" w:hAnsi="Palatino Linotype"/>
          <w:sz w:val="22"/>
          <w:szCs w:val="22"/>
        </w:rPr>
        <w:t>režimů</w:t>
      </w:r>
      <w:r>
        <w:rPr>
          <w:rFonts w:ascii="Palatino Linotype" w:hAnsi="Palatino Linotype"/>
          <w:sz w:val="22"/>
          <w:szCs w:val="22"/>
        </w:rPr>
        <w:t xml:space="preserve">, blíže popsaných v kapitole </w:t>
      </w:r>
      <w:r w:rsidR="00382927">
        <w:rPr>
          <w:rFonts w:ascii="Palatino Linotype" w:hAnsi="Palatino Linotype"/>
          <w:sz w:val="22"/>
          <w:szCs w:val="22"/>
        </w:rPr>
        <w:t>9</w:t>
      </w:r>
      <w:r w:rsidR="006D7F47">
        <w:rPr>
          <w:rFonts w:ascii="Palatino Linotype" w:hAnsi="Palatino Linotype"/>
          <w:sz w:val="22"/>
          <w:szCs w:val="22"/>
        </w:rPr>
        <w:t xml:space="preserve"> </w:t>
      </w:r>
      <w:r w:rsidR="0011299B">
        <w:rPr>
          <w:rFonts w:ascii="Palatino Linotype" w:hAnsi="Palatino Linotype"/>
          <w:sz w:val="22"/>
          <w:szCs w:val="22"/>
        </w:rPr>
        <w:t>l</w:t>
      </w:r>
      <w:r w:rsidR="006D7F47" w:rsidRPr="006D7F47">
        <w:rPr>
          <w:rFonts w:ascii="Palatino Linotype" w:hAnsi="Palatino Linotype"/>
          <w:sz w:val="22"/>
          <w:szCs w:val="22"/>
        </w:rPr>
        <w:t>ist</w:t>
      </w:r>
      <w:r w:rsidR="0011299B">
        <w:rPr>
          <w:rFonts w:ascii="Palatino Linotype" w:hAnsi="Palatino Linotype"/>
          <w:sz w:val="22"/>
          <w:szCs w:val="22"/>
        </w:rPr>
        <w:t>u</w:t>
      </w:r>
      <w:r w:rsidR="006D7F47" w:rsidRPr="006D7F47">
        <w:rPr>
          <w:rFonts w:ascii="Palatino Linotype" w:hAnsi="Palatino Linotype"/>
          <w:sz w:val="22"/>
          <w:szCs w:val="22"/>
        </w:rPr>
        <w:t xml:space="preserve"> „</w:t>
      </w:r>
      <w:proofErr w:type="spellStart"/>
      <w:r w:rsidR="006D7F47" w:rsidRPr="006D7F47">
        <w:rPr>
          <w:rFonts w:ascii="Palatino Linotype" w:hAnsi="Palatino Linotype"/>
          <w:sz w:val="22"/>
          <w:szCs w:val="22"/>
        </w:rPr>
        <w:t>Beh</w:t>
      </w:r>
      <w:proofErr w:type="spellEnd"/>
      <w:r w:rsidR="006D7F47" w:rsidRPr="006D7F47">
        <w:rPr>
          <w:rFonts w:ascii="Palatino Linotype" w:hAnsi="Palatino Linotype"/>
          <w:sz w:val="22"/>
          <w:szCs w:val="22"/>
        </w:rPr>
        <w:t xml:space="preserve"> smlouvy“</w:t>
      </w:r>
      <w:r w:rsidR="006D7F47">
        <w:rPr>
          <w:rFonts w:ascii="Palatino Linotype" w:hAnsi="Palatino Linotype"/>
          <w:sz w:val="22"/>
          <w:szCs w:val="22"/>
        </w:rPr>
        <w:t xml:space="preserve">. </w:t>
      </w:r>
      <w:r w:rsidR="0011299B">
        <w:rPr>
          <w:rFonts w:ascii="Palatino Linotype" w:hAnsi="Palatino Linotype"/>
          <w:sz w:val="22"/>
          <w:szCs w:val="22"/>
        </w:rPr>
        <w:t xml:space="preserve">Porovnat je zde možné </w:t>
      </w:r>
      <w:r w:rsidR="00F632F6">
        <w:rPr>
          <w:rFonts w:ascii="Palatino Linotype" w:hAnsi="Palatino Linotype"/>
          <w:sz w:val="22"/>
          <w:szCs w:val="22"/>
        </w:rPr>
        <w:t xml:space="preserve">výchozí </w:t>
      </w:r>
      <w:r w:rsidR="00DB27D3">
        <w:rPr>
          <w:rFonts w:ascii="Palatino Linotype" w:hAnsi="Palatino Linotype"/>
          <w:sz w:val="22"/>
          <w:szCs w:val="22"/>
        </w:rPr>
        <w:t xml:space="preserve">hodnoty </w:t>
      </w:r>
      <w:r w:rsidR="00B12374">
        <w:rPr>
          <w:rFonts w:ascii="Palatino Linotype" w:hAnsi="Palatino Linotype"/>
          <w:sz w:val="22"/>
          <w:szCs w:val="22"/>
        </w:rPr>
        <w:t xml:space="preserve">v Nabídce </w:t>
      </w:r>
      <w:r w:rsidR="00B12374">
        <w:rPr>
          <w:rFonts w:ascii="Palatino Linotype" w:hAnsi="Palatino Linotype"/>
          <w:sz w:val="22"/>
          <w:szCs w:val="22"/>
        </w:rPr>
        <w:br/>
        <w:t>s</w:t>
      </w:r>
      <w:r w:rsidR="00F632F6">
        <w:rPr>
          <w:rFonts w:ascii="Palatino Linotype" w:hAnsi="Palatino Linotype"/>
          <w:sz w:val="22"/>
          <w:szCs w:val="22"/>
        </w:rPr>
        <w:t xml:space="preserve"> výpočtov</w:t>
      </w:r>
      <w:r w:rsidR="00B12374">
        <w:rPr>
          <w:rFonts w:ascii="Palatino Linotype" w:hAnsi="Palatino Linotype"/>
          <w:sz w:val="22"/>
          <w:szCs w:val="22"/>
        </w:rPr>
        <w:t>ými</w:t>
      </w:r>
      <w:r w:rsidR="00F632F6">
        <w:rPr>
          <w:rFonts w:ascii="Palatino Linotype" w:hAnsi="Palatino Linotype"/>
          <w:sz w:val="22"/>
          <w:szCs w:val="22"/>
        </w:rPr>
        <w:t xml:space="preserve"> hodnot</w:t>
      </w:r>
      <w:r w:rsidR="00B12374">
        <w:rPr>
          <w:rFonts w:ascii="Palatino Linotype" w:hAnsi="Palatino Linotype"/>
          <w:sz w:val="22"/>
          <w:szCs w:val="22"/>
        </w:rPr>
        <w:t>ami</w:t>
      </w:r>
      <w:r w:rsidR="00F632F6">
        <w:rPr>
          <w:rFonts w:ascii="Palatino Linotype" w:hAnsi="Palatino Linotype"/>
          <w:sz w:val="22"/>
          <w:szCs w:val="22"/>
        </w:rPr>
        <w:t xml:space="preserve"> počtu Vozokm a počtu Vozidel, </w:t>
      </w:r>
      <w:r w:rsidR="00B12374">
        <w:rPr>
          <w:rFonts w:ascii="Palatino Linotype" w:hAnsi="Palatino Linotype"/>
          <w:sz w:val="22"/>
          <w:szCs w:val="22"/>
        </w:rPr>
        <w:t xml:space="preserve">odvozenými z požadavku Objednatele pro </w:t>
      </w:r>
      <w:r w:rsidR="00693DCE">
        <w:rPr>
          <w:rFonts w:ascii="Palatino Linotype" w:hAnsi="Palatino Linotype"/>
          <w:sz w:val="22"/>
          <w:szCs w:val="22"/>
        </w:rPr>
        <w:t>d</w:t>
      </w:r>
      <w:r w:rsidR="00B12374">
        <w:rPr>
          <w:rFonts w:ascii="Palatino Linotype" w:hAnsi="Palatino Linotype"/>
          <w:sz w:val="22"/>
          <w:szCs w:val="22"/>
        </w:rPr>
        <w:t>aný dopravní rok. Tyt</w:t>
      </w:r>
      <w:r w:rsidR="00023038">
        <w:rPr>
          <w:rFonts w:ascii="Palatino Linotype" w:hAnsi="Palatino Linotype"/>
          <w:sz w:val="22"/>
          <w:szCs w:val="22"/>
        </w:rPr>
        <w:t>o</w:t>
      </w:r>
      <w:r w:rsidR="00B12374">
        <w:rPr>
          <w:rFonts w:ascii="Palatino Linotype" w:hAnsi="Palatino Linotype"/>
          <w:sz w:val="22"/>
          <w:szCs w:val="22"/>
        </w:rPr>
        <w:t xml:space="preserve"> </w:t>
      </w:r>
      <w:r w:rsidR="00023038">
        <w:rPr>
          <w:rFonts w:ascii="Palatino Linotype" w:hAnsi="Palatino Linotype"/>
          <w:sz w:val="22"/>
          <w:szCs w:val="22"/>
        </w:rPr>
        <w:t>hodnoty</w:t>
      </w:r>
      <w:r w:rsidR="00F632F6">
        <w:rPr>
          <w:rFonts w:ascii="Palatino Linotype" w:hAnsi="Palatino Linotype"/>
          <w:sz w:val="22"/>
          <w:szCs w:val="22"/>
        </w:rPr>
        <w:t xml:space="preserve"> vstupují do výpočtu Jednotkové ceny</w:t>
      </w:r>
      <w:r w:rsidR="006D7F47">
        <w:rPr>
          <w:rFonts w:ascii="Palatino Linotype" w:hAnsi="Palatino Linotype"/>
          <w:sz w:val="22"/>
          <w:szCs w:val="22"/>
        </w:rPr>
        <w:t>.</w:t>
      </w:r>
    </w:p>
    <w:p w14:paraId="311EFF11" w14:textId="77777777" w:rsidR="005D3FA4" w:rsidRDefault="005D3FA4" w:rsidP="005B604D">
      <w:pPr>
        <w:spacing w:line="276" w:lineRule="auto"/>
        <w:jc w:val="left"/>
        <w:rPr>
          <w:rFonts w:ascii="Palatino Linotype" w:hAnsi="Palatino Linotype"/>
          <w:b/>
          <w:sz w:val="22"/>
          <w:szCs w:val="22"/>
        </w:rPr>
      </w:pPr>
    </w:p>
    <w:p w14:paraId="0D2BEC9F" w14:textId="4C760B8C" w:rsidR="005B604D" w:rsidRPr="00642BBD" w:rsidRDefault="006D7F47" w:rsidP="005B604D">
      <w:pPr>
        <w:spacing w:line="276" w:lineRule="auto"/>
        <w:jc w:val="left"/>
        <w:rPr>
          <w:rFonts w:ascii="Palatino Linotype" w:hAnsi="Palatino Linotype"/>
          <w:b/>
          <w:sz w:val="22"/>
          <w:szCs w:val="22"/>
        </w:rPr>
      </w:pPr>
      <w:r>
        <w:rPr>
          <w:rFonts w:ascii="Palatino Linotype" w:hAnsi="Palatino Linotype"/>
          <w:b/>
          <w:sz w:val="22"/>
          <w:szCs w:val="22"/>
        </w:rPr>
        <w:t>1</w:t>
      </w:r>
      <w:r w:rsidR="00023038">
        <w:rPr>
          <w:rFonts w:ascii="Palatino Linotype" w:hAnsi="Palatino Linotype"/>
          <w:b/>
          <w:sz w:val="22"/>
          <w:szCs w:val="22"/>
        </w:rPr>
        <w:t>1</w:t>
      </w:r>
      <w:r>
        <w:rPr>
          <w:rFonts w:ascii="Palatino Linotype" w:hAnsi="Palatino Linotype"/>
          <w:b/>
          <w:sz w:val="22"/>
          <w:szCs w:val="22"/>
        </w:rPr>
        <w:t xml:space="preserve">. </w:t>
      </w:r>
      <w:r>
        <w:rPr>
          <w:rFonts w:ascii="Palatino Linotype" w:hAnsi="Palatino Linotype"/>
          <w:b/>
          <w:sz w:val="22"/>
          <w:szCs w:val="22"/>
        </w:rPr>
        <w:tab/>
      </w:r>
      <w:r w:rsidRPr="00642BBD">
        <w:rPr>
          <w:rFonts w:ascii="Palatino Linotype" w:hAnsi="Palatino Linotype"/>
          <w:b/>
          <w:sz w:val="22"/>
          <w:szCs w:val="22"/>
        </w:rPr>
        <w:t>List</w:t>
      </w:r>
      <w:r w:rsidR="005B604D" w:rsidRPr="00642BBD">
        <w:rPr>
          <w:rFonts w:ascii="Palatino Linotype" w:hAnsi="Palatino Linotype"/>
          <w:b/>
          <w:sz w:val="22"/>
          <w:szCs w:val="22"/>
        </w:rPr>
        <w:t>y „</w:t>
      </w:r>
      <w:proofErr w:type="spellStart"/>
      <w:r w:rsidR="005B604D" w:rsidRPr="00642BBD">
        <w:rPr>
          <w:rFonts w:ascii="Palatino Linotype" w:hAnsi="Palatino Linotype"/>
          <w:b/>
          <w:sz w:val="22"/>
          <w:szCs w:val="22"/>
        </w:rPr>
        <w:t>Vypocty</w:t>
      </w:r>
      <w:proofErr w:type="spellEnd"/>
      <w:r w:rsidR="005B604D" w:rsidRPr="00642BBD">
        <w:rPr>
          <w:rFonts w:ascii="Palatino Linotype" w:hAnsi="Palatino Linotype"/>
          <w:b/>
          <w:sz w:val="22"/>
          <w:szCs w:val="22"/>
        </w:rPr>
        <w:t xml:space="preserve"> NAFTA</w:t>
      </w:r>
      <w:r w:rsidR="00023038">
        <w:rPr>
          <w:rFonts w:ascii="Palatino Linotype" w:hAnsi="Palatino Linotype"/>
          <w:b/>
          <w:sz w:val="22"/>
          <w:szCs w:val="22"/>
        </w:rPr>
        <w:t>“</w:t>
      </w:r>
      <w:r w:rsidR="005B604D" w:rsidRPr="00642BBD">
        <w:rPr>
          <w:rFonts w:ascii="Palatino Linotype" w:hAnsi="Palatino Linotype"/>
          <w:b/>
          <w:sz w:val="22"/>
          <w:szCs w:val="22"/>
        </w:rPr>
        <w:t xml:space="preserve"> a „</w:t>
      </w:r>
      <w:proofErr w:type="spellStart"/>
      <w:r w:rsidR="005B604D" w:rsidRPr="00642BBD">
        <w:rPr>
          <w:rFonts w:ascii="Palatino Linotype" w:hAnsi="Palatino Linotype"/>
          <w:b/>
          <w:sz w:val="22"/>
          <w:szCs w:val="22"/>
        </w:rPr>
        <w:t>Vypocty</w:t>
      </w:r>
      <w:proofErr w:type="spellEnd"/>
      <w:r w:rsidR="005B604D" w:rsidRPr="00642BBD">
        <w:rPr>
          <w:rFonts w:ascii="Palatino Linotype" w:hAnsi="Palatino Linotype"/>
          <w:b/>
          <w:sz w:val="22"/>
          <w:szCs w:val="22"/>
        </w:rPr>
        <w:t xml:space="preserve"> </w:t>
      </w:r>
      <w:r w:rsidR="00693DCE">
        <w:rPr>
          <w:rFonts w:ascii="Palatino Linotype" w:hAnsi="Palatino Linotype"/>
          <w:b/>
          <w:sz w:val="22"/>
          <w:szCs w:val="22"/>
        </w:rPr>
        <w:t>CNG</w:t>
      </w:r>
      <w:r w:rsidR="005B604D" w:rsidRPr="00642BBD">
        <w:rPr>
          <w:rFonts w:ascii="Palatino Linotype" w:hAnsi="Palatino Linotype"/>
          <w:b/>
          <w:sz w:val="22"/>
          <w:szCs w:val="22"/>
        </w:rPr>
        <w:t>“</w:t>
      </w:r>
    </w:p>
    <w:p w14:paraId="69214123" w14:textId="77777777" w:rsidR="005B604D" w:rsidRPr="00642BBD" w:rsidRDefault="005B604D" w:rsidP="005B604D">
      <w:pPr>
        <w:spacing w:line="276" w:lineRule="auto"/>
        <w:jc w:val="left"/>
        <w:rPr>
          <w:rFonts w:ascii="Palatino Linotype" w:hAnsi="Palatino Linotype"/>
          <w:sz w:val="22"/>
          <w:szCs w:val="22"/>
        </w:rPr>
      </w:pPr>
    </w:p>
    <w:p w14:paraId="3BCCD074" w14:textId="3EC27EA3" w:rsidR="00AD0A66" w:rsidRPr="00642BBD" w:rsidRDefault="0017436D" w:rsidP="00240F77">
      <w:pPr>
        <w:spacing w:line="276" w:lineRule="auto"/>
        <w:jc w:val="left"/>
        <w:rPr>
          <w:rFonts w:ascii="Palatino Linotype" w:hAnsi="Palatino Linotype"/>
          <w:b/>
          <w:sz w:val="22"/>
          <w:szCs w:val="22"/>
        </w:rPr>
      </w:pPr>
      <w:r w:rsidRPr="00642BBD">
        <w:rPr>
          <w:rFonts w:ascii="Palatino Linotype" w:hAnsi="Palatino Linotype"/>
          <w:sz w:val="22"/>
          <w:szCs w:val="22"/>
        </w:rPr>
        <w:t xml:space="preserve">Na těchto </w:t>
      </w:r>
      <w:r w:rsidR="006D7F47">
        <w:rPr>
          <w:rFonts w:ascii="Palatino Linotype" w:hAnsi="Palatino Linotype"/>
          <w:sz w:val="22"/>
          <w:szCs w:val="22"/>
        </w:rPr>
        <w:t xml:space="preserve">celkem </w:t>
      </w:r>
      <w:r w:rsidR="00023038">
        <w:rPr>
          <w:rFonts w:ascii="Palatino Linotype" w:hAnsi="Palatino Linotype"/>
          <w:sz w:val="22"/>
          <w:szCs w:val="22"/>
        </w:rPr>
        <w:t>šesti</w:t>
      </w:r>
      <w:r w:rsidR="006D7F47">
        <w:rPr>
          <w:rFonts w:ascii="Palatino Linotype" w:hAnsi="Palatino Linotype"/>
          <w:sz w:val="22"/>
          <w:szCs w:val="22"/>
        </w:rPr>
        <w:t xml:space="preserve"> </w:t>
      </w:r>
      <w:r w:rsidR="00240F77">
        <w:rPr>
          <w:rFonts w:ascii="Palatino Linotype" w:hAnsi="Palatino Linotype"/>
          <w:sz w:val="22"/>
          <w:szCs w:val="22"/>
        </w:rPr>
        <w:t xml:space="preserve">závěrečných </w:t>
      </w:r>
      <w:r w:rsidR="006D7F47">
        <w:rPr>
          <w:rFonts w:ascii="Palatino Linotype" w:hAnsi="Palatino Linotype"/>
          <w:sz w:val="22"/>
          <w:szCs w:val="22"/>
        </w:rPr>
        <w:t>listech jsou k dispozici rozpady Jednotkových cen pro složku výkonovou (</w:t>
      </w:r>
      <w:r w:rsidR="001861A3">
        <w:rPr>
          <w:rFonts w:ascii="Palatino Linotype" w:hAnsi="Palatino Linotype"/>
          <w:sz w:val="22"/>
          <w:szCs w:val="22"/>
        </w:rPr>
        <w:t>V</w:t>
      </w:r>
      <w:r w:rsidR="006D7F47">
        <w:rPr>
          <w:rFonts w:ascii="Palatino Linotype" w:hAnsi="Palatino Linotype"/>
          <w:sz w:val="22"/>
          <w:szCs w:val="22"/>
        </w:rPr>
        <w:t>ozokm), vozidlovou a fixní, a to vždy pro každý typ paliva. Z těchto komponent je pak sestavena Cena za Vozokm pro daný Dopravní rok.</w:t>
      </w:r>
    </w:p>
    <w:sectPr w:rsidR="00AD0A66" w:rsidRPr="00642BBD" w:rsidSect="00E55D06">
      <w:headerReference w:type="default" r:id="rId11"/>
      <w:footerReference w:type="default" r:id="rId12"/>
      <w:footnotePr>
        <w:numFmt w:val="chicago"/>
      </w:footnotePr>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3676" w14:textId="77777777" w:rsidR="00356655" w:rsidRDefault="00356655">
      <w:r>
        <w:separator/>
      </w:r>
    </w:p>
  </w:endnote>
  <w:endnote w:type="continuationSeparator" w:id="0">
    <w:p w14:paraId="25ACBA41" w14:textId="77777777" w:rsidR="00356655" w:rsidRDefault="00356655">
      <w:r>
        <w:continuationSeparator/>
      </w:r>
    </w:p>
  </w:endnote>
  <w:endnote w:type="continuationNotice" w:id="1">
    <w:p w14:paraId="2AE6ED3F" w14:textId="77777777" w:rsidR="00356655" w:rsidRDefault="003566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F45C" w14:textId="77777777" w:rsidR="005D3FA4" w:rsidRDefault="005D3FA4">
    <w:pPr>
      <w:pStyle w:val="Zpat"/>
      <w:pBdr>
        <w:top w:val="dotted" w:sz="6" w:space="1" w:color="auto"/>
      </w:pBdr>
      <w:jc w:val="center"/>
      <w:rPr>
        <w:rStyle w:val="slostrnky"/>
        <w:rFonts w:ascii="Garamond" w:hAnsi="Garamond"/>
      </w:rPr>
    </w:pPr>
    <w:r>
      <w:rPr>
        <w:rStyle w:val="slostrnky"/>
      </w:rPr>
      <w:fldChar w:fldCharType="begin"/>
    </w:r>
    <w:r>
      <w:rPr>
        <w:rStyle w:val="slostrnky"/>
      </w:rPr>
      <w:instrText xml:space="preserve"> PAGE </w:instrText>
    </w:r>
    <w:r>
      <w:rPr>
        <w:rStyle w:val="slostrnky"/>
      </w:rPr>
      <w:fldChar w:fldCharType="separate"/>
    </w:r>
    <w:r>
      <w:rPr>
        <w:rStyle w:val="slostrnky"/>
        <w:noProof/>
      </w:rPr>
      <w:t>10</w:t>
    </w:r>
    <w:r>
      <w:rPr>
        <w:rStyle w:val="slostrnky"/>
      </w:rPr>
      <w:fldChar w:fldCharType="end"/>
    </w:r>
    <w:r>
      <w:rPr>
        <w:rStyle w:val="slostrnky"/>
        <w:rFonts w:ascii="Garamond" w:hAnsi="Garamond"/>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39BC" w14:textId="77777777" w:rsidR="00356655" w:rsidRDefault="00356655">
      <w:r>
        <w:separator/>
      </w:r>
    </w:p>
  </w:footnote>
  <w:footnote w:type="continuationSeparator" w:id="0">
    <w:p w14:paraId="3F890481" w14:textId="77777777" w:rsidR="00356655" w:rsidRDefault="00356655">
      <w:r>
        <w:continuationSeparator/>
      </w:r>
    </w:p>
  </w:footnote>
  <w:footnote w:type="continuationNotice" w:id="1">
    <w:p w14:paraId="422C30F6" w14:textId="77777777" w:rsidR="00356655" w:rsidRDefault="003566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C72C" w14:textId="77777777" w:rsidR="005D3FA4" w:rsidRPr="00E55D06" w:rsidRDefault="005D3FA4" w:rsidP="00E55D06">
    <w:pPr>
      <w:pStyle w:val="Zkladntext"/>
      <w:jc w:val="left"/>
      <w:rPr>
        <w:rFonts w:ascii="Palatino Linotype" w:hAnsi="Palatino Linotype" w:cs="Tahoma"/>
        <w:bCs/>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BE6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F11FAD"/>
    <w:multiLevelType w:val="hybridMultilevel"/>
    <w:tmpl w:val="AF1A27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7F60F51"/>
    <w:multiLevelType w:val="hybridMultilevel"/>
    <w:tmpl w:val="035C6212"/>
    <w:lvl w:ilvl="0" w:tplc="8CB8D370">
      <w:start w:val="2"/>
      <w:numFmt w:val="bullet"/>
      <w:lvlText w:val="-"/>
      <w:lvlJc w:val="left"/>
      <w:pPr>
        <w:ind w:left="862" w:hanging="360"/>
      </w:pPr>
      <w:rPr>
        <w:rFonts w:ascii="Calibri" w:eastAsia="Calibri"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9D43523"/>
    <w:multiLevelType w:val="hybridMultilevel"/>
    <w:tmpl w:val="72CECADC"/>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1C4"/>
    <w:multiLevelType w:val="hybridMultilevel"/>
    <w:tmpl w:val="0FE4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47F40"/>
    <w:multiLevelType w:val="multilevel"/>
    <w:tmpl w:val="343A209C"/>
    <w:lvl w:ilvl="0">
      <w:start w:val="1"/>
      <w:numFmt w:val="decimal"/>
      <w:lvlText w:val="%1."/>
      <w:lvlJc w:val="left"/>
      <w:pPr>
        <w:tabs>
          <w:tab w:val="num" w:pos="502"/>
        </w:tabs>
        <w:ind w:left="502" w:hanging="360"/>
      </w:pPr>
      <w:rPr>
        <w:rFonts w:ascii="Palatino Linotype" w:hAnsi="Palatino Linotype" w:cs="Times New Roman" w:hint="default"/>
        <w:sz w:val="24"/>
        <w:szCs w:val="28"/>
      </w:rPr>
    </w:lvl>
    <w:lvl w:ilvl="1">
      <w:start w:val="1"/>
      <w:numFmt w:val="decimal"/>
      <w:lvlText w:val="%1.%2."/>
      <w:lvlJc w:val="left"/>
      <w:pPr>
        <w:tabs>
          <w:tab w:val="num" w:pos="720"/>
        </w:tabs>
        <w:ind w:left="720" w:hanging="720"/>
      </w:pPr>
      <w:rPr>
        <w:rFonts w:ascii="Palatino Linotype" w:hAnsi="Palatino Linotype" w:cs="Times New Roman" w:hint="default"/>
        <w:b w:val="0"/>
        <w:sz w:val="22"/>
        <w:szCs w:val="24"/>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3352"/>
        </w:tabs>
        <w:ind w:left="3352" w:hanging="1080"/>
      </w:pPr>
      <w:rPr>
        <w:rFonts w:cs="Times New Roman" w:hint="default"/>
      </w:rPr>
    </w:lvl>
    <w:lvl w:ilvl="4">
      <w:start w:val="1"/>
      <w:numFmt w:val="decimal"/>
      <w:lvlText w:val="%1.%2.%3.%4.%5."/>
      <w:lvlJc w:val="left"/>
      <w:pPr>
        <w:tabs>
          <w:tab w:val="num" w:pos="4062"/>
        </w:tabs>
        <w:ind w:left="4062" w:hanging="1080"/>
      </w:pPr>
      <w:rPr>
        <w:rFonts w:cs="Times New Roman" w:hint="default"/>
      </w:rPr>
    </w:lvl>
    <w:lvl w:ilvl="5">
      <w:start w:val="1"/>
      <w:numFmt w:val="decimal"/>
      <w:lvlText w:val="%1.%2.%3.%4.%5.%6."/>
      <w:lvlJc w:val="left"/>
      <w:pPr>
        <w:tabs>
          <w:tab w:val="num" w:pos="5132"/>
        </w:tabs>
        <w:ind w:left="5132" w:hanging="1440"/>
      </w:pPr>
      <w:rPr>
        <w:rFonts w:cs="Times New Roman" w:hint="default"/>
      </w:rPr>
    </w:lvl>
    <w:lvl w:ilvl="6">
      <w:start w:val="1"/>
      <w:numFmt w:val="decimal"/>
      <w:lvlText w:val="%1.%2.%3.%4.%5.%6.%7."/>
      <w:lvlJc w:val="left"/>
      <w:pPr>
        <w:tabs>
          <w:tab w:val="num" w:pos="6202"/>
        </w:tabs>
        <w:ind w:left="6202" w:hanging="1800"/>
      </w:pPr>
      <w:rPr>
        <w:rFonts w:cs="Times New Roman" w:hint="default"/>
      </w:rPr>
    </w:lvl>
    <w:lvl w:ilvl="7">
      <w:start w:val="1"/>
      <w:numFmt w:val="decimal"/>
      <w:lvlText w:val="%1.%2.%3.%4.%5.%6.%7.%8."/>
      <w:lvlJc w:val="left"/>
      <w:pPr>
        <w:tabs>
          <w:tab w:val="num" w:pos="6912"/>
        </w:tabs>
        <w:ind w:left="6912" w:hanging="1800"/>
      </w:pPr>
      <w:rPr>
        <w:rFonts w:cs="Times New Roman" w:hint="default"/>
      </w:rPr>
    </w:lvl>
    <w:lvl w:ilvl="8">
      <w:start w:val="1"/>
      <w:numFmt w:val="decimal"/>
      <w:lvlText w:val="%1.%2.%3.%4.%5.%6.%7.%8.%9."/>
      <w:lvlJc w:val="left"/>
      <w:pPr>
        <w:tabs>
          <w:tab w:val="num" w:pos="7982"/>
        </w:tabs>
        <w:ind w:left="7982" w:hanging="2160"/>
      </w:pPr>
      <w:rPr>
        <w:rFonts w:cs="Times New Roman" w:hint="default"/>
      </w:rPr>
    </w:lvl>
  </w:abstractNum>
  <w:abstractNum w:abstractNumId="6" w15:restartNumberingAfterBreak="0">
    <w:nsid w:val="10C34BCE"/>
    <w:multiLevelType w:val="multilevel"/>
    <w:tmpl w:val="343A209C"/>
    <w:lvl w:ilvl="0">
      <w:start w:val="1"/>
      <w:numFmt w:val="decimal"/>
      <w:lvlText w:val="%1."/>
      <w:lvlJc w:val="left"/>
      <w:pPr>
        <w:tabs>
          <w:tab w:val="num" w:pos="502"/>
        </w:tabs>
        <w:ind w:left="502" w:hanging="360"/>
      </w:pPr>
      <w:rPr>
        <w:rFonts w:ascii="Palatino Linotype" w:hAnsi="Palatino Linotype" w:cs="Times New Roman" w:hint="default"/>
        <w:sz w:val="24"/>
        <w:szCs w:val="28"/>
      </w:rPr>
    </w:lvl>
    <w:lvl w:ilvl="1">
      <w:start w:val="1"/>
      <w:numFmt w:val="decimal"/>
      <w:lvlText w:val="%1.%2."/>
      <w:lvlJc w:val="left"/>
      <w:pPr>
        <w:tabs>
          <w:tab w:val="num" w:pos="720"/>
        </w:tabs>
        <w:ind w:left="720" w:hanging="720"/>
      </w:pPr>
      <w:rPr>
        <w:rFonts w:ascii="Palatino Linotype" w:hAnsi="Palatino Linotype" w:cs="Times New Roman" w:hint="default"/>
        <w:b w:val="0"/>
        <w:sz w:val="22"/>
        <w:szCs w:val="24"/>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3352"/>
        </w:tabs>
        <w:ind w:left="3352" w:hanging="1080"/>
      </w:pPr>
      <w:rPr>
        <w:rFonts w:cs="Times New Roman" w:hint="default"/>
      </w:rPr>
    </w:lvl>
    <w:lvl w:ilvl="4">
      <w:start w:val="1"/>
      <w:numFmt w:val="decimal"/>
      <w:lvlText w:val="%1.%2.%3.%4.%5."/>
      <w:lvlJc w:val="left"/>
      <w:pPr>
        <w:tabs>
          <w:tab w:val="num" w:pos="4062"/>
        </w:tabs>
        <w:ind w:left="4062" w:hanging="1080"/>
      </w:pPr>
      <w:rPr>
        <w:rFonts w:cs="Times New Roman" w:hint="default"/>
      </w:rPr>
    </w:lvl>
    <w:lvl w:ilvl="5">
      <w:start w:val="1"/>
      <w:numFmt w:val="decimal"/>
      <w:lvlText w:val="%1.%2.%3.%4.%5.%6."/>
      <w:lvlJc w:val="left"/>
      <w:pPr>
        <w:tabs>
          <w:tab w:val="num" w:pos="5132"/>
        </w:tabs>
        <w:ind w:left="5132" w:hanging="1440"/>
      </w:pPr>
      <w:rPr>
        <w:rFonts w:cs="Times New Roman" w:hint="default"/>
      </w:rPr>
    </w:lvl>
    <w:lvl w:ilvl="6">
      <w:start w:val="1"/>
      <w:numFmt w:val="decimal"/>
      <w:lvlText w:val="%1.%2.%3.%4.%5.%6.%7."/>
      <w:lvlJc w:val="left"/>
      <w:pPr>
        <w:tabs>
          <w:tab w:val="num" w:pos="6202"/>
        </w:tabs>
        <w:ind w:left="6202" w:hanging="1800"/>
      </w:pPr>
      <w:rPr>
        <w:rFonts w:cs="Times New Roman" w:hint="default"/>
      </w:rPr>
    </w:lvl>
    <w:lvl w:ilvl="7">
      <w:start w:val="1"/>
      <w:numFmt w:val="decimal"/>
      <w:lvlText w:val="%1.%2.%3.%4.%5.%6.%7.%8."/>
      <w:lvlJc w:val="left"/>
      <w:pPr>
        <w:tabs>
          <w:tab w:val="num" w:pos="6912"/>
        </w:tabs>
        <w:ind w:left="6912" w:hanging="1800"/>
      </w:pPr>
      <w:rPr>
        <w:rFonts w:cs="Times New Roman" w:hint="default"/>
      </w:rPr>
    </w:lvl>
    <w:lvl w:ilvl="8">
      <w:start w:val="1"/>
      <w:numFmt w:val="decimal"/>
      <w:lvlText w:val="%1.%2.%3.%4.%5.%6.%7.%8.%9."/>
      <w:lvlJc w:val="left"/>
      <w:pPr>
        <w:tabs>
          <w:tab w:val="num" w:pos="7982"/>
        </w:tabs>
        <w:ind w:left="7982" w:hanging="2160"/>
      </w:pPr>
      <w:rPr>
        <w:rFonts w:cs="Times New Roman" w:hint="default"/>
      </w:rPr>
    </w:lvl>
  </w:abstractNum>
  <w:abstractNum w:abstractNumId="7" w15:restartNumberingAfterBreak="0">
    <w:nsid w:val="13C35DA5"/>
    <w:multiLevelType w:val="hybridMultilevel"/>
    <w:tmpl w:val="A2922A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6D819E2"/>
    <w:multiLevelType w:val="multilevel"/>
    <w:tmpl w:val="7F8EF364"/>
    <w:lvl w:ilvl="0">
      <w:start w:val="1"/>
      <w:numFmt w:val="bullet"/>
      <w:pStyle w:val="Bullet1"/>
      <w:lvlText w:val=""/>
      <w:lvlJc w:val="left"/>
      <w:pPr>
        <w:tabs>
          <w:tab w:val="num" w:pos="284"/>
        </w:tabs>
        <w:ind w:left="284" w:hanging="284"/>
      </w:pPr>
      <w:rPr>
        <w:rFonts w:ascii="Wingdings 2" w:hAnsi="Wingdings 2" w:cs="Times New Roman" w:hint="default"/>
        <w:color w:val="0079C1"/>
        <w:sz w:val="20"/>
        <w:szCs w:val="24"/>
      </w:rPr>
    </w:lvl>
    <w:lvl w:ilvl="1">
      <w:start w:val="1"/>
      <w:numFmt w:val="bullet"/>
      <w:pStyle w:val="Bullet2"/>
      <w:lvlText w:val=""/>
      <w:lvlJc w:val="left"/>
      <w:pPr>
        <w:tabs>
          <w:tab w:val="num" w:pos="567"/>
        </w:tabs>
        <w:ind w:left="567" w:hanging="283"/>
      </w:pPr>
      <w:rPr>
        <w:rFonts w:ascii="Symbol" w:hAnsi="Symbol" w:cs="Times New Roman" w:hint="default"/>
        <w:color w:val="0079C1"/>
        <w:szCs w:val="24"/>
      </w:rPr>
    </w:lvl>
    <w:lvl w:ilvl="2">
      <w:start w:val="1"/>
      <w:numFmt w:val="bullet"/>
      <w:pStyle w:val="Bullet3"/>
      <w:lvlText w:val=""/>
      <w:lvlJc w:val="left"/>
      <w:pPr>
        <w:tabs>
          <w:tab w:val="num" w:pos="851"/>
        </w:tabs>
        <w:ind w:left="851" w:hanging="284"/>
      </w:pPr>
      <w:rPr>
        <w:rFonts w:ascii="Symbol" w:hAnsi="Symbol" w:cs="Times New Roman" w:hint="default"/>
        <w:color w:val="0079C1"/>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7426802"/>
    <w:multiLevelType w:val="hybridMultilevel"/>
    <w:tmpl w:val="B12A1EC2"/>
    <w:lvl w:ilvl="0" w:tplc="8B2EF912">
      <w:start w:val="1"/>
      <w:numFmt w:val="bullet"/>
      <w:lvlText w:val="-"/>
      <w:lvlJc w:val="left"/>
      <w:pPr>
        <w:ind w:left="1440" w:hanging="360"/>
      </w:pPr>
      <w:rPr>
        <w:rFonts w:ascii="Palatino Linotype" w:eastAsia="Times New Roman" w:hAnsi="Palatino Linotype"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7C47AFF"/>
    <w:multiLevelType w:val="hybridMultilevel"/>
    <w:tmpl w:val="CBD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91BFE"/>
    <w:multiLevelType w:val="hybridMultilevel"/>
    <w:tmpl w:val="3D729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993ABF"/>
    <w:multiLevelType w:val="multilevel"/>
    <w:tmpl w:val="343A209C"/>
    <w:lvl w:ilvl="0">
      <w:start w:val="1"/>
      <w:numFmt w:val="decimal"/>
      <w:lvlText w:val="%1."/>
      <w:lvlJc w:val="left"/>
      <w:pPr>
        <w:tabs>
          <w:tab w:val="num" w:pos="502"/>
        </w:tabs>
        <w:ind w:left="502" w:hanging="360"/>
      </w:pPr>
      <w:rPr>
        <w:rFonts w:ascii="Palatino Linotype" w:hAnsi="Palatino Linotype" w:cs="Times New Roman" w:hint="default"/>
        <w:sz w:val="24"/>
        <w:szCs w:val="28"/>
      </w:rPr>
    </w:lvl>
    <w:lvl w:ilvl="1">
      <w:start w:val="1"/>
      <w:numFmt w:val="decimal"/>
      <w:lvlText w:val="%1.%2."/>
      <w:lvlJc w:val="left"/>
      <w:pPr>
        <w:tabs>
          <w:tab w:val="num" w:pos="720"/>
        </w:tabs>
        <w:ind w:left="720" w:hanging="720"/>
      </w:pPr>
      <w:rPr>
        <w:rFonts w:ascii="Palatino Linotype" w:hAnsi="Palatino Linotype" w:cs="Times New Roman" w:hint="default"/>
        <w:b w:val="0"/>
        <w:sz w:val="22"/>
        <w:szCs w:val="24"/>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3352"/>
        </w:tabs>
        <w:ind w:left="3352" w:hanging="1080"/>
      </w:pPr>
      <w:rPr>
        <w:rFonts w:cs="Times New Roman" w:hint="default"/>
      </w:rPr>
    </w:lvl>
    <w:lvl w:ilvl="4">
      <w:start w:val="1"/>
      <w:numFmt w:val="decimal"/>
      <w:lvlText w:val="%1.%2.%3.%4.%5."/>
      <w:lvlJc w:val="left"/>
      <w:pPr>
        <w:tabs>
          <w:tab w:val="num" w:pos="4062"/>
        </w:tabs>
        <w:ind w:left="4062" w:hanging="1080"/>
      </w:pPr>
      <w:rPr>
        <w:rFonts w:cs="Times New Roman" w:hint="default"/>
      </w:rPr>
    </w:lvl>
    <w:lvl w:ilvl="5">
      <w:start w:val="1"/>
      <w:numFmt w:val="decimal"/>
      <w:lvlText w:val="%1.%2.%3.%4.%5.%6."/>
      <w:lvlJc w:val="left"/>
      <w:pPr>
        <w:tabs>
          <w:tab w:val="num" w:pos="5132"/>
        </w:tabs>
        <w:ind w:left="5132" w:hanging="1440"/>
      </w:pPr>
      <w:rPr>
        <w:rFonts w:cs="Times New Roman" w:hint="default"/>
      </w:rPr>
    </w:lvl>
    <w:lvl w:ilvl="6">
      <w:start w:val="1"/>
      <w:numFmt w:val="decimal"/>
      <w:lvlText w:val="%1.%2.%3.%4.%5.%6.%7."/>
      <w:lvlJc w:val="left"/>
      <w:pPr>
        <w:tabs>
          <w:tab w:val="num" w:pos="6202"/>
        </w:tabs>
        <w:ind w:left="6202" w:hanging="1800"/>
      </w:pPr>
      <w:rPr>
        <w:rFonts w:cs="Times New Roman" w:hint="default"/>
      </w:rPr>
    </w:lvl>
    <w:lvl w:ilvl="7">
      <w:start w:val="1"/>
      <w:numFmt w:val="decimal"/>
      <w:lvlText w:val="%1.%2.%3.%4.%5.%6.%7.%8."/>
      <w:lvlJc w:val="left"/>
      <w:pPr>
        <w:tabs>
          <w:tab w:val="num" w:pos="6912"/>
        </w:tabs>
        <w:ind w:left="6912" w:hanging="1800"/>
      </w:pPr>
      <w:rPr>
        <w:rFonts w:cs="Times New Roman" w:hint="default"/>
      </w:rPr>
    </w:lvl>
    <w:lvl w:ilvl="8">
      <w:start w:val="1"/>
      <w:numFmt w:val="decimal"/>
      <w:lvlText w:val="%1.%2.%3.%4.%5.%6.%7.%8.%9."/>
      <w:lvlJc w:val="left"/>
      <w:pPr>
        <w:tabs>
          <w:tab w:val="num" w:pos="7982"/>
        </w:tabs>
        <w:ind w:left="7982" w:hanging="2160"/>
      </w:pPr>
      <w:rPr>
        <w:rFonts w:cs="Times New Roman" w:hint="default"/>
      </w:rPr>
    </w:lvl>
  </w:abstractNum>
  <w:abstractNum w:abstractNumId="13" w15:restartNumberingAfterBreak="0">
    <w:nsid w:val="20127DA3"/>
    <w:multiLevelType w:val="hybridMultilevel"/>
    <w:tmpl w:val="6D9C7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4F19C2"/>
    <w:multiLevelType w:val="hybridMultilevel"/>
    <w:tmpl w:val="D1C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B489F"/>
    <w:multiLevelType w:val="hybridMultilevel"/>
    <w:tmpl w:val="745C4A0E"/>
    <w:lvl w:ilvl="0" w:tplc="19E60B64">
      <w:start w:val="1"/>
      <w:numFmt w:val="decimal"/>
      <w:lvlText w:val="5.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2857F7"/>
    <w:multiLevelType w:val="multilevel"/>
    <w:tmpl w:val="BEF65526"/>
    <w:lvl w:ilvl="0">
      <w:start w:val="1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pStyle w:val="JKHeadL6"/>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7" w15:restartNumberingAfterBreak="0">
    <w:nsid w:val="276913CD"/>
    <w:multiLevelType w:val="hybridMultilevel"/>
    <w:tmpl w:val="CD1C5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CF7529"/>
    <w:multiLevelType w:val="hybridMultilevel"/>
    <w:tmpl w:val="3C2E0AF0"/>
    <w:lvl w:ilvl="0" w:tplc="B4D4D03C">
      <w:start w:val="6"/>
      <w:numFmt w:val="bullet"/>
      <w:lvlText w:val="-"/>
      <w:lvlJc w:val="left"/>
      <w:pPr>
        <w:ind w:left="720" w:hanging="360"/>
      </w:pPr>
      <w:rPr>
        <w:rFonts w:ascii="Palatino Linotype" w:eastAsia="Calibr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F16C50"/>
    <w:multiLevelType w:val="hybridMultilevel"/>
    <w:tmpl w:val="DFCE6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7052D6"/>
    <w:multiLevelType w:val="hybridMultilevel"/>
    <w:tmpl w:val="4230B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202E21"/>
    <w:multiLevelType w:val="multilevel"/>
    <w:tmpl w:val="72C092C8"/>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1428"/>
        </w:tabs>
        <w:ind w:left="1428" w:hanging="708"/>
      </w:pPr>
      <w:rPr>
        <w:rFonts w:cs="Times New Roman"/>
        <w:b w:val="0"/>
        <w:i w:val="0"/>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2" w15:restartNumberingAfterBreak="0">
    <w:nsid w:val="2CD9488F"/>
    <w:multiLevelType w:val="hybridMultilevel"/>
    <w:tmpl w:val="A276FFDC"/>
    <w:lvl w:ilvl="0" w:tplc="E5B60D5E">
      <w:start w:val="1"/>
      <w:numFmt w:val="bullet"/>
      <w:pStyle w:val="Odrky"/>
      <w:lvlText w:val=""/>
      <w:lvlJc w:val="left"/>
      <w:pPr>
        <w:tabs>
          <w:tab w:val="num" w:pos="720"/>
        </w:tabs>
        <w:ind w:left="720" w:hanging="360"/>
      </w:pPr>
      <w:rPr>
        <w:rFonts w:ascii="Symbol" w:hAnsi="Symbol" w:hint="default"/>
      </w:rPr>
    </w:lvl>
    <w:lvl w:ilvl="1" w:tplc="306AA0FC">
      <w:start w:val="1"/>
      <w:numFmt w:val="bullet"/>
      <w:lvlText w:val="o"/>
      <w:lvlJc w:val="left"/>
      <w:pPr>
        <w:tabs>
          <w:tab w:val="num" w:pos="1440"/>
        </w:tabs>
        <w:ind w:left="1440" w:hanging="360"/>
      </w:pPr>
      <w:rPr>
        <w:rFonts w:ascii="Courier New" w:hAnsi="Courier New" w:hint="default"/>
      </w:rPr>
    </w:lvl>
    <w:lvl w:ilvl="2" w:tplc="61CADF92">
      <w:start w:val="1"/>
      <w:numFmt w:val="bullet"/>
      <w:lvlText w:val=""/>
      <w:lvlJc w:val="left"/>
      <w:pPr>
        <w:tabs>
          <w:tab w:val="num" w:pos="2160"/>
        </w:tabs>
        <w:ind w:left="2160" w:hanging="360"/>
      </w:pPr>
      <w:rPr>
        <w:rFonts w:ascii="Wingdings" w:hAnsi="Wingdings" w:hint="default"/>
      </w:rPr>
    </w:lvl>
    <w:lvl w:ilvl="3" w:tplc="982A05F2">
      <w:start w:val="1"/>
      <w:numFmt w:val="bullet"/>
      <w:lvlText w:val=""/>
      <w:lvlJc w:val="left"/>
      <w:pPr>
        <w:tabs>
          <w:tab w:val="num" w:pos="2880"/>
        </w:tabs>
        <w:ind w:left="2880" w:hanging="360"/>
      </w:pPr>
      <w:rPr>
        <w:rFonts w:ascii="Symbol" w:hAnsi="Symbol" w:hint="default"/>
      </w:rPr>
    </w:lvl>
    <w:lvl w:ilvl="4" w:tplc="669E42CE">
      <w:start w:val="1"/>
      <w:numFmt w:val="bullet"/>
      <w:lvlText w:val="o"/>
      <w:lvlJc w:val="left"/>
      <w:pPr>
        <w:tabs>
          <w:tab w:val="num" w:pos="3600"/>
        </w:tabs>
        <w:ind w:left="3600" w:hanging="360"/>
      </w:pPr>
      <w:rPr>
        <w:rFonts w:ascii="Courier New" w:hAnsi="Courier New" w:hint="default"/>
      </w:rPr>
    </w:lvl>
    <w:lvl w:ilvl="5" w:tplc="32CC0288">
      <w:start w:val="1"/>
      <w:numFmt w:val="bullet"/>
      <w:lvlText w:val=""/>
      <w:lvlJc w:val="left"/>
      <w:pPr>
        <w:tabs>
          <w:tab w:val="num" w:pos="4320"/>
        </w:tabs>
        <w:ind w:left="4320" w:hanging="360"/>
      </w:pPr>
      <w:rPr>
        <w:rFonts w:ascii="Wingdings" w:hAnsi="Wingdings" w:hint="default"/>
      </w:rPr>
    </w:lvl>
    <w:lvl w:ilvl="6" w:tplc="98A20440">
      <w:start w:val="1"/>
      <w:numFmt w:val="bullet"/>
      <w:lvlText w:val=""/>
      <w:lvlJc w:val="left"/>
      <w:pPr>
        <w:tabs>
          <w:tab w:val="num" w:pos="5040"/>
        </w:tabs>
        <w:ind w:left="5040" w:hanging="360"/>
      </w:pPr>
      <w:rPr>
        <w:rFonts w:ascii="Symbol" w:hAnsi="Symbol" w:hint="default"/>
      </w:rPr>
    </w:lvl>
    <w:lvl w:ilvl="7" w:tplc="4A60C5F0">
      <w:start w:val="1"/>
      <w:numFmt w:val="bullet"/>
      <w:lvlText w:val="o"/>
      <w:lvlJc w:val="left"/>
      <w:pPr>
        <w:tabs>
          <w:tab w:val="num" w:pos="5760"/>
        </w:tabs>
        <w:ind w:left="5760" w:hanging="360"/>
      </w:pPr>
      <w:rPr>
        <w:rFonts w:ascii="Courier New" w:hAnsi="Courier New" w:hint="default"/>
      </w:rPr>
    </w:lvl>
    <w:lvl w:ilvl="8" w:tplc="F9E21DC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C21B9F"/>
    <w:multiLevelType w:val="hybridMultilevel"/>
    <w:tmpl w:val="7F30E75E"/>
    <w:lvl w:ilvl="0" w:tplc="8330387C">
      <w:start w:val="1"/>
      <w:numFmt w:val="bullet"/>
      <w:lvlText w:val="-"/>
      <w:lvlJc w:val="left"/>
      <w:pPr>
        <w:ind w:left="720" w:hanging="360"/>
      </w:pPr>
      <w:rPr>
        <w:rFonts w:ascii="Palatino Linotype" w:eastAsia="Times New Roman" w:hAnsi="Palatino Linotype"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B3695D"/>
    <w:multiLevelType w:val="hybridMultilevel"/>
    <w:tmpl w:val="4D38B592"/>
    <w:lvl w:ilvl="0" w:tplc="D0C0E344">
      <w:start w:val="1"/>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3366D7"/>
    <w:multiLevelType w:val="hybridMultilevel"/>
    <w:tmpl w:val="A842791A"/>
    <w:lvl w:ilvl="0" w:tplc="0405000B">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6" w15:restartNumberingAfterBreak="0">
    <w:nsid w:val="340F63D1"/>
    <w:multiLevelType w:val="hybridMultilevel"/>
    <w:tmpl w:val="BED0B996"/>
    <w:lvl w:ilvl="0" w:tplc="04050001">
      <w:start w:val="1"/>
      <w:numFmt w:val="bullet"/>
      <w:lvlText w:val=""/>
      <w:lvlJc w:val="left"/>
      <w:pPr>
        <w:tabs>
          <w:tab w:val="num" w:pos="1301"/>
        </w:tabs>
        <w:ind w:left="1301" w:hanging="360"/>
      </w:pPr>
      <w:rPr>
        <w:rFonts w:ascii="Symbol" w:hAnsi="Symbol" w:hint="default"/>
      </w:rPr>
    </w:lvl>
    <w:lvl w:ilvl="1" w:tplc="04050003">
      <w:start w:val="1"/>
      <w:numFmt w:val="bullet"/>
      <w:lvlText w:val="o"/>
      <w:lvlJc w:val="left"/>
      <w:pPr>
        <w:tabs>
          <w:tab w:val="num" w:pos="2021"/>
        </w:tabs>
        <w:ind w:left="2021" w:hanging="360"/>
      </w:pPr>
      <w:rPr>
        <w:rFonts w:ascii="Courier New" w:hAnsi="Courier New" w:cs="Courier New" w:hint="default"/>
      </w:rPr>
    </w:lvl>
    <w:lvl w:ilvl="2" w:tplc="04050005" w:tentative="1">
      <w:start w:val="1"/>
      <w:numFmt w:val="bullet"/>
      <w:lvlText w:val=""/>
      <w:lvlJc w:val="left"/>
      <w:pPr>
        <w:tabs>
          <w:tab w:val="num" w:pos="2741"/>
        </w:tabs>
        <w:ind w:left="2741" w:hanging="360"/>
      </w:pPr>
      <w:rPr>
        <w:rFonts w:ascii="Wingdings" w:hAnsi="Wingdings" w:hint="default"/>
      </w:rPr>
    </w:lvl>
    <w:lvl w:ilvl="3" w:tplc="04050001" w:tentative="1">
      <w:start w:val="1"/>
      <w:numFmt w:val="bullet"/>
      <w:lvlText w:val=""/>
      <w:lvlJc w:val="left"/>
      <w:pPr>
        <w:tabs>
          <w:tab w:val="num" w:pos="3461"/>
        </w:tabs>
        <w:ind w:left="3461" w:hanging="360"/>
      </w:pPr>
      <w:rPr>
        <w:rFonts w:ascii="Symbol" w:hAnsi="Symbol" w:hint="default"/>
      </w:rPr>
    </w:lvl>
    <w:lvl w:ilvl="4" w:tplc="04050003" w:tentative="1">
      <w:start w:val="1"/>
      <w:numFmt w:val="bullet"/>
      <w:lvlText w:val="o"/>
      <w:lvlJc w:val="left"/>
      <w:pPr>
        <w:tabs>
          <w:tab w:val="num" w:pos="4181"/>
        </w:tabs>
        <w:ind w:left="4181" w:hanging="360"/>
      </w:pPr>
      <w:rPr>
        <w:rFonts w:ascii="Courier New" w:hAnsi="Courier New" w:cs="Courier New" w:hint="default"/>
      </w:rPr>
    </w:lvl>
    <w:lvl w:ilvl="5" w:tplc="04050005" w:tentative="1">
      <w:start w:val="1"/>
      <w:numFmt w:val="bullet"/>
      <w:lvlText w:val=""/>
      <w:lvlJc w:val="left"/>
      <w:pPr>
        <w:tabs>
          <w:tab w:val="num" w:pos="4901"/>
        </w:tabs>
        <w:ind w:left="4901" w:hanging="360"/>
      </w:pPr>
      <w:rPr>
        <w:rFonts w:ascii="Wingdings" w:hAnsi="Wingdings" w:hint="default"/>
      </w:rPr>
    </w:lvl>
    <w:lvl w:ilvl="6" w:tplc="04050001" w:tentative="1">
      <w:start w:val="1"/>
      <w:numFmt w:val="bullet"/>
      <w:lvlText w:val=""/>
      <w:lvlJc w:val="left"/>
      <w:pPr>
        <w:tabs>
          <w:tab w:val="num" w:pos="5621"/>
        </w:tabs>
        <w:ind w:left="5621" w:hanging="360"/>
      </w:pPr>
      <w:rPr>
        <w:rFonts w:ascii="Symbol" w:hAnsi="Symbol" w:hint="default"/>
      </w:rPr>
    </w:lvl>
    <w:lvl w:ilvl="7" w:tplc="04050003" w:tentative="1">
      <w:start w:val="1"/>
      <w:numFmt w:val="bullet"/>
      <w:lvlText w:val="o"/>
      <w:lvlJc w:val="left"/>
      <w:pPr>
        <w:tabs>
          <w:tab w:val="num" w:pos="6341"/>
        </w:tabs>
        <w:ind w:left="6341" w:hanging="360"/>
      </w:pPr>
      <w:rPr>
        <w:rFonts w:ascii="Courier New" w:hAnsi="Courier New" w:cs="Courier New" w:hint="default"/>
      </w:rPr>
    </w:lvl>
    <w:lvl w:ilvl="8" w:tplc="04050005" w:tentative="1">
      <w:start w:val="1"/>
      <w:numFmt w:val="bullet"/>
      <w:lvlText w:val=""/>
      <w:lvlJc w:val="left"/>
      <w:pPr>
        <w:tabs>
          <w:tab w:val="num" w:pos="7061"/>
        </w:tabs>
        <w:ind w:left="7061" w:hanging="360"/>
      </w:pPr>
      <w:rPr>
        <w:rFonts w:ascii="Wingdings" w:hAnsi="Wingdings" w:hint="default"/>
      </w:rPr>
    </w:lvl>
  </w:abstractNum>
  <w:abstractNum w:abstractNumId="27" w15:restartNumberingAfterBreak="0">
    <w:nsid w:val="35971DA2"/>
    <w:multiLevelType w:val="hybridMultilevel"/>
    <w:tmpl w:val="3130521E"/>
    <w:lvl w:ilvl="0" w:tplc="0405000F">
      <w:start w:val="1"/>
      <w:numFmt w:val="bullet"/>
      <w:pStyle w:val="Perex"/>
      <w:lvlText w:val="■"/>
      <w:lvlJc w:val="left"/>
      <w:pPr>
        <w:tabs>
          <w:tab w:val="num" w:pos="0"/>
        </w:tabs>
        <w:ind w:left="0" w:hanging="471"/>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50608B"/>
    <w:multiLevelType w:val="hybridMultilevel"/>
    <w:tmpl w:val="000076CE"/>
    <w:lvl w:ilvl="0" w:tplc="0405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8E4064"/>
    <w:multiLevelType w:val="hybridMultilevel"/>
    <w:tmpl w:val="000076CE"/>
    <w:lvl w:ilvl="0" w:tplc="0405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143F13"/>
    <w:multiLevelType w:val="multilevel"/>
    <w:tmpl w:val="68ACEEC4"/>
    <w:lvl w:ilvl="0">
      <w:start w:val="1"/>
      <w:numFmt w:val="none"/>
      <w:lvlRestart w:val="0"/>
      <w:pStyle w:val="Textpoznpodarou"/>
      <w:suff w:val="nothing"/>
      <w:lvlText w:val=""/>
      <w:lvlJc w:val="left"/>
      <w:pPr>
        <w:ind w:left="-721"/>
      </w:pPr>
      <w:rPr>
        <w:rFonts w:cs="Times New Roman" w:hint="default"/>
      </w:rPr>
    </w:lvl>
    <w:lvl w:ilvl="1">
      <w:start w:val="1"/>
      <w:numFmt w:val="decimal"/>
      <w:pStyle w:val="JKHeadL2Allcaps"/>
      <w:lvlText w:val="%2."/>
      <w:lvlJc w:val="left"/>
      <w:pPr>
        <w:tabs>
          <w:tab w:val="num" w:pos="851"/>
        </w:tabs>
        <w:ind w:left="851" w:hanging="851"/>
      </w:pPr>
      <w:rPr>
        <w:rFonts w:cs="Times New Roman" w:hint="default"/>
      </w:rPr>
    </w:lvl>
    <w:lvl w:ilvl="2">
      <w:start w:val="1"/>
      <w:numFmt w:val="decimal"/>
      <w:pStyle w:val="JKHeadL3Bold"/>
      <w:lvlText w:val="%2.%3"/>
      <w:lvlJc w:val="left"/>
      <w:pPr>
        <w:tabs>
          <w:tab w:val="num" w:pos="851"/>
        </w:tabs>
        <w:ind w:left="851" w:hanging="851"/>
      </w:pPr>
      <w:rPr>
        <w:rFonts w:cs="Times New Roman" w:hint="default"/>
      </w:rPr>
    </w:lvl>
    <w:lvl w:ilvl="3">
      <w:start w:val="1"/>
      <w:numFmt w:val="decimal"/>
      <w:lvlText w:val="%2.%3.%4"/>
      <w:lvlJc w:val="left"/>
      <w:pPr>
        <w:tabs>
          <w:tab w:val="num" w:pos="1701"/>
        </w:tabs>
        <w:ind w:left="1701" w:hanging="850"/>
      </w:pPr>
      <w:rPr>
        <w:rFonts w:cs="Times New Roman" w:hint="default"/>
      </w:rPr>
    </w:lvl>
    <w:lvl w:ilvl="4">
      <w:start w:val="1"/>
      <w:numFmt w:val="lowerLetter"/>
      <w:pStyle w:val="JKHeadL5"/>
      <w:lvlText w:val="(%5)"/>
      <w:lvlJc w:val="left"/>
      <w:pPr>
        <w:tabs>
          <w:tab w:val="num" w:pos="2552"/>
        </w:tabs>
        <w:ind w:left="2552" w:hanging="851"/>
      </w:pPr>
      <w:rPr>
        <w:rFonts w:cs="Times New Roman" w:hint="default"/>
      </w:rPr>
    </w:lvl>
    <w:lvl w:ilvl="5">
      <w:start w:val="1"/>
      <w:numFmt w:val="lowerRoman"/>
      <w:pStyle w:val="Rejstk3"/>
      <w:lvlText w:val="(%6)"/>
      <w:lvlJc w:val="left"/>
      <w:pPr>
        <w:tabs>
          <w:tab w:val="num" w:pos="3402"/>
        </w:tabs>
        <w:ind w:left="3402" w:hanging="850"/>
      </w:pPr>
      <w:rPr>
        <w:rFonts w:ascii="Times New Roman" w:hAnsi="Times New Roman" w:cs="Times New Roman" w:hint="default"/>
        <w:b w:val="0"/>
        <w:i w:val="0"/>
        <w:sz w:val="22"/>
        <w:szCs w:val="22"/>
      </w:rPr>
    </w:lvl>
    <w:lvl w:ilvl="6">
      <w:start w:val="1"/>
      <w:numFmt w:val="none"/>
      <w:pStyle w:val="Rejstk6"/>
      <w:suff w:val="nothing"/>
      <w:lvlText w:val=""/>
      <w:lvlJc w:val="left"/>
      <w:pPr>
        <w:ind w:left="130"/>
      </w:pPr>
      <w:rPr>
        <w:rFonts w:cs="Times New Roman" w:hint="default"/>
      </w:rPr>
    </w:lvl>
    <w:lvl w:ilvl="7">
      <w:start w:val="1"/>
      <w:numFmt w:val="lowerLetter"/>
      <w:pStyle w:val="Rejstk7"/>
      <w:lvlText w:val="(%8)"/>
      <w:lvlJc w:val="left"/>
      <w:pPr>
        <w:tabs>
          <w:tab w:val="num" w:pos="980"/>
        </w:tabs>
        <w:ind w:left="980" w:hanging="850"/>
      </w:pPr>
      <w:rPr>
        <w:rFonts w:cs="Times New Roman" w:hint="default"/>
      </w:rPr>
    </w:lvl>
    <w:lvl w:ilvl="8">
      <w:start w:val="1"/>
      <w:numFmt w:val="lowerRoman"/>
      <w:pStyle w:val="Rejstk8"/>
      <w:lvlText w:val="(%9)"/>
      <w:lvlJc w:val="left"/>
      <w:pPr>
        <w:tabs>
          <w:tab w:val="num" w:pos="1831"/>
        </w:tabs>
        <w:ind w:left="1831" w:hanging="851"/>
      </w:pPr>
      <w:rPr>
        <w:rFonts w:cs="Times New Roman" w:hint="default"/>
      </w:rPr>
    </w:lvl>
  </w:abstractNum>
  <w:abstractNum w:abstractNumId="31" w15:restartNumberingAfterBreak="0">
    <w:nsid w:val="44D011F3"/>
    <w:multiLevelType w:val="hybridMultilevel"/>
    <w:tmpl w:val="3D50926E"/>
    <w:lvl w:ilvl="0" w:tplc="CA2805E4">
      <w:start w:val="1"/>
      <w:numFmt w:val="bullet"/>
      <w:lvlText w:val="-"/>
      <w:lvlJc w:val="left"/>
      <w:pPr>
        <w:ind w:left="1080" w:hanging="360"/>
      </w:pPr>
      <w:rPr>
        <w:rFonts w:ascii="Palatino Linotype" w:eastAsia="Times New Roman" w:hAnsi="Palatino Linotype"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94A66C0"/>
    <w:multiLevelType w:val="hybridMultilevel"/>
    <w:tmpl w:val="661C9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EEF7F54"/>
    <w:multiLevelType w:val="hybridMultilevel"/>
    <w:tmpl w:val="74428048"/>
    <w:lvl w:ilvl="0" w:tplc="D3A4FABA">
      <w:start w:val="1"/>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97041A"/>
    <w:multiLevelType w:val="hybridMultilevel"/>
    <w:tmpl w:val="F116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F423C"/>
    <w:multiLevelType w:val="multilevel"/>
    <w:tmpl w:val="E1C6F3A4"/>
    <w:lvl w:ilvl="0">
      <w:start w:val="1"/>
      <w:numFmt w:val="ordinal"/>
      <w:pStyle w:val="cislseznam11"/>
      <w:lvlText w:val="%1"/>
      <w:lvlJc w:val="left"/>
      <w:pPr>
        <w:tabs>
          <w:tab w:val="num" w:pos="720"/>
        </w:tabs>
        <w:ind w:left="397" w:hanging="397"/>
      </w:pPr>
      <w:rPr>
        <w:rFonts w:ascii="Arial" w:hAnsi="Arial" w:cs="Times New Roman" w:hint="default"/>
        <w:b w:val="0"/>
        <w:i w:val="0"/>
        <w:sz w:val="20"/>
      </w:rPr>
    </w:lvl>
    <w:lvl w:ilvl="1">
      <w:start w:val="1"/>
      <w:numFmt w:val="lowerLetter"/>
      <w:pStyle w:val="cislseznam12"/>
      <w:lvlText w:val="%2)"/>
      <w:lvlJc w:val="left"/>
      <w:pPr>
        <w:tabs>
          <w:tab w:val="num" w:pos="794"/>
        </w:tabs>
        <w:ind w:left="794" w:hanging="397"/>
      </w:pPr>
      <w:rPr>
        <w:rFonts w:ascii="Arial" w:hAnsi="Arial" w:cs="Times New Roman" w:hint="default"/>
        <w:b w:val="0"/>
        <w:i w:val="0"/>
        <w:sz w:val="20"/>
      </w:rPr>
    </w:lvl>
    <w:lvl w:ilvl="2">
      <w:start w:val="1"/>
      <w:numFmt w:val="bullet"/>
      <w:pStyle w:val="cislseznam13"/>
      <w:lvlText w:val="-"/>
      <w:lvlJc w:val="left"/>
      <w:pPr>
        <w:tabs>
          <w:tab w:val="num" w:pos="1191"/>
        </w:tabs>
        <w:ind w:left="1191" w:hanging="397"/>
      </w:pPr>
      <w:rPr>
        <w:rFonts w:ascii="Times New Roman" w:hint="default"/>
      </w:rPr>
    </w:lvl>
    <w:lvl w:ilvl="3">
      <w:start w:val="1"/>
      <w:numFmt w:val="bullet"/>
      <w:pStyle w:val="cislseznam14"/>
      <w:suff w:val="space"/>
      <w:lvlText w:val="-"/>
      <w:lvlJc w:val="left"/>
      <w:pPr>
        <w:ind w:left="1588" w:hanging="397"/>
      </w:pPr>
      <w:rPr>
        <w:rFonts w:hint="default"/>
        <w:sz w:val="20"/>
      </w:rPr>
    </w:lvl>
    <w:lvl w:ilvl="4">
      <w:start w:val="1"/>
      <w:numFmt w:val="none"/>
      <w:lvlText w:val=" "/>
      <w:lvlJc w:val="left"/>
      <w:pPr>
        <w:tabs>
          <w:tab w:val="num" w:pos="794"/>
        </w:tabs>
        <w:ind w:left="794" w:hanging="397"/>
      </w:pPr>
      <w:rPr>
        <w:rFonts w:cs="Times New Roman" w:hint="default"/>
      </w:rPr>
    </w:lvl>
    <w:lvl w:ilvl="5">
      <w:start w:val="1"/>
      <w:numFmt w:val="ordinal"/>
      <w:lvlText w:val="%6"/>
      <w:lvlJc w:val="left"/>
      <w:pPr>
        <w:tabs>
          <w:tab w:val="num" w:pos="1514"/>
        </w:tabs>
        <w:ind w:left="1191" w:hanging="397"/>
      </w:pPr>
      <w:rPr>
        <w:rFonts w:ascii="Arial" w:hAnsi="Arial" w:cs="Times New Roman" w:hint="default"/>
        <w:b w:val="0"/>
        <w:i w:val="0"/>
        <w:sz w:val="20"/>
      </w:rPr>
    </w:lvl>
    <w:lvl w:ilvl="6">
      <w:start w:val="1"/>
      <w:numFmt w:val="none"/>
      <w:lvlText w:val="%7"/>
      <w:lvlJc w:val="left"/>
      <w:pPr>
        <w:tabs>
          <w:tab w:val="num" w:pos="1191"/>
        </w:tabs>
        <w:ind w:left="1191" w:hanging="39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55F013B1"/>
    <w:multiLevelType w:val="hybridMultilevel"/>
    <w:tmpl w:val="81B8EEE4"/>
    <w:lvl w:ilvl="0" w:tplc="366C3AF6">
      <w:start w:val="5"/>
      <w:numFmt w:val="bullet"/>
      <w:lvlText w:val="-"/>
      <w:lvlJc w:val="left"/>
      <w:pPr>
        <w:ind w:left="786" w:hanging="360"/>
      </w:pPr>
      <w:rPr>
        <w:rFonts w:ascii="Palatino Linotype" w:eastAsia="Calibri" w:hAnsi="Palatino Linotype"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5FF63973"/>
    <w:multiLevelType w:val="hybridMultilevel"/>
    <w:tmpl w:val="4B9893A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3FB6458"/>
    <w:multiLevelType w:val="hybridMultilevel"/>
    <w:tmpl w:val="9AE01118"/>
    <w:lvl w:ilvl="0" w:tplc="0405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9C6B02"/>
    <w:multiLevelType w:val="multilevel"/>
    <w:tmpl w:val="93D4B016"/>
    <w:lvl w:ilvl="0">
      <w:start w:val="1"/>
      <w:numFmt w:val="decimal"/>
      <w:lvlText w:val="%1."/>
      <w:lvlJc w:val="left"/>
      <w:pPr>
        <w:tabs>
          <w:tab w:val="num" w:pos="502"/>
        </w:tabs>
        <w:ind w:left="502" w:hanging="360"/>
      </w:pPr>
      <w:rPr>
        <w:rFonts w:ascii="Palatino Linotype" w:hAnsi="Palatino Linotype" w:cs="Times New Roman" w:hint="default"/>
        <w:sz w:val="24"/>
        <w:szCs w:val="28"/>
      </w:rPr>
    </w:lvl>
    <w:lvl w:ilvl="1">
      <w:start w:val="1"/>
      <w:numFmt w:val="decimal"/>
      <w:lvlText w:val="%1.%2."/>
      <w:lvlJc w:val="left"/>
      <w:pPr>
        <w:tabs>
          <w:tab w:val="num" w:pos="720"/>
        </w:tabs>
        <w:ind w:left="720" w:hanging="720"/>
      </w:pPr>
      <w:rPr>
        <w:rFonts w:ascii="Palatino Linotype" w:hAnsi="Palatino Linotype" w:cs="Times New Roman" w:hint="default"/>
        <w:b w:val="0"/>
        <w:i w:val="0"/>
        <w:sz w:val="22"/>
        <w:szCs w:val="24"/>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3352"/>
        </w:tabs>
        <w:ind w:left="3352" w:hanging="1080"/>
      </w:pPr>
      <w:rPr>
        <w:rFonts w:cs="Times New Roman" w:hint="default"/>
      </w:rPr>
    </w:lvl>
    <w:lvl w:ilvl="4">
      <w:start w:val="1"/>
      <w:numFmt w:val="decimal"/>
      <w:lvlText w:val="%1.%2.%3.%4.%5."/>
      <w:lvlJc w:val="left"/>
      <w:pPr>
        <w:tabs>
          <w:tab w:val="num" w:pos="4062"/>
        </w:tabs>
        <w:ind w:left="4062" w:hanging="1080"/>
      </w:pPr>
      <w:rPr>
        <w:rFonts w:cs="Times New Roman" w:hint="default"/>
      </w:rPr>
    </w:lvl>
    <w:lvl w:ilvl="5">
      <w:start w:val="1"/>
      <w:numFmt w:val="decimal"/>
      <w:lvlText w:val="%1.%2.%3.%4.%5.%6."/>
      <w:lvlJc w:val="left"/>
      <w:pPr>
        <w:tabs>
          <w:tab w:val="num" w:pos="5132"/>
        </w:tabs>
        <w:ind w:left="5132" w:hanging="1440"/>
      </w:pPr>
      <w:rPr>
        <w:rFonts w:cs="Times New Roman" w:hint="default"/>
      </w:rPr>
    </w:lvl>
    <w:lvl w:ilvl="6">
      <w:start w:val="1"/>
      <w:numFmt w:val="decimal"/>
      <w:lvlText w:val="%1.%2.%3.%4.%5.%6.%7."/>
      <w:lvlJc w:val="left"/>
      <w:pPr>
        <w:tabs>
          <w:tab w:val="num" w:pos="6202"/>
        </w:tabs>
        <w:ind w:left="6202" w:hanging="1800"/>
      </w:pPr>
      <w:rPr>
        <w:rFonts w:cs="Times New Roman" w:hint="default"/>
      </w:rPr>
    </w:lvl>
    <w:lvl w:ilvl="7">
      <w:start w:val="1"/>
      <w:numFmt w:val="decimal"/>
      <w:lvlText w:val="%1.%2.%3.%4.%5.%6.%7.%8."/>
      <w:lvlJc w:val="left"/>
      <w:pPr>
        <w:tabs>
          <w:tab w:val="num" w:pos="6912"/>
        </w:tabs>
        <w:ind w:left="6912" w:hanging="1800"/>
      </w:pPr>
      <w:rPr>
        <w:rFonts w:cs="Times New Roman" w:hint="default"/>
      </w:rPr>
    </w:lvl>
    <w:lvl w:ilvl="8">
      <w:start w:val="1"/>
      <w:numFmt w:val="decimal"/>
      <w:lvlText w:val="%1.%2.%3.%4.%5.%6.%7.%8.%9."/>
      <w:lvlJc w:val="left"/>
      <w:pPr>
        <w:tabs>
          <w:tab w:val="num" w:pos="7982"/>
        </w:tabs>
        <w:ind w:left="7982" w:hanging="2160"/>
      </w:pPr>
      <w:rPr>
        <w:rFonts w:cs="Times New Roman" w:hint="default"/>
      </w:rPr>
    </w:lvl>
  </w:abstractNum>
  <w:abstractNum w:abstractNumId="40" w15:restartNumberingAfterBreak="0">
    <w:nsid w:val="6D15156F"/>
    <w:multiLevelType w:val="hybridMultilevel"/>
    <w:tmpl w:val="D77E7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9C604B"/>
    <w:multiLevelType w:val="hybridMultilevel"/>
    <w:tmpl w:val="F9DAB70A"/>
    <w:lvl w:ilvl="0" w:tplc="172C617C">
      <w:start w:val="1"/>
      <w:numFmt w:val="lowerLetter"/>
      <w:lvlText w:val="(%1)"/>
      <w:lvlJc w:val="left"/>
      <w:pPr>
        <w:tabs>
          <w:tab w:val="num" w:pos="1778"/>
        </w:tabs>
        <w:ind w:left="1778" w:hanging="360"/>
      </w:pPr>
      <w:rPr>
        <w:rFonts w:hint="default"/>
        <w:b w:val="0"/>
        <w:i w:val="0"/>
      </w:rPr>
    </w:lvl>
    <w:lvl w:ilvl="1" w:tplc="414A2C84">
      <w:start w:val="1"/>
      <w:numFmt w:val="decimal"/>
      <w:lvlText w:val="%2."/>
      <w:lvlJc w:val="left"/>
      <w:pPr>
        <w:tabs>
          <w:tab w:val="num" w:pos="1440"/>
        </w:tabs>
        <w:ind w:left="1440" w:hanging="360"/>
      </w:pPr>
      <w:rPr>
        <w:rFonts w:hint="default"/>
        <w:b w:val="0"/>
        <w:i w:val="0"/>
      </w:rPr>
    </w:lvl>
    <w:lvl w:ilvl="2" w:tplc="11F2E07E" w:tentative="1">
      <w:start w:val="1"/>
      <w:numFmt w:val="lowerRoman"/>
      <w:lvlText w:val="%3."/>
      <w:lvlJc w:val="right"/>
      <w:pPr>
        <w:tabs>
          <w:tab w:val="num" w:pos="2160"/>
        </w:tabs>
        <w:ind w:left="2160" w:hanging="180"/>
      </w:pPr>
    </w:lvl>
    <w:lvl w:ilvl="3" w:tplc="CC58FA22" w:tentative="1">
      <w:start w:val="1"/>
      <w:numFmt w:val="decimal"/>
      <w:lvlText w:val="%4."/>
      <w:lvlJc w:val="left"/>
      <w:pPr>
        <w:tabs>
          <w:tab w:val="num" w:pos="2880"/>
        </w:tabs>
        <w:ind w:left="2880" w:hanging="360"/>
      </w:pPr>
    </w:lvl>
    <w:lvl w:ilvl="4" w:tplc="7302A2CA" w:tentative="1">
      <w:start w:val="1"/>
      <w:numFmt w:val="lowerLetter"/>
      <w:lvlText w:val="%5."/>
      <w:lvlJc w:val="left"/>
      <w:pPr>
        <w:tabs>
          <w:tab w:val="num" w:pos="3600"/>
        </w:tabs>
        <w:ind w:left="3600" w:hanging="360"/>
      </w:pPr>
    </w:lvl>
    <w:lvl w:ilvl="5" w:tplc="AD4CAA9E" w:tentative="1">
      <w:start w:val="1"/>
      <w:numFmt w:val="lowerRoman"/>
      <w:lvlText w:val="%6."/>
      <w:lvlJc w:val="right"/>
      <w:pPr>
        <w:tabs>
          <w:tab w:val="num" w:pos="4320"/>
        </w:tabs>
        <w:ind w:left="4320" w:hanging="180"/>
      </w:pPr>
    </w:lvl>
    <w:lvl w:ilvl="6" w:tplc="E250D51E" w:tentative="1">
      <w:start w:val="1"/>
      <w:numFmt w:val="decimal"/>
      <w:lvlText w:val="%7."/>
      <w:lvlJc w:val="left"/>
      <w:pPr>
        <w:tabs>
          <w:tab w:val="num" w:pos="5040"/>
        </w:tabs>
        <w:ind w:left="5040" w:hanging="360"/>
      </w:pPr>
    </w:lvl>
    <w:lvl w:ilvl="7" w:tplc="9EB2AA02" w:tentative="1">
      <w:start w:val="1"/>
      <w:numFmt w:val="lowerLetter"/>
      <w:lvlText w:val="%8."/>
      <w:lvlJc w:val="left"/>
      <w:pPr>
        <w:tabs>
          <w:tab w:val="num" w:pos="5760"/>
        </w:tabs>
        <w:ind w:left="5760" w:hanging="360"/>
      </w:pPr>
    </w:lvl>
    <w:lvl w:ilvl="8" w:tplc="7966A188" w:tentative="1">
      <w:start w:val="1"/>
      <w:numFmt w:val="lowerRoman"/>
      <w:lvlText w:val="%9."/>
      <w:lvlJc w:val="right"/>
      <w:pPr>
        <w:tabs>
          <w:tab w:val="num" w:pos="6480"/>
        </w:tabs>
        <w:ind w:left="6480" w:hanging="180"/>
      </w:pPr>
    </w:lvl>
  </w:abstractNum>
  <w:abstractNum w:abstractNumId="42" w15:restartNumberingAfterBreak="0">
    <w:nsid w:val="7C0C2A7E"/>
    <w:multiLevelType w:val="hybridMultilevel"/>
    <w:tmpl w:val="4A027CAA"/>
    <w:lvl w:ilvl="0" w:tplc="575AAACC">
      <w:start w:val="1"/>
      <w:numFmt w:val="bullet"/>
      <w:lvlText w:val=""/>
      <w:lvlJc w:val="left"/>
      <w:pPr>
        <w:tabs>
          <w:tab w:val="num" w:pos="907"/>
        </w:tabs>
        <w:ind w:left="907" w:hanging="360"/>
      </w:pPr>
      <w:rPr>
        <w:rFonts w:ascii="Symbol" w:hAnsi="Symbol" w:hint="default"/>
      </w:rPr>
    </w:lvl>
    <w:lvl w:ilvl="1" w:tplc="E6085112">
      <w:start w:val="1"/>
      <w:numFmt w:val="bullet"/>
      <w:lvlText w:val="o"/>
      <w:lvlJc w:val="left"/>
      <w:pPr>
        <w:tabs>
          <w:tab w:val="num" w:pos="1627"/>
        </w:tabs>
        <w:ind w:left="1627" w:hanging="360"/>
      </w:pPr>
      <w:rPr>
        <w:rFonts w:ascii="Courier New" w:hAnsi="Courier New" w:cs="Courier New" w:hint="default"/>
      </w:rPr>
    </w:lvl>
    <w:lvl w:ilvl="2" w:tplc="9F948AAE" w:tentative="1">
      <w:start w:val="1"/>
      <w:numFmt w:val="bullet"/>
      <w:lvlText w:val=""/>
      <w:lvlJc w:val="left"/>
      <w:pPr>
        <w:tabs>
          <w:tab w:val="num" w:pos="2347"/>
        </w:tabs>
        <w:ind w:left="2347" w:hanging="360"/>
      </w:pPr>
      <w:rPr>
        <w:rFonts w:ascii="Wingdings" w:hAnsi="Wingdings" w:hint="default"/>
      </w:rPr>
    </w:lvl>
    <w:lvl w:ilvl="3" w:tplc="BBB000D4" w:tentative="1">
      <w:start w:val="1"/>
      <w:numFmt w:val="bullet"/>
      <w:lvlText w:val=""/>
      <w:lvlJc w:val="left"/>
      <w:pPr>
        <w:tabs>
          <w:tab w:val="num" w:pos="3067"/>
        </w:tabs>
        <w:ind w:left="3067" w:hanging="360"/>
      </w:pPr>
      <w:rPr>
        <w:rFonts w:ascii="Symbol" w:hAnsi="Symbol" w:hint="default"/>
      </w:rPr>
    </w:lvl>
    <w:lvl w:ilvl="4" w:tplc="FE0EE3E2" w:tentative="1">
      <w:start w:val="1"/>
      <w:numFmt w:val="bullet"/>
      <w:lvlText w:val="o"/>
      <w:lvlJc w:val="left"/>
      <w:pPr>
        <w:tabs>
          <w:tab w:val="num" w:pos="3787"/>
        </w:tabs>
        <w:ind w:left="3787" w:hanging="360"/>
      </w:pPr>
      <w:rPr>
        <w:rFonts w:ascii="Courier New" w:hAnsi="Courier New" w:cs="Courier New" w:hint="default"/>
      </w:rPr>
    </w:lvl>
    <w:lvl w:ilvl="5" w:tplc="1A8812A2" w:tentative="1">
      <w:start w:val="1"/>
      <w:numFmt w:val="bullet"/>
      <w:lvlText w:val=""/>
      <w:lvlJc w:val="left"/>
      <w:pPr>
        <w:tabs>
          <w:tab w:val="num" w:pos="4507"/>
        </w:tabs>
        <w:ind w:left="4507" w:hanging="360"/>
      </w:pPr>
      <w:rPr>
        <w:rFonts w:ascii="Wingdings" w:hAnsi="Wingdings" w:hint="default"/>
      </w:rPr>
    </w:lvl>
    <w:lvl w:ilvl="6" w:tplc="5754BB66" w:tentative="1">
      <w:start w:val="1"/>
      <w:numFmt w:val="bullet"/>
      <w:lvlText w:val=""/>
      <w:lvlJc w:val="left"/>
      <w:pPr>
        <w:tabs>
          <w:tab w:val="num" w:pos="5227"/>
        </w:tabs>
        <w:ind w:left="5227" w:hanging="360"/>
      </w:pPr>
      <w:rPr>
        <w:rFonts w:ascii="Symbol" w:hAnsi="Symbol" w:hint="default"/>
      </w:rPr>
    </w:lvl>
    <w:lvl w:ilvl="7" w:tplc="E6142A44" w:tentative="1">
      <w:start w:val="1"/>
      <w:numFmt w:val="bullet"/>
      <w:lvlText w:val="o"/>
      <w:lvlJc w:val="left"/>
      <w:pPr>
        <w:tabs>
          <w:tab w:val="num" w:pos="5947"/>
        </w:tabs>
        <w:ind w:left="5947" w:hanging="360"/>
      </w:pPr>
      <w:rPr>
        <w:rFonts w:ascii="Courier New" w:hAnsi="Courier New" w:cs="Courier New" w:hint="default"/>
      </w:rPr>
    </w:lvl>
    <w:lvl w:ilvl="8" w:tplc="ED74364E" w:tentative="1">
      <w:start w:val="1"/>
      <w:numFmt w:val="bullet"/>
      <w:lvlText w:val=""/>
      <w:lvlJc w:val="left"/>
      <w:pPr>
        <w:tabs>
          <w:tab w:val="num" w:pos="6667"/>
        </w:tabs>
        <w:ind w:left="6667" w:hanging="360"/>
      </w:pPr>
      <w:rPr>
        <w:rFonts w:ascii="Wingdings" w:hAnsi="Wingdings" w:hint="default"/>
      </w:rPr>
    </w:lvl>
  </w:abstractNum>
  <w:abstractNum w:abstractNumId="43" w15:restartNumberingAfterBreak="0">
    <w:nsid w:val="7CEB1240"/>
    <w:multiLevelType w:val="hybridMultilevel"/>
    <w:tmpl w:val="BC324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9"/>
  </w:num>
  <w:num w:numId="3">
    <w:abstractNumId w:val="35"/>
  </w:num>
  <w:num w:numId="4">
    <w:abstractNumId w:val="22"/>
  </w:num>
  <w:num w:numId="5">
    <w:abstractNumId w:val="30"/>
  </w:num>
  <w:num w:numId="6">
    <w:abstractNumId w:val="21"/>
  </w:num>
  <w:num w:numId="7">
    <w:abstractNumId w:val="27"/>
  </w:num>
  <w:num w:numId="8">
    <w:abstractNumId w:val="19"/>
  </w:num>
  <w:num w:numId="9">
    <w:abstractNumId w:val="1"/>
  </w:num>
  <w:num w:numId="10">
    <w:abstractNumId w:val="13"/>
  </w:num>
  <w:num w:numId="11">
    <w:abstractNumId w:val="7"/>
  </w:num>
  <w:num w:numId="12">
    <w:abstractNumId w:val="36"/>
  </w:num>
  <w:num w:numId="13">
    <w:abstractNumId w:val="2"/>
  </w:num>
  <w:num w:numId="14">
    <w:abstractNumId w:val="18"/>
  </w:num>
  <w:num w:numId="15">
    <w:abstractNumId w:val="12"/>
  </w:num>
  <w:num w:numId="16">
    <w:abstractNumId w:val="6"/>
  </w:num>
  <w:num w:numId="17">
    <w:abstractNumId w:val="5"/>
  </w:num>
  <w:num w:numId="18">
    <w:abstractNumId w:val="15"/>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1"/>
  </w:num>
  <w:num w:numId="25">
    <w:abstractNumId w:val="9"/>
  </w:num>
  <w:num w:numId="26">
    <w:abstractNumId w:val="24"/>
  </w:num>
  <w:num w:numId="27">
    <w:abstractNumId w:val="33"/>
  </w:num>
  <w:num w:numId="28">
    <w:abstractNumId w:val="25"/>
  </w:num>
  <w:num w:numId="29">
    <w:abstractNumId w:val="41"/>
  </w:num>
  <w:num w:numId="30">
    <w:abstractNumId w:val="42"/>
  </w:num>
  <w:num w:numId="31">
    <w:abstractNumId w:val="26"/>
  </w:num>
  <w:num w:numId="32">
    <w:abstractNumId w:val="20"/>
  </w:num>
  <w:num w:numId="33">
    <w:abstractNumId w:val="10"/>
  </w:num>
  <w:num w:numId="34">
    <w:abstractNumId w:val="8"/>
  </w:num>
  <w:num w:numId="35">
    <w:abstractNumId w:val="0"/>
  </w:num>
  <w:num w:numId="36">
    <w:abstractNumId w:val="34"/>
  </w:num>
  <w:num w:numId="37">
    <w:abstractNumId w:val="4"/>
  </w:num>
  <w:num w:numId="38">
    <w:abstractNumId w:val="14"/>
  </w:num>
  <w:num w:numId="39">
    <w:abstractNumId w:val="29"/>
  </w:num>
  <w:num w:numId="40">
    <w:abstractNumId w:val="11"/>
  </w:num>
  <w:num w:numId="41">
    <w:abstractNumId w:val="17"/>
  </w:num>
  <w:num w:numId="42">
    <w:abstractNumId w:val="43"/>
  </w:num>
  <w:num w:numId="43">
    <w:abstractNumId w:val="28"/>
  </w:num>
  <w:num w:numId="44">
    <w:abstractNumId w:val="38"/>
  </w:num>
  <w:num w:numId="45">
    <w:abstractNumId w:val="40"/>
  </w:num>
  <w:num w:numId="4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footnotePr>
    <w:numFmt w:val="chicago"/>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BA05F4A-E265-45B5-90D9-F223A416C1F1}"/>
    <w:docVar w:name="dgnword-eventsink" w:val="144828800"/>
  </w:docVars>
  <w:rsids>
    <w:rsidRoot w:val="003A112F"/>
    <w:rsid w:val="00000207"/>
    <w:rsid w:val="00000349"/>
    <w:rsid w:val="0000088E"/>
    <w:rsid w:val="0000092D"/>
    <w:rsid w:val="00001182"/>
    <w:rsid w:val="000015E2"/>
    <w:rsid w:val="00001735"/>
    <w:rsid w:val="00001767"/>
    <w:rsid w:val="00001E02"/>
    <w:rsid w:val="00001FAF"/>
    <w:rsid w:val="0000204A"/>
    <w:rsid w:val="000028E7"/>
    <w:rsid w:val="00003396"/>
    <w:rsid w:val="00003666"/>
    <w:rsid w:val="000036E3"/>
    <w:rsid w:val="0000375E"/>
    <w:rsid w:val="00003B95"/>
    <w:rsid w:val="000040F8"/>
    <w:rsid w:val="00004259"/>
    <w:rsid w:val="0000466A"/>
    <w:rsid w:val="00005077"/>
    <w:rsid w:val="000058D3"/>
    <w:rsid w:val="00005937"/>
    <w:rsid w:val="000059A1"/>
    <w:rsid w:val="00006567"/>
    <w:rsid w:val="00006924"/>
    <w:rsid w:val="00006DEF"/>
    <w:rsid w:val="00006F2D"/>
    <w:rsid w:val="00006F4B"/>
    <w:rsid w:val="00007218"/>
    <w:rsid w:val="000077B6"/>
    <w:rsid w:val="00007804"/>
    <w:rsid w:val="000078C5"/>
    <w:rsid w:val="00010211"/>
    <w:rsid w:val="000107B6"/>
    <w:rsid w:val="00010D4E"/>
    <w:rsid w:val="000110D9"/>
    <w:rsid w:val="0001137E"/>
    <w:rsid w:val="000113DC"/>
    <w:rsid w:val="00011595"/>
    <w:rsid w:val="000118F8"/>
    <w:rsid w:val="00011E36"/>
    <w:rsid w:val="000123AA"/>
    <w:rsid w:val="00012B2B"/>
    <w:rsid w:val="00015CFE"/>
    <w:rsid w:val="00015D9A"/>
    <w:rsid w:val="000164E1"/>
    <w:rsid w:val="0001673E"/>
    <w:rsid w:val="000167A4"/>
    <w:rsid w:val="0001685F"/>
    <w:rsid w:val="00016EF9"/>
    <w:rsid w:val="00017A2F"/>
    <w:rsid w:val="00017C7C"/>
    <w:rsid w:val="000201A6"/>
    <w:rsid w:val="000203F0"/>
    <w:rsid w:val="0002053F"/>
    <w:rsid w:val="000205FE"/>
    <w:rsid w:val="00021122"/>
    <w:rsid w:val="00021798"/>
    <w:rsid w:val="000217C0"/>
    <w:rsid w:val="000219F3"/>
    <w:rsid w:val="00021A33"/>
    <w:rsid w:val="00021A6B"/>
    <w:rsid w:val="00022148"/>
    <w:rsid w:val="0002242D"/>
    <w:rsid w:val="0002278B"/>
    <w:rsid w:val="00022C07"/>
    <w:rsid w:val="00022E72"/>
    <w:rsid w:val="00023038"/>
    <w:rsid w:val="0002432A"/>
    <w:rsid w:val="0002439F"/>
    <w:rsid w:val="0002464D"/>
    <w:rsid w:val="00024D60"/>
    <w:rsid w:val="00025012"/>
    <w:rsid w:val="00025118"/>
    <w:rsid w:val="00025419"/>
    <w:rsid w:val="00025C13"/>
    <w:rsid w:val="0002617D"/>
    <w:rsid w:val="00027037"/>
    <w:rsid w:val="000272EC"/>
    <w:rsid w:val="000273D3"/>
    <w:rsid w:val="000274AF"/>
    <w:rsid w:val="00030333"/>
    <w:rsid w:val="00030CA3"/>
    <w:rsid w:val="00030DC4"/>
    <w:rsid w:val="000311C0"/>
    <w:rsid w:val="00031832"/>
    <w:rsid w:val="00031C5A"/>
    <w:rsid w:val="00031D87"/>
    <w:rsid w:val="00031ED7"/>
    <w:rsid w:val="000326D5"/>
    <w:rsid w:val="00032EB2"/>
    <w:rsid w:val="0003330D"/>
    <w:rsid w:val="00033AC6"/>
    <w:rsid w:val="00033C7A"/>
    <w:rsid w:val="00035073"/>
    <w:rsid w:val="000351E5"/>
    <w:rsid w:val="0003544D"/>
    <w:rsid w:val="00035781"/>
    <w:rsid w:val="00035884"/>
    <w:rsid w:val="00036292"/>
    <w:rsid w:val="000365A8"/>
    <w:rsid w:val="0003720D"/>
    <w:rsid w:val="00037C4B"/>
    <w:rsid w:val="0004012A"/>
    <w:rsid w:val="00040AB1"/>
    <w:rsid w:val="00041029"/>
    <w:rsid w:val="0004203D"/>
    <w:rsid w:val="0004264C"/>
    <w:rsid w:val="00042908"/>
    <w:rsid w:val="000432EA"/>
    <w:rsid w:val="00043AE1"/>
    <w:rsid w:val="00043C7A"/>
    <w:rsid w:val="00043EAC"/>
    <w:rsid w:val="000447C2"/>
    <w:rsid w:val="00044E16"/>
    <w:rsid w:val="00045664"/>
    <w:rsid w:val="000466FF"/>
    <w:rsid w:val="00046D61"/>
    <w:rsid w:val="00046DCC"/>
    <w:rsid w:val="0004712B"/>
    <w:rsid w:val="000472BB"/>
    <w:rsid w:val="000474BA"/>
    <w:rsid w:val="00047862"/>
    <w:rsid w:val="0004795F"/>
    <w:rsid w:val="00047AE5"/>
    <w:rsid w:val="0005046F"/>
    <w:rsid w:val="00050CC3"/>
    <w:rsid w:val="00051644"/>
    <w:rsid w:val="00051AAE"/>
    <w:rsid w:val="00051AD4"/>
    <w:rsid w:val="00051CE1"/>
    <w:rsid w:val="000523E2"/>
    <w:rsid w:val="000524A7"/>
    <w:rsid w:val="00052BFC"/>
    <w:rsid w:val="00052DB2"/>
    <w:rsid w:val="00052DC5"/>
    <w:rsid w:val="00053759"/>
    <w:rsid w:val="00053960"/>
    <w:rsid w:val="00054DDA"/>
    <w:rsid w:val="00055C98"/>
    <w:rsid w:val="000565CA"/>
    <w:rsid w:val="0005676D"/>
    <w:rsid w:val="000569A0"/>
    <w:rsid w:val="00056B09"/>
    <w:rsid w:val="00056F00"/>
    <w:rsid w:val="00057F0B"/>
    <w:rsid w:val="00057F41"/>
    <w:rsid w:val="00060124"/>
    <w:rsid w:val="000602E3"/>
    <w:rsid w:val="00060874"/>
    <w:rsid w:val="00060FFB"/>
    <w:rsid w:val="00061504"/>
    <w:rsid w:val="0006153C"/>
    <w:rsid w:val="00061DA1"/>
    <w:rsid w:val="000641C7"/>
    <w:rsid w:val="0006439A"/>
    <w:rsid w:val="00064B7C"/>
    <w:rsid w:val="00064F1C"/>
    <w:rsid w:val="000651BD"/>
    <w:rsid w:val="00065B86"/>
    <w:rsid w:val="00066383"/>
    <w:rsid w:val="0006742A"/>
    <w:rsid w:val="00067A6E"/>
    <w:rsid w:val="00067E98"/>
    <w:rsid w:val="00070560"/>
    <w:rsid w:val="00070605"/>
    <w:rsid w:val="0007097C"/>
    <w:rsid w:val="00071A5D"/>
    <w:rsid w:val="00072F07"/>
    <w:rsid w:val="00073A41"/>
    <w:rsid w:val="00073F8F"/>
    <w:rsid w:val="00074110"/>
    <w:rsid w:val="00074844"/>
    <w:rsid w:val="00074A78"/>
    <w:rsid w:val="00075246"/>
    <w:rsid w:val="000754EE"/>
    <w:rsid w:val="00075701"/>
    <w:rsid w:val="00075917"/>
    <w:rsid w:val="00075D2F"/>
    <w:rsid w:val="00076188"/>
    <w:rsid w:val="00076C54"/>
    <w:rsid w:val="00076E03"/>
    <w:rsid w:val="00076FB0"/>
    <w:rsid w:val="00077062"/>
    <w:rsid w:val="00077FF8"/>
    <w:rsid w:val="0008039F"/>
    <w:rsid w:val="00080998"/>
    <w:rsid w:val="000812D2"/>
    <w:rsid w:val="000823FA"/>
    <w:rsid w:val="00082C83"/>
    <w:rsid w:val="00082F74"/>
    <w:rsid w:val="00083A67"/>
    <w:rsid w:val="000842EF"/>
    <w:rsid w:val="0008479A"/>
    <w:rsid w:val="000847F1"/>
    <w:rsid w:val="00084F4E"/>
    <w:rsid w:val="000856AB"/>
    <w:rsid w:val="00085E99"/>
    <w:rsid w:val="000860B6"/>
    <w:rsid w:val="000861FF"/>
    <w:rsid w:val="00086DFE"/>
    <w:rsid w:val="00086ED3"/>
    <w:rsid w:val="00086F1B"/>
    <w:rsid w:val="00087622"/>
    <w:rsid w:val="0008795F"/>
    <w:rsid w:val="000879B8"/>
    <w:rsid w:val="00087CCD"/>
    <w:rsid w:val="00087F1C"/>
    <w:rsid w:val="00090461"/>
    <w:rsid w:val="00090660"/>
    <w:rsid w:val="00090D8D"/>
    <w:rsid w:val="00091B7E"/>
    <w:rsid w:val="0009255B"/>
    <w:rsid w:val="000930C0"/>
    <w:rsid w:val="000931FB"/>
    <w:rsid w:val="00093372"/>
    <w:rsid w:val="0009368E"/>
    <w:rsid w:val="0009370A"/>
    <w:rsid w:val="00094431"/>
    <w:rsid w:val="00094471"/>
    <w:rsid w:val="00094763"/>
    <w:rsid w:val="00095328"/>
    <w:rsid w:val="000953D0"/>
    <w:rsid w:val="0009543A"/>
    <w:rsid w:val="00095492"/>
    <w:rsid w:val="0009575E"/>
    <w:rsid w:val="00096104"/>
    <w:rsid w:val="00097341"/>
    <w:rsid w:val="00097417"/>
    <w:rsid w:val="000A0762"/>
    <w:rsid w:val="000A0787"/>
    <w:rsid w:val="000A0CCE"/>
    <w:rsid w:val="000A1EAD"/>
    <w:rsid w:val="000A2914"/>
    <w:rsid w:val="000A2FDA"/>
    <w:rsid w:val="000A331F"/>
    <w:rsid w:val="000A33EB"/>
    <w:rsid w:val="000A3575"/>
    <w:rsid w:val="000A3840"/>
    <w:rsid w:val="000A3DC2"/>
    <w:rsid w:val="000A40CC"/>
    <w:rsid w:val="000A4BEE"/>
    <w:rsid w:val="000A4FD2"/>
    <w:rsid w:val="000A5298"/>
    <w:rsid w:val="000A6116"/>
    <w:rsid w:val="000A66C2"/>
    <w:rsid w:val="000A6751"/>
    <w:rsid w:val="000A7388"/>
    <w:rsid w:val="000A7859"/>
    <w:rsid w:val="000A7963"/>
    <w:rsid w:val="000A7A9C"/>
    <w:rsid w:val="000A7FD7"/>
    <w:rsid w:val="000B054C"/>
    <w:rsid w:val="000B17D7"/>
    <w:rsid w:val="000B180D"/>
    <w:rsid w:val="000B1869"/>
    <w:rsid w:val="000B1E7A"/>
    <w:rsid w:val="000B211B"/>
    <w:rsid w:val="000B2733"/>
    <w:rsid w:val="000B2938"/>
    <w:rsid w:val="000B2B13"/>
    <w:rsid w:val="000B2F8B"/>
    <w:rsid w:val="000B33D1"/>
    <w:rsid w:val="000B3655"/>
    <w:rsid w:val="000B3C2F"/>
    <w:rsid w:val="000B3E88"/>
    <w:rsid w:val="000B4AA6"/>
    <w:rsid w:val="000B4C30"/>
    <w:rsid w:val="000B4F31"/>
    <w:rsid w:val="000B52A1"/>
    <w:rsid w:val="000B65DD"/>
    <w:rsid w:val="000B665C"/>
    <w:rsid w:val="000B68A6"/>
    <w:rsid w:val="000B6914"/>
    <w:rsid w:val="000B6D14"/>
    <w:rsid w:val="000B6DB1"/>
    <w:rsid w:val="000B73AA"/>
    <w:rsid w:val="000C007E"/>
    <w:rsid w:val="000C01A1"/>
    <w:rsid w:val="000C0757"/>
    <w:rsid w:val="000C0DFC"/>
    <w:rsid w:val="000C11AE"/>
    <w:rsid w:val="000C1900"/>
    <w:rsid w:val="000C1C3B"/>
    <w:rsid w:val="000C1E39"/>
    <w:rsid w:val="000C3282"/>
    <w:rsid w:val="000C3441"/>
    <w:rsid w:val="000C4391"/>
    <w:rsid w:val="000C48A0"/>
    <w:rsid w:val="000C50B4"/>
    <w:rsid w:val="000C5584"/>
    <w:rsid w:val="000C5894"/>
    <w:rsid w:val="000C59BE"/>
    <w:rsid w:val="000C5D0E"/>
    <w:rsid w:val="000C6674"/>
    <w:rsid w:val="000C69DF"/>
    <w:rsid w:val="000C6D91"/>
    <w:rsid w:val="000C7237"/>
    <w:rsid w:val="000C7737"/>
    <w:rsid w:val="000D0353"/>
    <w:rsid w:val="000D03AC"/>
    <w:rsid w:val="000D0C95"/>
    <w:rsid w:val="000D0D8B"/>
    <w:rsid w:val="000D114D"/>
    <w:rsid w:val="000D11C6"/>
    <w:rsid w:val="000D1679"/>
    <w:rsid w:val="000D1909"/>
    <w:rsid w:val="000D202F"/>
    <w:rsid w:val="000D29CC"/>
    <w:rsid w:val="000D322E"/>
    <w:rsid w:val="000D34D5"/>
    <w:rsid w:val="000D3737"/>
    <w:rsid w:val="000D3BD9"/>
    <w:rsid w:val="000D4AF2"/>
    <w:rsid w:val="000D5933"/>
    <w:rsid w:val="000D5C06"/>
    <w:rsid w:val="000D5CF4"/>
    <w:rsid w:val="000D5E65"/>
    <w:rsid w:val="000D5E88"/>
    <w:rsid w:val="000D6501"/>
    <w:rsid w:val="000D6D36"/>
    <w:rsid w:val="000D78CD"/>
    <w:rsid w:val="000D7C30"/>
    <w:rsid w:val="000E097D"/>
    <w:rsid w:val="000E0D83"/>
    <w:rsid w:val="000E12B1"/>
    <w:rsid w:val="000E1D47"/>
    <w:rsid w:val="000E2720"/>
    <w:rsid w:val="000E2DC8"/>
    <w:rsid w:val="000E2E57"/>
    <w:rsid w:val="000E39ED"/>
    <w:rsid w:val="000E3AD6"/>
    <w:rsid w:val="000E47AE"/>
    <w:rsid w:val="000E5837"/>
    <w:rsid w:val="000E5BF6"/>
    <w:rsid w:val="000E658E"/>
    <w:rsid w:val="000E6647"/>
    <w:rsid w:val="000E67D1"/>
    <w:rsid w:val="000F036F"/>
    <w:rsid w:val="000F05BB"/>
    <w:rsid w:val="000F06BF"/>
    <w:rsid w:val="000F0735"/>
    <w:rsid w:val="000F0908"/>
    <w:rsid w:val="000F0B94"/>
    <w:rsid w:val="000F1544"/>
    <w:rsid w:val="000F1733"/>
    <w:rsid w:val="000F1D2E"/>
    <w:rsid w:val="000F2245"/>
    <w:rsid w:val="000F2304"/>
    <w:rsid w:val="000F2B6D"/>
    <w:rsid w:val="000F2FB3"/>
    <w:rsid w:val="000F32DD"/>
    <w:rsid w:val="000F3E63"/>
    <w:rsid w:val="000F3EC8"/>
    <w:rsid w:val="000F44D9"/>
    <w:rsid w:val="000F4897"/>
    <w:rsid w:val="000F4D9F"/>
    <w:rsid w:val="000F5327"/>
    <w:rsid w:val="000F5394"/>
    <w:rsid w:val="000F5BC0"/>
    <w:rsid w:val="000F6289"/>
    <w:rsid w:val="000F63A2"/>
    <w:rsid w:val="000F6455"/>
    <w:rsid w:val="000F6FF4"/>
    <w:rsid w:val="000F74C7"/>
    <w:rsid w:val="000F773D"/>
    <w:rsid w:val="000F785B"/>
    <w:rsid w:val="000F7E7E"/>
    <w:rsid w:val="00100CC6"/>
    <w:rsid w:val="00100D00"/>
    <w:rsid w:val="00101CFD"/>
    <w:rsid w:val="00101F39"/>
    <w:rsid w:val="00101F72"/>
    <w:rsid w:val="001032CC"/>
    <w:rsid w:val="00103839"/>
    <w:rsid w:val="00103FA6"/>
    <w:rsid w:val="00104610"/>
    <w:rsid w:val="0010479D"/>
    <w:rsid w:val="00104C9C"/>
    <w:rsid w:val="00105378"/>
    <w:rsid w:val="00105576"/>
    <w:rsid w:val="0010627B"/>
    <w:rsid w:val="001068E2"/>
    <w:rsid w:val="0010695E"/>
    <w:rsid w:val="00106F12"/>
    <w:rsid w:val="0010786C"/>
    <w:rsid w:val="00107CC2"/>
    <w:rsid w:val="00107D1F"/>
    <w:rsid w:val="00107D71"/>
    <w:rsid w:val="00107FE5"/>
    <w:rsid w:val="00110294"/>
    <w:rsid w:val="00110B7C"/>
    <w:rsid w:val="001111B2"/>
    <w:rsid w:val="00111BE5"/>
    <w:rsid w:val="00111D54"/>
    <w:rsid w:val="001122D0"/>
    <w:rsid w:val="001126C4"/>
    <w:rsid w:val="001128A5"/>
    <w:rsid w:val="0011299B"/>
    <w:rsid w:val="00112FDF"/>
    <w:rsid w:val="0011307B"/>
    <w:rsid w:val="0011322F"/>
    <w:rsid w:val="00113728"/>
    <w:rsid w:val="00113786"/>
    <w:rsid w:val="001137A4"/>
    <w:rsid w:val="00113CE9"/>
    <w:rsid w:val="00113F58"/>
    <w:rsid w:val="00114BCE"/>
    <w:rsid w:val="00115539"/>
    <w:rsid w:val="0011582B"/>
    <w:rsid w:val="00117ED6"/>
    <w:rsid w:val="00117FDF"/>
    <w:rsid w:val="00120151"/>
    <w:rsid w:val="001203DD"/>
    <w:rsid w:val="00120D5A"/>
    <w:rsid w:val="00120E19"/>
    <w:rsid w:val="0012185B"/>
    <w:rsid w:val="00121AC8"/>
    <w:rsid w:val="001221BE"/>
    <w:rsid w:val="00122279"/>
    <w:rsid w:val="001226DF"/>
    <w:rsid w:val="001230A9"/>
    <w:rsid w:val="001230CB"/>
    <w:rsid w:val="001230D0"/>
    <w:rsid w:val="00123171"/>
    <w:rsid w:val="00123454"/>
    <w:rsid w:val="00123577"/>
    <w:rsid w:val="001239CF"/>
    <w:rsid w:val="00123BE7"/>
    <w:rsid w:val="00123E30"/>
    <w:rsid w:val="00124F53"/>
    <w:rsid w:val="00126A85"/>
    <w:rsid w:val="00127639"/>
    <w:rsid w:val="001278C4"/>
    <w:rsid w:val="0013050F"/>
    <w:rsid w:val="00131A30"/>
    <w:rsid w:val="0013237E"/>
    <w:rsid w:val="001341A8"/>
    <w:rsid w:val="001342EA"/>
    <w:rsid w:val="001346DB"/>
    <w:rsid w:val="001346E7"/>
    <w:rsid w:val="00134757"/>
    <w:rsid w:val="00134B57"/>
    <w:rsid w:val="001354D4"/>
    <w:rsid w:val="00135D10"/>
    <w:rsid w:val="00136BF3"/>
    <w:rsid w:val="00136CD4"/>
    <w:rsid w:val="00136E18"/>
    <w:rsid w:val="001376A2"/>
    <w:rsid w:val="0014099F"/>
    <w:rsid w:val="00140AC2"/>
    <w:rsid w:val="00140CDF"/>
    <w:rsid w:val="00140F2B"/>
    <w:rsid w:val="00140F6B"/>
    <w:rsid w:val="00141322"/>
    <w:rsid w:val="00141E1A"/>
    <w:rsid w:val="00142A24"/>
    <w:rsid w:val="001430EE"/>
    <w:rsid w:val="0014337C"/>
    <w:rsid w:val="0014361E"/>
    <w:rsid w:val="001439AF"/>
    <w:rsid w:val="001440A8"/>
    <w:rsid w:val="001445C3"/>
    <w:rsid w:val="00144ABE"/>
    <w:rsid w:val="00145105"/>
    <w:rsid w:val="00145528"/>
    <w:rsid w:val="0014563A"/>
    <w:rsid w:val="00145A16"/>
    <w:rsid w:val="00146E13"/>
    <w:rsid w:val="0014701E"/>
    <w:rsid w:val="001471F3"/>
    <w:rsid w:val="0014773D"/>
    <w:rsid w:val="0015002C"/>
    <w:rsid w:val="00150539"/>
    <w:rsid w:val="001511A2"/>
    <w:rsid w:val="00151A00"/>
    <w:rsid w:val="001524FA"/>
    <w:rsid w:val="00152601"/>
    <w:rsid w:val="001527D7"/>
    <w:rsid w:val="00152E02"/>
    <w:rsid w:val="00153DA1"/>
    <w:rsid w:val="0015440B"/>
    <w:rsid w:val="00154C3B"/>
    <w:rsid w:val="001555C8"/>
    <w:rsid w:val="001559B5"/>
    <w:rsid w:val="00155C12"/>
    <w:rsid w:val="00156059"/>
    <w:rsid w:val="001565C6"/>
    <w:rsid w:val="001570BB"/>
    <w:rsid w:val="001573CD"/>
    <w:rsid w:val="001573EE"/>
    <w:rsid w:val="0015780C"/>
    <w:rsid w:val="00157837"/>
    <w:rsid w:val="0015783C"/>
    <w:rsid w:val="00157D65"/>
    <w:rsid w:val="00157DE3"/>
    <w:rsid w:val="001605EC"/>
    <w:rsid w:val="0016062D"/>
    <w:rsid w:val="00160678"/>
    <w:rsid w:val="00160AF4"/>
    <w:rsid w:val="0016259F"/>
    <w:rsid w:val="001631E4"/>
    <w:rsid w:val="00163281"/>
    <w:rsid w:val="00163538"/>
    <w:rsid w:val="00163CE2"/>
    <w:rsid w:val="00165291"/>
    <w:rsid w:val="00165D2F"/>
    <w:rsid w:val="00165DB7"/>
    <w:rsid w:val="00166885"/>
    <w:rsid w:val="00166AC2"/>
    <w:rsid w:val="00166BA3"/>
    <w:rsid w:val="00166D07"/>
    <w:rsid w:val="001674FF"/>
    <w:rsid w:val="00167E4E"/>
    <w:rsid w:val="00170BFC"/>
    <w:rsid w:val="00170D4F"/>
    <w:rsid w:val="00170E1D"/>
    <w:rsid w:val="00171319"/>
    <w:rsid w:val="00171859"/>
    <w:rsid w:val="0017228D"/>
    <w:rsid w:val="00172539"/>
    <w:rsid w:val="00172DCD"/>
    <w:rsid w:val="00173221"/>
    <w:rsid w:val="0017344E"/>
    <w:rsid w:val="00173962"/>
    <w:rsid w:val="00173C26"/>
    <w:rsid w:val="00173C8F"/>
    <w:rsid w:val="0017408E"/>
    <w:rsid w:val="0017436D"/>
    <w:rsid w:val="00174E8E"/>
    <w:rsid w:val="00175CC7"/>
    <w:rsid w:val="00175F17"/>
    <w:rsid w:val="001760C1"/>
    <w:rsid w:val="0017668B"/>
    <w:rsid w:val="001766A9"/>
    <w:rsid w:val="00176B56"/>
    <w:rsid w:val="00176C02"/>
    <w:rsid w:val="00176EA0"/>
    <w:rsid w:val="00176F5E"/>
    <w:rsid w:val="00176FF2"/>
    <w:rsid w:val="001776EF"/>
    <w:rsid w:val="00177744"/>
    <w:rsid w:val="00177999"/>
    <w:rsid w:val="00177E47"/>
    <w:rsid w:val="00180514"/>
    <w:rsid w:val="00180FF7"/>
    <w:rsid w:val="001815A8"/>
    <w:rsid w:val="001815C4"/>
    <w:rsid w:val="00182170"/>
    <w:rsid w:val="001823B2"/>
    <w:rsid w:val="001825C1"/>
    <w:rsid w:val="001832F8"/>
    <w:rsid w:val="0018331C"/>
    <w:rsid w:val="00183EB7"/>
    <w:rsid w:val="001841D9"/>
    <w:rsid w:val="001841F3"/>
    <w:rsid w:val="001844CC"/>
    <w:rsid w:val="00185834"/>
    <w:rsid w:val="00185933"/>
    <w:rsid w:val="001861A3"/>
    <w:rsid w:val="001864EA"/>
    <w:rsid w:val="00186A58"/>
    <w:rsid w:val="00186F86"/>
    <w:rsid w:val="00187B74"/>
    <w:rsid w:val="0019025A"/>
    <w:rsid w:val="001902CD"/>
    <w:rsid w:val="001906E3"/>
    <w:rsid w:val="0019082B"/>
    <w:rsid w:val="00190F70"/>
    <w:rsid w:val="00191297"/>
    <w:rsid w:val="00193532"/>
    <w:rsid w:val="00193C30"/>
    <w:rsid w:val="00193C3F"/>
    <w:rsid w:val="00193CD4"/>
    <w:rsid w:val="00194264"/>
    <w:rsid w:val="00194365"/>
    <w:rsid w:val="001949ED"/>
    <w:rsid w:val="00194A64"/>
    <w:rsid w:val="00195D17"/>
    <w:rsid w:val="00195DE6"/>
    <w:rsid w:val="00195EC2"/>
    <w:rsid w:val="00196C0F"/>
    <w:rsid w:val="00196C91"/>
    <w:rsid w:val="00196F53"/>
    <w:rsid w:val="00197146"/>
    <w:rsid w:val="0019747E"/>
    <w:rsid w:val="00197CCA"/>
    <w:rsid w:val="001A0DA2"/>
    <w:rsid w:val="001A0E0D"/>
    <w:rsid w:val="001A1031"/>
    <w:rsid w:val="001A1615"/>
    <w:rsid w:val="001A1C33"/>
    <w:rsid w:val="001A1C6B"/>
    <w:rsid w:val="001A1CF9"/>
    <w:rsid w:val="001A1D3A"/>
    <w:rsid w:val="001A2228"/>
    <w:rsid w:val="001A244E"/>
    <w:rsid w:val="001A2B12"/>
    <w:rsid w:val="001A33BB"/>
    <w:rsid w:val="001A3633"/>
    <w:rsid w:val="001A3A2E"/>
    <w:rsid w:val="001A3BFB"/>
    <w:rsid w:val="001A42D6"/>
    <w:rsid w:val="001A5497"/>
    <w:rsid w:val="001A54B7"/>
    <w:rsid w:val="001A54DD"/>
    <w:rsid w:val="001A570E"/>
    <w:rsid w:val="001A599B"/>
    <w:rsid w:val="001A5CFD"/>
    <w:rsid w:val="001A5DA3"/>
    <w:rsid w:val="001A6531"/>
    <w:rsid w:val="001A67B3"/>
    <w:rsid w:val="001A6EA3"/>
    <w:rsid w:val="001A7993"/>
    <w:rsid w:val="001A7CAC"/>
    <w:rsid w:val="001A7D0B"/>
    <w:rsid w:val="001A7E9B"/>
    <w:rsid w:val="001B00ED"/>
    <w:rsid w:val="001B0E00"/>
    <w:rsid w:val="001B11F8"/>
    <w:rsid w:val="001B1580"/>
    <w:rsid w:val="001B1641"/>
    <w:rsid w:val="001B18E4"/>
    <w:rsid w:val="001B1E2C"/>
    <w:rsid w:val="001B2347"/>
    <w:rsid w:val="001B23E3"/>
    <w:rsid w:val="001B2544"/>
    <w:rsid w:val="001B27CA"/>
    <w:rsid w:val="001B35AA"/>
    <w:rsid w:val="001B3AEA"/>
    <w:rsid w:val="001B3E94"/>
    <w:rsid w:val="001B3E95"/>
    <w:rsid w:val="001B41EA"/>
    <w:rsid w:val="001B476B"/>
    <w:rsid w:val="001B4CD1"/>
    <w:rsid w:val="001B63B1"/>
    <w:rsid w:val="001B6531"/>
    <w:rsid w:val="001B6936"/>
    <w:rsid w:val="001B71C1"/>
    <w:rsid w:val="001B78C2"/>
    <w:rsid w:val="001B7971"/>
    <w:rsid w:val="001B7A0A"/>
    <w:rsid w:val="001C04DC"/>
    <w:rsid w:val="001C0781"/>
    <w:rsid w:val="001C1051"/>
    <w:rsid w:val="001C1315"/>
    <w:rsid w:val="001C1568"/>
    <w:rsid w:val="001C1D19"/>
    <w:rsid w:val="001C2448"/>
    <w:rsid w:val="001C24BD"/>
    <w:rsid w:val="001C29B6"/>
    <w:rsid w:val="001C37EA"/>
    <w:rsid w:val="001C3BA8"/>
    <w:rsid w:val="001C3C01"/>
    <w:rsid w:val="001C3FF3"/>
    <w:rsid w:val="001C40A1"/>
    <w:rsid w:val="001C40F4"/>
    <w:rsid w:val="001C4375"/>
    <w:rsid w:val="001C4855"/>
    <w:rsid w:val="001C5047"/>
    <w:rsid w:val="001C50C0"/>
    <w:rsid w:val="001C51FC"/>
    <w:rsid w:val="001C528F"/>
    <w:rsid w:val="001C58B5"/>
    <w:rsid w:val="001C5F36"/>
    <w:rsid w:val="001C63D3"/>
    <w:rsid w:val="001C7727"/>
    <w:rsid w:val="001C78AB"/>
    <w:rsid w:val="001C796F"/>
    <w:rsid w:val="001C7A75"/>
    <w:rsid w:val="001D08EF"/>
    <w:rsid w:val="001D09CB"/>
    <w:rsid w:val="001D09D5"/>
    <w:rsid w:val="001D0BD8"/>
    <w:rsid w:val="001D0CB8"/>
    <w:rsid w:val="001D117F"/>
    <w:rsid w:val="001D11A8"/>
    <w:rsid w:val="001D1613"/>
    <w:rsid w:val="001D1735"/>
    <w:rsid w:val="001D1868"/>
    <w:rsid w:val="001D1D13"/>
    <w:rsid w:val="001D21DA"/>
    <w:rsid w:val="001D2437"/>
    <w:rsid w:val="001D252F"/>
    <w:rsid w:val="001D261D"/>
    <w:rsid w:val="001D2624"/>
    <w:rsid w:val="001D272C"/>
    <w:rsid w:val="001D2AA3"/>
    <w:rsid w:val="001D2E37"/>
    <w:rsid w:val="001D4520"/>
    <w:rsid w:val="001D4D13"/>
    <w:rsid w:val="001D5001"/>
    <w:rsid w:val="001D522C"/>
    <w:rsid w:val="001D57C5"/>
    <w:rsid w:val="001D5C41"/>
    <w:rsid w:val="001D6DD1"/>
    <w:rsid w:val="001D7095"/>
    <w:rsid w:val="001D7D3D"/>
    <w:rsid w:val="001E0305"/>
    <w:rsid w:val="001E0388"/>
    <w:rsid w:val="001E0C1F"/>
    <w:rsid w:val="001E1019"/>
    <w:rsid w:val="001E1208"/>
    <w:rsid w:val="001E1935"/>
    <w:rsid w:val="001E199F"/>
    <w:rsid w:val="001E20BC"/>
    <w:rsid w:val="001E22C0"/>
    <w:rsid w:val="001E2417"/>
    <w:rsid w:val="001E264E"/>
    <w:rsid w:val="001E2DB8"/>
    <w:rsid w:val="001E2FDE"/>
    <w:rsid w:val="001E3B9F"/>
    <w:rsid w:val="001E3DA7"/>
    <w:rsid w:val="001E4E33"/>
    <w:rsid w:val="001E58A5"/>
    <w:rsid w:val="001E6058"/>
    <w:rsid w:val="001E6099"/>
    <w:rsid w:val="001E6C77"/>
    <w:rsid w:val="001E6E4B"/>
    <w:rsid w:val="001E7745"/>
    <w:rsid w:val="001E79A9"/>
    <w:rsid w:val="001E7C68"/>
    <w:rsid w:val="001F0075"/>
    <w:rsid w:val="001F03D6"/>
    <w:rsid w:val="001F041C"/>
    <w:rsid w:val="001F0435"/>
    <w:rsid w:val="001F08A5"/>
    <w:rsid w:val="001F1FBE"/>
    <w:rsid w:val="001F2029"/>
    <w:rsid w:val="001F2B0D"/>
    <w:rsid w:val="001F2DD0"/>
    <w:rsid w:val="001F34F6"/>
    <w:rsid w:val="001F416E"/>
    <w:rsid w:val="001F48D9"/>
    <w:rsid w:val="001F4B40"/>
    <w:rsid w:val="001F5038"/>
    <w:rsid w:val="001F56E1"/>
    <w:rsid w:val="001F5FB1"/>
    <w:rsid w:val="001F5FD2"/>
    <w:rsid w:val="001F6605"/>
    <w:rsid w:val="001F6BEC"/>
    <w:rsid w:val="001F72C4"/>
    <w:rsid w:val="001F73F4"/>
    <w:rsid w:val="001F771C"/>
    <w:rsid w:val="001F7BD1"/>
    <w:rsid w:val="001F7DAF"/>
    <w:rsid w:val="0020016D"/>
    <w:rsid w:val="002009DE"/>
    <w:rsid w:val="00200A7F"/>
    <w:rsid w:val="0020109A"/>
    <w:rsid w:val="002013BA"/>
    <w:rsid w:val="00201586"/>
    <w:rsid w:val="002016E4"/>
    <w:rsid w:val="00201CE6"/>
    <w:rsid w:val="00202199"/>
    <w:rsid w:val="00202258"/>
    <w:rsid w:val="002023BC"/>
    <w:rsid w:val="002026C8"/>
    <w:rsid w:val="00202974"/>
    <w:rsid w:val="00202B52"/>
    <w:rsid w:val="00202BB5"/>
    <w:rsid w:val="002036A7"/>
    <w:rsid w:val="00203841"/>
    <w:rsid w:val="00203C2B"/>
    <w:rsid w:val="0020499E"/>
    <w:rsid w:val="00204A46"/>
    <w:rsid w:val="00204A4D"/>
    <w:rsid w:val="00205445"/>
    <w:rsid w:val="00205A15"/>
    <w:rsid w:val="00205D9B"/>
    <w:rsid w:val="00205E7D"/>
    <w:rsid w:val="00206007"/>
    <w:rsid w:val="002063B0"/>
    <w:rsid w:val="002065E0"/>
    <w:rsid w:val="00206CAB"/>
    <w:rsid w:val="00206E22"/>
    <w:rsid w:val="0020739C"/>
    <w:rsid w:val="00207A44"/>
    <w:rsid w:val="00210127"/>
    <w:rsid w:val="0021057D"/>
    <w:rsid w:val="00210603"/>
    <w:rsid w:val="00210893"/>
    <w:rsid w:val="0021118D"/>
    <w:rsid w:val="0021129D"/>
    <w:rsid w:val="0021137A"/>
    <w:rsid w:val="002114B7"/>
    <w:rsid w:val="00211A07"/>
    <w:rsid w:val="00211D53"/>
    <w:rsid w:val="00211DE7"/>
    <w:rsid w:val="00212A5E"/>
    <w:rsid w:val="00213093"/>
    <w:rsid w:val="00213FC2"/>
    <w:rsid w:val="00214443"/>
    <w:rsid w:val="002149C8"/>
    <w:rsid w:val="00214AB2"/>
    <w:rsid w:val="00215431"/>
    <w:rsid w:val="00215487"/>
    <w:rsid w:val="00215F10"/>
    <w:rsid w:val="0022042C"/>
    <w:rsid w:val="0022046A"/>
    <w:rsid w:val="0022050E"/>
    <w:rsid w:val="00220C7A"/>
    <w:rsid w:val="00221001"/>
    <w:rsid w:val="0022178F"/>
    <w:rsid w:val="002219B1"/>
    <w:rsid w:val="00221F99"/>
    <w:rsid w:val="00223420"/>
    <w:rsid w:val="00223751"/>
    <w:rsid w:val="0022394C"/>
    <w:rsid w:val="00223EBB"/>
    <w:rsid w:val="002248C9"/>
    <w:rsid w:val="00225154"/>
    <w:rsid w:val="00225574"/>
    <w:rsid w:val="00225EE9"/>
    <w:rsid w:val="00226E35"/>
    <w:rsid w:val="00226FF4"/>
    <w:rsid w:val="00227421"/>
    <w:rsid w:val="00227C4C"/>
    <w:rsid w:val="00230D9B"/>
    <w:rsid w:val="002318B1"/>
    <w:rsid w:val="00232047"/>
    <w:rsid w:val="00232156"/>
    <w:rsid w:val="0023217E"/>
    <w:rsid w:val="002325D1"/>
    <w:rsid w:val="002327A4"/>
    <w:rsid w:val="00232BC6"/>
    <w:rsid w:val="00232C01"/>
    <w:rsid w:val="002331C8"/>
    <w:rsid w:val="002334AA"/>
    <w:rsid w:val="00234266"/>
    <w:rsid w:val="0023498E"/>
    <w:rsid w:val="002355B8"/>
    <w:rsid w:val="002362B1"/>
    <w:rsid w:val="0023671D"/>
    <w:rsid w:val="002367F1"/>
    <w:rsid w:val="00236868"/>
    <w:rsid w:val="00236ECD"/>
    <w:rsid w:val="00236FDB"/>
    <w:rsid w:val="002374C7"/>
    <w:rsid w:val="00237BC0"/>
    <w:rsid w:val="002401FD"/>
    <w:rsid w:val="0024073A"/>
    <w:rsid w:val="00240CAD"/>
    <w:rsid w:val="00240E9E"/>
    <w:rsid w:val="00240F77"/>
    <w:rsid w:val="00241DA0"/>
    <w:rsid w:val="002429C4"/>
    <w:rsid w:val="00243524"/>
    <w:rsid w:val="0024399E"/>
    <w:rsid w:val="00243CF3"/>
    <w:rsid w:val="0024409A"/>
    <w:rsid w:val="00244AAE"/>
    <w:rsid w:val="00244B7B"/>
    <w:rsid w:val="00245372"/>
    <w:rsid w:val="00245536"/>
    <w:rsid w:val="002458D9"/>
    <w:rsid w:val="00246052"/>
    <w:rsid w:val="00246223"/>
    <w:rsid w:val="002465B3"/>
    <w:rsid w:val="00246C9C"/>
    <w:rsid w:val="00247140"/>
    <w:rsid w:val="00247294"/>
    <w:rsid w:val="00247651"/>
    <w:rsid w:val="00247675"/>
    <w:rsid w:val="0024770E"/>
    <w:rsid w:val="002479A7"/>
    <w:rsid w:val="0025004B"/>
    <w:rsid w:val="00250EAE"/>
    <w:rsid w:val="00252326"/>
    <w:rsid w:val="002531A0"/>
    <w:rsid w:val="00253CA7"/>
    <w:rsid w:val="00254291"/>
    <w:rsid w:val="00254559"/>
    <w:rsid w:val="002549E5"/>
    <w:rsid w:val="00254BFD"/>
    <w:rsid w:val="00255362"/>
    <w:rsid w:val="00256608"/>
    <w:rsid w:val="00256647"/>
    <w:rsid w:val="00257243"/>
    <w:rsid w:val="00257508"/>
    <w:rsid w:val="00257E80"/>
    <w:rsid w:val="002613F1"/>
    <w:rsid w:val="002617A3"/>
    <w:rsid w:val="002618BD"/>
    <w:rsid w:val="00261C54"/>
    <w:rsid w:val="002620AD"/>
    <w:rsid w:val="00262809"/>
    <w:rsid w:val="002629CA"/>
    <w:rsid w:val="00262A67"/>
    <w:rsid w:val="00262AD4"/>
    <w:rsid w:val="00262C04"/>
    <w:rsid w:val="00263012"/>
    <w:rsid w:val="002636D9"/>
    <w:rsid w:val="002643CC"/>
    <w:rsid w:val="002644F1"/>
    <w:rsid w:val="0026487D"/>
    <w:rsid w:val="0026557B"/>
    <w:rsid w:val="00265C7B"/>
    <w:rsid w:val="00266092"/>
    <w:rsid w:val="002663CE"/>
    <w:rsid w:val="002665FB"/>
    <w:rsid w:val="00266AA7"/>
    <w:rsid w:val="00266AB0"/>
    <w:rsid w:val="0026714A"/>
    <w:rsid w:val="002671E0"/>
    <w:rsid w:val="00267770"/>
    <w:rsid w:val="00267ECA"/>
    <w:rsid w:val="002714E5"/>
    <w:rsid w:val="002715AF"/>
    <w:rsid w:val="002717A4"/>
    <w:rsid w:val="00271C85"/>
    <w:rsid w:val="002722F2"/>
    <w:rsid w:val="00272588"/>
    <w:rsid w:val="002733C7"/>
    <w:rsid w:val="002736A4"/>
    <w:rsid w:val="0027384C"/>
    <w:rsid w:val="00273864"/>
    <w:rsid w:val="00273F47"/>
    <w:rsid w:val="002741F8"/>
    <w:rsid w:val="0027421F"/>
    <w:rsid w:val="00274F36"/>
    <w:rsid w:val="00274F37"/>
    <w:rsid w:val="0027533E"/>
    <w:rsid w:val="0027578C"/>
    <w:rsid w:val="00277213"/>
    <w:rsid w:val="002774D1"/>
    <w:rsid w:val="00277E48"/>
    <w:rsid w:val="00280292"/>
    <w:rsid w:val="002803BF"/>
    <w:rsid w:val="0028040E"/>
    <w:rsid w:val="002807D6"/>
    <w:rsid w:val="0028113A"/>
    <w:rsid w:val="00281E94"/>
    <w:rsid w:val="002822A6"/>
    <w:rsid w:val="00282368"/>
    <w:rsid w:val="0028280C"/>
    <w:rsid w:val="002829AD"/>
    <w:rsid w:val="00282CD9"/>
    <w:rsid w:val="00282D94"/>
    <w:rsid w:val="00282E2A"/>
    <w:rsid w:val="00282F63"/>
    <w:rsid w:val="0028339A"/>
    <w:rsid w:val="00283775"/>
    <w:rsid w:val="00283A94"/>
    <w:rsid w:val="002843BB"/>
    <w:rsid w:val="00284437"/>
    <w:rsid w:val="00284AF8"/>
    <w:rsid w:val="002857CA"/>
    <w:rsid w:val="00285B30"/>
    <w:rsid w:val="00285B59"/>
    <w:rsid w:val="00285F53"/>
    <w:rsid w:val="002864FD"/>
    <w:rsid w:val="00286626"/>
    <w:rsid w:val="002866A0"/>
    <w:rsid w:val="002866C3"/>
    <w:rsid w:val="0028685D"/>
    <w:rsid w:val="002901A3"/>
    <w:rsid w:val="0029039B"/>
    <w:rsid w:val="002903F2"/>
    <w:rsid w:val="00290401"/>
    <w:rsid w:val="0029058D"/>
    <w:rsid w:val="00290C90"/>
    <w:rsid w:val="00290E9B"/>
    <w:rsid w:val="00290F74"/>
    <w:rsid w:val="0029104A"/>
    <w:rsid w:val="002917ED"/>
    <w:rsid w:val="00291FFB"/>
    <w:rsid w:val="002921E7"/>
    <w:rsid w:val="00293028"/>
    <w:rsid w:val="00293949"/>
    <w:rsid w:val="00294A03"/>
    <w:rsid w:val="00294AC1"/>
    <w:rsid w:val="00294C0C"/>
    <w:rsid w:val="00295EDC"/>
    <w:rsid w:val="002964C5"/>
    <w:rsid w:val="002964DD"/>
    <w:rsid w:val="00296562"/>
    <w:rsid w:val="00297204"/>
    <w:rsid w:val="00297781"/>
    <w:rsid w:val="00297A24"/>
    <w:rsid w:val="002A004A"/>
    <w:rsid w:val="002A055C"/>
    <w:rsid w:val="002A0840"/>
    <w:rsid w:val="002A0F24"/>
    <w:rsid w:val="002A0F90"/>
    <w:rsid w:val="002A10A9"/>
    <w:rsid w:val="002A244F"/>
    <w:rsid w:val="002A25AE"/>
    <w:rsid w:val="002A2AB6"/>
    <w:rsid w:val="002A34F2"/>
    <w:rsid w:val="002A39A8"/>
    <w:rsid w:val="002A3A30"/>
    <w:rsid w:val="002A3AC1"/>
    <w:rsid w:val="002A3B56"/>
    <w:rsid w:val="002A3E46"/>
    <w:rsid w:val="002A44A6"/>
    <w:rsid w:val="002A4ED6"/>
    <w:rsid w:val="002A4EF2"/>
    <w:rsid w:val="002A6072"/>
    <w:rsid w:val="002A68CB"/>
    <w:rsid w:val="002A6C26"/>
    <w:rsid w:val="002A707C"/>
    <w:rsid w:val="002A7398"/>
    <w:rsid w:val="002A7489"/>
    <w:rsid w:val="002A770C"/>
    <w:rsid w:val="002A77F1"/>
    <w:rsid w:val="002A7B81"/>
    <w:rsid w:val="002A7CC2"/>
    <w:rsid w:val="002A7E1A"/>
    <w:rsid w:val="002A7E63"/>
    <w:rsid w:val="002B04BF"/>
    <w:rsid w:val="002B0557"/>
    <w:rsid w:val="002B16AF"/>
    <w:rsid w:val="002B16EA"/>
    <w:rsid w:val="002B19E4"/>
    <w:rsid w:val="002B2014"/>
    <w:rsid w:val="002B22C3"/>
    <w:rsid w:val="002B2BC5"/>
    <w:rsid w:val="002B3746"/>
    <w:rsid w:val="002B3945"/>
    <w:rsid w:val="002B41FC"/>
    <w:rsid w:val="002B42EF"/>
    <w:rsid w:val="002B4797"/>
    <w:rsid w:val="002B50EF"/>
    <w:rsid w:val="002B55FF"/>
    <w:rsid w:val="002B5A5D"/>
    <w:rsid w:val="002B5EF2"/>
    <w:rsid w:val="002B72FB"/>
    <w:rsid w:val="002B76B3"/>
    <w:rsid w:val="002B76D5"/>
    <w:rsid w:val="002B7C74"/>
    <w:rsid w:val="002B7FB8"/>
    <w:rsid w:val="002C010E"/>
    <w:rsid w:val="002C0870"/>
    <w:rsid w:val="002C0A0E"/>
    <w:rsid w:val="002C0A14"/>
    <w:rsid w:val="002C14B1"/>
    <w:rsid w:val="002C1837"/>
    <w:rsid w:val="002C1A76"/>
    <w:rsid w:val="002C2176"/>
    <w:rsid w:val="002C2B94"/>
    <w:rsid w:val="002C2D65"/>
    <w:rsid w:val="002C2F6C"/>
    <w:rsid w:val="002C40B6"/>
    <w:rsid w:val="002C44A4"/>
    <w:rsid w:val="002C5053"/>
    <w:rsid w:val="002C59A7"/>
    <w:rsid w:val="002C5ACE"/>
    <w:rsid w:val="002C5B0F"/>
    <w:rsid w:val="002C5C4E"/>
    <w:rsid w:val="002C61DE"/>
    <w:rsid w:val="002C6D02"/>
    <w:rsid w:val="002C6D22"/>
    <w:rsid w:val="002C7135"/>
    <w:rsid w:val="002C76C8"/>
    <w:rsid w:val="002C7ED3"/>
    <w:rsid w:val="002D00EF"/>
    <w:rsid w:val="002D0914"/>
    <w:rsid w:val="002D0B27"/>
    <w:rsid w:val="002D0D1A"/>
    <w:rsid w:val="002D0DED"/>
    <w:rsid w:val="002D0F45"/>
    <w:rsid w:val="002D1F9D"/>
    <w:rsid w:val="002D2704"/>
    <w:rsid w:val="002D2717"/>
    <w:rsid w:val="002D33D7"/>
    <w:rsid w:val="002D37C8"/>
    <w:rsid w:val="002D38F9"/>
    <w:rsid w:val="002D3AA3"/>
    <w:rsid w:val="002D41AF"/>
    <w:rsid w:val="002D4404"/>
    <w:rsid w:val="002D46BD"/>
    <w:rsid w:val="002D4ED8"/>
    <w:rsid w:val="002D53F4"/>
    <w:rsid w:val="002D547C"/>
    <w:rsid w:val="002D5D64"/>
    <w:rsid w:val="002D5E65"/>
    <w:rsid w:val="002D67FE"/>
    <w:rsid w:val="002D68AD"/>
    <w:rsid w:val="002D6F7C"/>
    <w:rsid w:val="002D6FA9"/>
    <w:rsid w:val="002D6FE5"/>
    <w:rsid w:val="002E05C7"/>
    <w:rsid w:val="002E0E0C"/>
    <w:rsid w:val="002E0E73"/>
    <w:rsid w:val="002E0EF6"/>
    <w:rsid w:val="002E129C"/>
    <w:rsid w:val="002E1568"/>
    <w:rsid w:val="002E18A1"/>
    <w:rsid w:val="002E219E"/>
    <w:rsid w:val="002E22ED"/>
    <w:rsid w:val="002E2951"/>
    <w:rsid w:val="002E2B82"/>
    <w:rsid w:val="002E3090"/>
    <w:rsid w:val="002E3D00"/>
    <w:rsid w:val="002E3D30"/>
    <w:rsid w:val="002E3EBB"/>
    <w:rsid w:val="002E3F02"/>
    <w:rsid w:val="002E3F88"/>
    <w:rsid w:val="002E4680"/>
    <w:rsid w:val="002E47F1"/>
    <w:rsid w:val="002E4BCE"/>
    <w:rsid w:val="002E5027"/>
    <w:rsid w:val="002E5CFF"/>
    <w:rsid w:val="002E61AB"/>
    <w:rsid w:val="002E64A3"/>
    <w:rsid w:val="002E6527"/>
    <w:rsid w:val="002E7752"/>
    <w:rsid w:val="002E7D61"/>
    <w:rsid w:val="002E7E92"/>
    <w:rsid w:val="002F0198"/>
    <w:rsid w:val="002F083C"/>
    <w:rsid w:val="002F08EA"/>
    <w:rsid w:val="002F11EE"/>
    <w:rsid w:val="002F130C"/>
    <w:rsid w:val="002F146A"/>
    <w:rsid w:val="002F1F28"/>
    <w:rsid w:val="002F2727"/>
    <w:rsid w:val="002F28B0"/>
    <w:rsid w:val="002F2B02"/>
    <w:rsid w:val="002F3047"/>
    <w:rsid w:val="002F3054"/>
    <w:rsid w:val="002F3C83"/>
    <w:rsid w:val="002F4472"/>
    <w:rsid w:val="002F48D6"/>
    <w:rsid w:val="002F4C9B"/>
    <w:rsid w:val="002F53CF"/>
    <w:rsid w:val="002F5541"/>
    <w:rsid w:val="002F5AF8"/>
    <w:rsid w:val="002F633F"/>
    <w:rsid w:val="002F74EE"/>
    <w:rsid w:val="002F7503"/>
    <w:rsid w:val="002F762F"/>
    <w:rsid w:val="002F76FF"/>
    <w:rsid w:val="002F78D8"/>
    <w:rsid w:val="002F796C"/>
    <w:rsid w:val="0030003B"/>
    <w:rsid w:val="003005BC"/>
    <w:rsid w:val="00300631"/>
    <w:rsid w:val="00300F57"/>
    <w:rsid w:val="00301802"/>
    <w:rsid w:val="003023C5"/>
    <w:rsid w:val="00302427"/>
    <w:rsid w:val="00302BDD"/>
    <w:rsid w:val="0030326A"/>
    <w:rsid w:val="00303791"/>
    <w:rsid w:val="003040C1"/>
    <w:rsid w:val="0030489B"/>
    <w:rsid w:val="0030492D"/>
    <w:rsid w:val="00304D1E"/>
    <w:rsid w:val="00305753"/>
    <w:rsid w:val="00306183"/>
    <w:rsid w:val="0030657D"/>
    <w:rsid w:val="0030678A"/>
    <w:rsid w:val="00306989"/>
    <w:rsid w:val="00306CC1"/>
    <w:rsid w:val="00306D58"/>
    <w:rsid w:val="00306DA9"/>
    <w:rsid w:val="003076F2"/>
    <w:rsid w:val="003078E8"/>
    <w:rsid w:val="00307B03"/>
    <w:rsid w:val="003115C2"/>
    <w:rsid w:val="00311F45"/>
    <w:rsid w:val="003120C5"/>
    <w:rsid w:val="003120DB"/>
    <w:rsid w:val="00312886"/>
    <w:rsid w:val="00312994"/>
    <w:rsid w:val="00312A4D"/>
    <w:rsid w:val="00312E6E"/>
    <w:rsid w:val="0031357A"/>
    <w:rsid w:val="00313D3A"/>
    <w:rsid w:val="00314117"/>
    <w:rsid w:val="00314268"/>
    <w:rsid w:val="00314C22"/>
    <w:rsid w:val="00315927"/>
    <w:rsid w:val="00315B84"/>
    <w:rsid w:val="00315CD2"/>
    <w:rsid w:val="00315ED0"/>
    <w:rsid w:val="0031647F"/>
    <w:rsid w:val="003165B0"/>
    <w:rsid w:val="00316626"/>
    <w:rsid w:val="0031665D"/>
    <w:rsid w:val="00317717"/>
    <w:rsid w:val="003177E7"/>
    <w:rsid w:val="00317A22"/>
    <w:rsid w:val="00317BBE"/>
    <w:rsid w:val="00317E1B"/>
    <w:rsid w:val="0032009A"/>
    <w:rsid w:val="00320323"/>
    <w:rsid w:val="003204A5"/>
    <w:rsid w:val="003205FB"/>
    <w:rsid w:val="00320BCA"/>
    <w:rsid w:val="0032185F"/>
    <w:rsid w:val="00321F1E"/>
    <w:rsid w:val="00322722"/>
    <w:rsid w:val="003229B2"/>
    <w:rsid w:val="00322BAC"/>
    <w:rsid w:val="003238F4"/>
    <w:rsid w:val="00324082"/>
    <w:rsid w:val="0032430E"/>
    <w:rsid w:val="003245F9"/>
    <w:rsid w:val="003248BB"/>
    <w:rsid w:val="00324EB8"/>
    <w:rsid w:val="00325324"/>
    <w:rsid w:val="00325697"/>
    <w:rsid w:val="0032695D"/>
    <w:rsid w:val="00326EF2"/>
    <w:rsid w:val="003302F8"/>
    <w:rsid w:val="003313FD"/>
    <w:rsid w:val="00331496"/>
    <w:rsid w:val="003314C8"/>
    <w:rsid w:val="003317F4"/>
    <w:rsid w:val="00331952"/>
    <w:rsid w:val="0033227E"/>
    <w:rsid w:val="00332722"/>
    <w:rsid w:val="0033299F"/>
    <w:rsid w:val="00332C88"/>
    <w:rsid w:val="003331A3"/>
    <w:rsid w:val="00333558"/>
    <w:rsid w:val="00333840"/>
    <w:rsid w:val="00333AA4"/>
    <w:rsid w:val="00333BE4"/>
    <w:rsid w:val="00333FDC"/>
    <w:rsid w:val="00334588"/>
    <w:rsid w:val="0033468C"/>
    <w:rsid w:val="00335CB1"/>
    <w:rsid w:val="00335E25"/>
    <w:rsid w:val="00335F33"/>
    <w:rsid w:val="003366FF"/>
    <w:rsid w:val="00336BBE"/>
    <w:rsid w:val="00337547"/>
    <w:rsid w:val="003378DF"/>
    <w:rsid w:val="003403BB"/>
    <w:rsid w:val="0034046E"/>
    <w:rsid w:val="00340493"/>
    <w:rsid w:val="00340A1F"/>
    <w:rsid w:val="00340AA5"/>
    <w:rsid w:val="00340FF4"/>
    <w:rsid w:val="003414F2"/>
    <w:rsid w:val="003424DD"/>
    <w:rsid w:val="003425AB"/>
    <w:rsid w:val="00342A42"/>
    <w:rsid w:val="00342B39"/>
    <w:rsid w:val="0034353A"/>
    <w:rsid w:val="003435EC"/>
    <w:rsid w:val="003442DB"/>
    <w:rsid w:val="00344871"/>
    <w:rsid w:val="003453AD"/>
    <w:rsid w:val="00345528"/>
    <w:rsid w:val="003455CB"/>
    <w:rsid w:val="00345EBC"/>
    <w:rsid w:val="003471AF"/>
    <w:rsid w:val="003473CC"/>
    <w:rsid w:val="003477C7"/>
    <w:rsid w:val="003478F8"/>
    <w:rsid w:val="00347E3D"/>
    <w:rsid w:val="00347FBB"/>
    <w:rsid w:val="00350E83"/>
    <w:rsid w:val="003512C4"/>
    <w:rsid w:val="003513BC"/>
    <w:rsid w:val="0035167C"/>
    <w:rsid w:val="00351A63"/>
    <w:rsid w:val="00351F69"/>
    <w:rsid w:val="0035216B"/>
    <w:rsid w:val="0035233E"/>
    <w:rsid w:val="00352396"/>
    <w:rsid w:val="00352752"/>
    <w:rsid w:val="00352D86"/>
    <w:rsid w:val="00352D91"/>
    <w:rsid w:val="00352E33"/>
    <w:rsid w:val="00354171"/>
    <w:rsid w:val="00354212"/>
    <w:rsid w:val="0035438F"/>
    <w:rsid w:val="00354635"/>
    <w:rsid w:val="00355389"/>
    <w:rsid w:val="00355F45"/>
    <w:rsid w:val="00355FB0"/>
    <w:rsid w:val="00356654"/>
    <w:rsid w:val="00356655"/>
    <w:rsid w:val="00357CAE"/>
    <w:rsid w:val="00357FA6"/>
    <w:rsid w:val="00360200"/>
    <w:rsid w:val="00360244"/>
    <w:rsid w:val="003606D5"/>
    <w:rsid w:val="003606FD"/>
    <w:rsid w:val="00360722"/>
    <w:rsid w:val="00360890"/>
    <w:rsid w:val="003608E9"/>
    <w:rsid w:val="00361AAF"/>
    <w:rsid w:val="003625E8"/>
    <w:rsid w:val="00362D78"/>
    <w:rsid w:val="003632F3"/>
    <w:rsid w:val="0036381B"/>
    <w:rsid w:val="00363AB3"/>
    <w:rsid w:val="00364063"/>
    <w:rsid w:val="003641AD"/>
    <w:rsid w:val="00364D3D"/>
    <w:rsid w:val="0036509F"/>
    <w:rsid w:val="00365D8A"/>
    <w:rsid w:val="003662C1"/>
    <w:rsid w:val="00366712"/>
    <w:rsid w:val="00366DDE"/>
    <w:rsid w:val="00366F87"/>
    <w:rsid w:val="00367378"/>
    <w:rsid w:val="003677D0"/>
    <w:rsid w:val="00367970"/>
    <w:rsid w:val="00367A4C"/>
    <w:rsid w:val="00367CA6"/>
    <w:rsid w:val="003701ED"/>
    <w:rsid w:val="00370236"/>
    <w:rsid w:val="0037071D"/>
    <w:rsid w:val="00370BEA"/>
    <w:rsid w:val="00370E1C"/>
    <w:rsid w:val="00370EAC"/>
    <w:rsid w:val="00371958"/>
    <w:rsid w:val="0037260C"/>
    <w:rsid w:val="00372EE3"/>
    <w:rsid w:val="00373265"/>
    <w:rsid w:val="0037335E"/>
    <w:rsid w:val="00373517"/>
    <w:rsid w:val="003735FC"/>
    <w:rsid w:val="00373930"/>
    <w:rsid w:val="00373B26"/>
    <w:rsid w:val="00373F67"/>
    <w:rsid w:val="00374D85"/>
    <w:rsid w:val="00374EC8"/>
    <w:rsid w:val="003755F4"/>
    <w:rsid w:val="003767EC"/>
    <w:rsid w:val="00376D60"/>
    <w:rsid w:val="00377043"/>
    <w:rsid w:val="00377617"/>
    <w:rsid w:val="00380214"/>
    <w:rsid w:val="0038032F"/>
    <w:rsid w:val="00380498"/>
    <w:rsid w:val="00380597"/>
    <w:rsid w:val="00380EE9"/>
    <w:rsid w:val="003810B9"/>
    <w:rsid w:val="00381158"/>
    <w:rsid w:val="0038184A"/>
    <w:rsid w:val="00381F5B"/>
    <w:rsid w:val="00382091"/>
    <w:rsid w:val="00382927"/>
    <w:rsid w:val="00382AAA"/>
    <w:rsid w:val="003833DC"/>
    <w:rsid w:val="003842E2"/>
    <w:rsid w:val="0038469E"/>
    <w:rsid w:val="00384DF1"/>
    <w:rsid w:val="00385555"/>
    <w:rsid w:val="0038595E"/>
    <w:rsid w:val="00386AA1"/>
    <w:rsid w:val="00386EC4"/>
    <w:rsid w:val="003872FF"/>
    <w:rsid w:val="003900CC"/>
    <w:rsid w:val="0039043D"/>
    <w:rsid w:val="0039092F"/>
    <w:rsid w:val="00391EB3"/>
    <w:rsid w:val="003923A6"/>
    <w:rsid w:val="00392466"/>
    <w:rsid w:val="00392502"/>
    <w:rsid w:val="003929A7"/>
    <w:rsid w:val="00392BDB"/>
    <w:rsid w:val="00393CB0"/>
    <w:rsid w:val="00393D4A"/>
    <w:rsid w:val="0039463A"/>
    <w:rsid w:val="003955C0"/>
    <w:rsid w:val="00395628"/>
    <w:rsid w:val="003956CA"/>
    <w:rsid w:val="003963F8"/>
    <w:rsid w:val="0039675E"/>
    <w:rsid w:val="00396F49"/>
    <w:rsid w:val="0039725D"/>
    <w:rsid w:val="00397736"/>
    <w:rsid w:val="003978BE"/>
    <w:rsid w:val="003978C6"/>
    <w:rsid w:val="00397EDD"/>
    <w:rsid w:val="00397FED"/>
    <w:rsid w:val="003A0376"/>
    <w:rsid w:val="003A067E"/>
    <w:rsid w:val="003A07E6"/>
    <w:rsid w:val="003A0A87"/>
    <w:rsid w:val="003A0FEC"/>
    <w:rsid w:val="003A112F"/>
    <w:rsid w:val="003A11C2"/>
    <w:rsid w:val="003A1223"/>
    <w:rsid w:val="003A14F4"/>
    <w:rsid w:val="003A15F7"/>
    <w:rsid w:val="003A1BF6"/>
    <w:rsid w:val="003A1CBB"/>
    <w:rsid w:val="003A1F37"/>
    <w:rsid w:val="003A277A"/>
    <w:rsid w:val="003A2B9E"/>
    <w:rsid w:val="003A3B9C"/>
    <w:rsid w:val="003A416B"/>
    <w:rsid w:val="003A43B7"/>
    <w:rsid w:val="003A4A68"/>
    <w:rsid w:val="003A5040"/>
    <w:rsid w:val="003A50F5"/>
    <w:rsid w:val="003A5790"/>
    <w:rsid w:val="003A57D1"/>
    <w:rsid w:val="003A5BB8"/>
    <w:rsid w:val="003A61C9"/>
    <w:rsid w:val="003A6A76"/>
    <w:rsid w:val="003A77D4"/>
    <w:rsid w:val="003A7B0C"/>
    <w:rsid w:val="003B0010"/>
    <w:rsid w:val="003B043D"/>
    <w:rsid w:val="003B04FF"/>
    <w:rsid w:val="003B118A"/>
    <w:rsid w:val="003B12AC"/>
    <w:rsid w:val="003B158A"/>
    <w:rsid w:val="003B1B6B"/>
    <w:rsid w:val="003B2619"/>
    <w:rsid w:val="003B2B8C"/>
    <w:rsid w:val="003B2D02"/>
    <w:rsid w:val="003B2D56"/>
    <w:rsid w:val="003B2F58"/>
    <w:rsid w:val="003B30AA"/>
    <w:rsid w:val="003B32B0"/>
    <w:rsid w:val="003B431F"/>
    <w:rsid w:val="003B4861"/>
    <w:rsid w:val="003B5259"/>
    <w:rsid w:val="003B52BA"/>
    <w:rsid w:val="003B5674"/>
    <w:rsid w:val="003B581B"/>
    <w:rsid w:val="003B5B82"/>
    <w:rsid w:val="003B5C13"/>
    <w:rsid w:val="003B6273"/>
    <w:rsid w:val="003B6971"/>
    <w:rsid w:val="003B6E70"/>
    <w:rsid w:val="003B6ED0"/>
    <w:rsid w:val="003B76E6"/>
    <w:rsid w:val="003C04FF"/>
    <w:rsid w:val="003C086C"/>
    <w:rsid w:val="003C0F13"/>
    <w:rsid w:val="003C13AD"/>
    <w:rsid w:val="003C2429"/>
    <w:rsid w:val="003C315F"/>
    <w:rsid w:val="003C3367"/>
    <w:rsid w:val="003C35BA"/>
    <w:rsid w:val="003C38CE"/>
    <w:rsid w:val="003C3BDC"/>
    <w:rsid w:val="003C40DD"/>
    <w:rsid w:val="003C4438"/>
    <w:rsid w:val="003C4F5D"/>
    <w:rsid w:val="003C56B4"/>
    <w:rsid w:val="003C6035"/>
    <w:rsid w:val="003C63CF"/>
    <w:rsid w:val="003C6516"/>
    <w:rsid w:val="003C66DB"/>
    <w:rsid w:val="003C6894"/>
    <w:rsid w:val="003C6C3C"/>
    <w:rsid w:val="003C6C6B"/>
    <w:rsid w:val="003C6E9F"/>
    <w:rsid w:val="003C6FED"/>
    <w:rsid w:val="003C7C2D"/>
    <w:rsid w:val="003C7F5F"/>
    <w:rsid w:val="003C7FAA"/>
    <w:rsid w:val="003D0251"/>
    <w:rsid w:val="003D0488"/>
    <w:rsid w:val="003D07D6"/>
    <w:rsid w:val="003D1030"/>
    <w:rsid w:val="003D1D3C"/>
    <w:rsid w:val="003D2177"/>
    <w:rsid w:val="003D2200"/>
    <w:rsid w:val="003D221B"/>
    <w:rsid w:val="003D2CD3"/>
    <w:rsid w:val="003D346F"/>
    <w:rsid w:val="003D36CE"/>
    <w:rsid w:val="003D4144"/>
    <w:rsid w:val="003D45C1"/>
    <w:rsid w:val="003D4968"/>
    <w:rsid w:val="003D4A69"/>
    <w:rsid w:val="003D4E46"/>
    <w:rsid w:val="003D672E"/>
    <w:rsid w:val="003D6862"/>
    <w:rsid w:val="003D6CE0"/>
    <w:rsid w:val="003D6CE9"/>
    <w:rsid w:val="003D6D92"/>
    <w:rsid w:val="003D78E8"/>
    <w:rsid w:val="003D7985"/>
    <w:rsid w:val="003D7D05"/>
    <w:rsid w:val="003D7DA6"/>
    <w:rsid w:val="003E00FE"/>
    <w:rsid w:val="003E0A5F"/>
    <w:rsid w:val="003E0F32"/>
    <w:rsid w:val="003E18B1"/>
    <w:rsid w:val="003E1BB5"/>
    <w:rsid w:val="003E20FB"/>
    <w:rsid w:val="003E2B75"/>
    <w:rsid w:val="003E3647"/>
    <w:rsid w:val="003E411F"/>
    <w:rsid w:val="003E4907"/>
    <w:rsid w:val="003E507A"/>
    <w:rsid w:val="003E52E2"/>
    <w:rsid w:val="003E56ED"/>
    <w:rsid w:val="003E573C"/>
    <w:rsid w:val="003E5EF9"/>
    <w:rsid w:val="003E66F7"/>
    <w:rsid w:val="003E682B"/>
    <w:rsid w:val="003E6F26"/>
    <w:rsid w:val="003F063E"/>
    <w:rsid w:val="003F0A79"/>
    <w:rsid w:val="003F11BA"/>
    <w:rsid w:val="003F13C0"/>
    <w:rsid w:val="003F1525"/>
    <w:rsid w:val="003F24FD"/>
    <w:rsid w:val="003F28A8"/>
    <w:rsid w:val="003F3B7B"/>
    <w:rsid w:val="003F5282"/>
    <w:rsid w:val="003F5353"/>
    <w:rsid w:val="003F5362"/>
    <w:rsid w:val="003F56DD"/>
    <w:rsid w:val="003F5CD8"/>
    <w:rsid w:val="003F659C"/>
    <w:rsid w:val="003F6952"/>
    <w:rsid w:val="003F6CEF"/>
    <w:rsid w:val="003F72E1"/>
    <w:rsid w:val="003F7AE5"/>
    <w:rsid w:val="003F7F49"/>
    <w:rsid w:val="0040062D"/>
    <w:rsid w:val="00400663"/>
    <w:rsid w:val="004007C5"/>
    <w:rsid w:val="00401F03"/>
    <w:rsid w:val="00403C36"/>
    <w:rsid w:val="00404257"/>
    <w:rsid w:val="004043A9"/>
    <w:rsid w:val="00404553"/>
    <w:rsid w:val="0040578A"/>
    <w:rsid w:val="004058D8"/>
    <w:rsid w:val="004058E9"/>
    <w:rsid w:val="00405BDA"/>
    <w:rsid w:val="00405BF9"/>
    <w:rsid w:val="00405EE5"/>
    <w:rsid w:val="0040645B"/>
    <w:rsid w:val="00406488"/>
    <w:rsid w:val="0040686A"/>
    <w:rsid w:val="00406AAF"/>
    <w:rsid w:val="00406FC3"/>
    <w:rsid w:val="004070D7"/>
    <w:rsid w:val="004072EE"/>
    <w:rsid w:val="004073D7"/>
    <w:rsid w:val="0041003D"/>
    <w:rsid w:val="00410413"/>
    <w:rsid w:val="00411060"/>
    <w:rsid w:val="00411A8E"/>
    <w:rsid w:val="00411C15"/>
    <w:rsid w:val="00411CB5"/>
    <w:rsid w:val="00411DDD"/>
    <w:rsid w:val="00411FF3"/>
    <w:rsid w:val="004121D0"/>
    <w:rsid w:val="004127DA"/>
    <w:rsid w:val="00412BB9"/>
    <w:rsid w:val="00412E4F"/>
    <w:rsid w:val="00413995"/>
    <w:rsid w:val="00413CED"/>
    <w:rsid w:val="00413D2E"/>
    <w:rsid w:val="004141D8"/>
    <w:rsid w:val="004144BE"/>
    <w:rsid w:val="00414741"/>
    <w:rsid w:val="00414794"/>
    <w:rsid w:val="00414DBC"/>
    <w:rsid w:val="00414DDB"/>
    <w:rsid w:val="00415192"/>
    <w:rsid w:val="0041520E"/>
    <w:rsid w:val="00415FDB"/>
    <w:rsid w:val="004166E3"/>
    <w:rsid w:val="00416D6E"/>
    <w:rsid w:val="00416E9A"/>
    <w:rsid w:val="00417F94"/>
    <w:rsid w:val="00420D11"/>
    <w:rsid w:val="004210AA"/>
    <w:rsid w:val="00421774"/>
    <w:rsid w:val="004221F7"/>
    <w:rsid w:val="00422492"/>
    <w:rsid w:val="00422AA3"/>
    <w:rsid w:val="0042346C"/>
    <w:rsid w:val="0042394E"/>
    <w:rsid w:val="0042484B"/>
    <w:rsid w:val="00424E83"/>
    <w:rsid w:val="00424EE5"/>
    <w:rsid w:val="00425316"/>
    <w:rsid w:val="00425717"/>
    <w:rsid w:val="00426794"/>
    <w:rsid w:val="004267AE"/>
    <w:rsid w:val="004268E9"/>
    <w:rsid w:val="004276F6"/>
    <w:rsid w:val="00427A5C"/>
    <w:rsid w:val="004300FF"/>
    <w:rsid w:val="0043012B"/>
    <w:rsid w:val="0043147B"/>
    <w:rsid w:val="004319C5"/>
    <w:rsid w:val="004323A2"/>
    <w:rsid w:val="00432AA3"/>
    <w:rsid w:val="00432C14"/>
    <w:rsid w:val="00432D24"/>
    <w:rsid w:val="004332B3"/>
    <w:rsid w:val="004334E2"/>
    <w:rsid w:val="004338C2"/>
    <w:rsid w:val="00433F89"/>
    <w:rsid w:val="004344E9"/>
    <w:rsid w:val="004345DB"/>
    <w:rsid w:val="0043471E"/>
    <w:rsid w:val="00434A03"/>
    <w:rsid w:val="00434BF2"/>
    <w:rsid w:val="00435060"/>
    <w:rsid w:val="00435AEC"/>
    <w:rsid w:val="00435BF5"/>
    <w:rsid w:val="00435DE7"/>
    <w:rsid w:val="00436EFB"/>
    <w:rsid w:val="00436FEB"/>
    <w:rsid w:val="00437AE1"/>
    <w:rsid w:val="004408EA"/>
    <w:rsid w:val="00440965"/>
    <w:rsid w:val="00440AE6"/>
    <w:rsid w:val="004410E3"/>
    <w:rsid w:val="004418BA"/>
    <w:rsid w:val="00441D67"/>
    <w:rsid w:val="00442521"/>
    <w:rsid w:val="004439A2"/>
    <w:rsid w:val="00444072"/>
    <w:rsid w:val="00444263"/>
    <w:rsid w:val="004448AF"/>
    <w:rsid w:val="00444D2F"/>
    <w:rsid w:val="00445792"/>
    <w:rsid w:val="00445931"/>
    <w:rsid w:val="00445955"/>
    <w:rsid w:val="00445F35"/>
    <w:rsid w:val="0044612E"/>
    <w:rsid w:val="00446BDE"/>
    <w:rsid w:val="00446C4E"/>
    <w:rsid w:val="00446C7F"/>
    <w:rsid w:val="00447335"/>
    <w:rsid w:val="00447509"/>
    <w:rsid w:val="0044767B"/>
    <w:rsid w:val="00447BB1"/>
    <w:rsid w:val="00450966"/>
    <w:rsid w:val="00450E31"/>
    <w:rsid w:val="00451271"/>
    <w:rsid w:val="004512FD"/>
    <w:rsid w:val="00451836"/>
    <w:rsid w:val="00451CB5"/>
    <w:rsid w:val="0045205D"/>
    <w:rsid w:val="004522E1"/>
    <w:rsid w:val="0045232A"/>
    <w:rsid w:val="004527B3"/>
    <w:rsid w:val="004529F0"/>
    <w:rsid w:val="0045311B"/>
    <w:rsid w:val="00453D93"/>
    <w:rsid w:val="0045494D"/>
    <w:rsid w:val="00454C74"/>
    <w:rsid w:val="00454E71"/>
    <w:rsid w:val="00455559"/>
    <w:rsid w:val="0045562F"/>
    <w:rsid w:val="00455E2A"/>
    <w:rsid w:val="00455EC2"/>
    <w:rsid w:val="00456B00"/>
    <w:rsid w:val="00456CBC"/>
    <w:rsid w:val="00456DB9"/>
    <w:rsid w:val="00457AB7"/>
    <w:rsid w:val="00457BC8"/>
    <w:rsid w:val="00457C89"/>
    <w:rsid w:val="0046056E"/>
    <w:rsid w:val="0046089F"/>
    <w:rsid w:val="00460B52"/>
    <w:rsid w:val="00460D6D"/>
    <w:rsid w:val="00460E43"/>
    <w:rsid w:val="0046106F"/>
    <w:rsid w:val="00461091"/>
    <w:rsid w:val="00461162"/>
    <w:rsid w:val="00461E7E"/>
    <w:rsid w:val="00462E71"/>
    <w:rsid w:val="004634F7"/>
    <w:rsid w:val="0046451D"/>
    <w:rsid w:val="00464929"/>
    <w:rsid w:val="00464D51"/>
    <w:rsid w:val="00465B68"/>
    <w:rsid w:val="00465C54"/>
    <w:rsid w:val="00466018"/>
    <w:rsid w:val="00466282"/>
    <w:rsid w:val="00467328"/>
    <w:rsid w:val="00467873"/>
    <w:rsid w:val="00470EB8"/>
    <w:rsid w:val="0047108C"/>
    <w:rsid w:val="00471374"/>
    <w:rsid w:val="00471443"/>
    <w:rsid w:val="0047169C"/>
    <w:rsid w:val="00471B49"/>
    <w:rsid w:val="00471CBE"/>
    <w:rsid w:val="004729CC"/>
    <w:rsid w:val="00472E9D"/>
    <w:rsid w:val="00473849"/>
    <w:rsid w:val="004738C8"/>
    <w:rsid w:val="00473940"/>
    <w:rsid w:val="004739EF"/>
    <w:rsid w:val="00473E88"/>
    <w:rsid w:val="00474408"/>
    <w:rsid w:val="00474853"/>
    <w:rsid w:val="00474C1E"/>
    <w:rsid w:val="00474F4E"/>
    <w:rsid w:val="0047509E"/>
    <w:rsid w:val="00475CAD"/>
    <w:rsid w:val="00477C23"/>
    <w:rsid w:val="0048014B"/>
    <w:rsid w:val="00480780"/>
    <w:rsid w:val="004815F1"/>
    <w:rsid w:val="004818BD"/>
    <w:rsid w:val="00481A77"/>
    <w:rsid w:val="00481F7E"/>
    <w:rsid w:val="00482BD3"/>
    <w:rsid w:val="0048328E"/>
    <w:rsid w:val="0048338B"/>
    <w:rsid w:val="0048431F"/>
    <w:rsid w:val="00485113"/>
    <w:rsid w:val="00485826"/>
    <w:rsid w:val="00485BA7"/>
    <w:rsid w:val="00486726"/>
    <w:rsid w:val="00486728"/>
    <w:rsid w:val="0048705B"/>
    <w:rsid w:val="004873CA"/>
    <w:rsid w:val="00487E0B"/>
    <w:rsid w:val="00487F83"/>
    <w:rsid w:val="004902C5"/>
    <w:rsid w:val="00490B7D"/>
    <w:rsid w:val="0049109F"/>
    <w:rsid w:val="0049142E"/>
    <w:rsid w:val="0049150F"/>
    <w:rsid w:val="00491D02"/>
    <w:rsid w:val="0049201A"/>
    <w:rsid w:val="00492669"/>
    <w:rsid w:val="00492958"/>
    <w:rsid w:val="00493AC3"/>
    <w:rsid w:val="0049404C"/>
    <w:rsid w:val="0049405A"/>
    <w:rsid w:val="004942CB"/>
    <w:rsid w:val="004945C7"/>
    <w:rsid w:val="00494F1C"/>
    <w:rsid w:val="00495191"/>
    <w:rsid w:val="00495303"/>
    <w:rsid w:val="0049587E"/>
    <w:rsid w:val="00495A6A"/>
    <w:rsid w:val="00496444"/>
    <w:rsid w:val="00496F8D"/>
    <w:rsid w:val="00497699"/>
    <w:rsid w:val="004A0512"/>
    <w:rsid w:val="004A0A09"/>
    <w:rsid w:val="004A0A19"/>
    <w:rsid w:val="004A1CE2"/>
    <w:rsid w:val="004A256C"/>
    <w:rsid w:val="004A2D1D"/>
    <w:rsid w:val="004A33D6"/>
    <w:rsid w:val="004A3F1C"/>
    <w:rsid w:val="004A44CB"/>
    <w:rsid w:val="004A542A"/>
    <w:rsid w:val="004A557A"/>
    <w:rsid w:val="004A6420"/>
    <w:rsid w:val="004A6A31"/>
    <w:rsid w:val="004A7E8C"/>
    <w:rsid w:val="004B0909"/>
    <w:rsid w:val="004B09D8"/>
    <w:rsid w:val="004B1192"/>
    <w:rsid w:val="004B1231"/>
    <w:rsid w:val="004B2180"/>
    <w:rsid w:val="004B2C9B"/>
    <w:rsid w:val="004B2E8F"/>
    <w:rsid w:val="004B329C"/>
    <w:rsid w:val="004B3933"/>
    <w:rsid w:val="004B3E31"/>
    <w:rsid w:val="004B4054"/>
    <w:rsid w:val="004B5000"/>
    <w:rsid w:val="004B5E03"/>
    <w:rsid w:val="004B6CE8"/>
    <w:rsid w:val="004B7668"/>
    <w:rsid w:val="004B77D2"/>
    <w:rsid w:val="004B7A02"/>
    <w:rsid w:val="004B7A2F"/>
    <w:rsid w:val="004B7AB8"/>
    <w:rsid w:val="004B7B56"/>
    <w:rsid w:val="004C0162"/>
    <w:rsid w:val="004C06B6"/>
    <w:rsid w:val="004C0ACD"/>
    <w:rsid w:val="004C0AD2"/>
    <w:rsid w:val="004C1136"/>
    <w:rsid w:val="004C1300"/>
    <w:rsid w:val="004C13BF"/>
    <w:rsid w:val="004C17D5"/>
    <w:rsid w:val="004C25FE"/>
    <w:rsid w:val="004C2A33"/>
    <w:rsid w:val="004C2F65"/>
    <w:rsid w:val="004C31C7"/>
    <w:rsid w:val="004C321F"/>
    <w:rsid w:val="004C3A0F"/>
    <w:rsid w:val="004C3D61"/>
    <w:rsid w:val="004C42B4"/>
    <w:rsid w:val="004C437D"/>
    <w:rsid w:val="004C4396"/>
    <w:rsid w:val="004C4AD2"/>
    <w:rsid w:val="004C56A7"/>
    <w:rsid w:val="004C59DE"/>
    <w:rsid w:val="004C5A73"/>
    <w:rsid w:val="004C63C3"/>
    <w:rsid w:val="004C644A"/>
    <w:rsid w:val="004C6CDF"/>
    <w:rsid w:val="004C7330"/>
    <w:rsid w:val="004C755E"/>
    <w:rsid w:val="004C79B9"/>
    <w:rsid w:val="004C7A69"/>
    <w:rsid w:val="004C7BE3"/>
    <w:rsid w:val="004C7FA2"/>
    <w:rsid w:val="004D024D"/>
    <w:rsid w:val="004D0485"/>
    <w:rsid w:val="004D0690"/>
    <w:rsid w:val="004D0C73"/>
    <w:rsid w:val="004D0D24"/>
    <w:rsid w:val="004D13C7"/>
    <w:rsid w:val="004D1621"/>
    <w:rsid w:val="004D1700"/>
    <w:rsid w:val="004D18DD"/>
    <w:rsid w:val="004D2782"/>
    <w:rsid w:val="004D2B5A"/>
    <w:rsid w:val="004D3553"/>
    <w:rsid w:val="004D3901"/>
    <w:rsid w:val="004D3AB0"/>
    <w:rsid w:val="004D3F86"/>
    <w:rsid w:val="004D4971"/>
    <w:rsid w:val="004D4DD3"/>
    <w:rsid w:val="004D4EBF"/>
    <w:rsid w:val="004D530C"/>
    <w:rsid w:val="004D540B"/>
    <w:rsid w:val="004D5B54"/>
    <w:rsid w:val="004D60EF"/>
    <w:rsid w:val="004D6420"/>
    <w:rsid w:val="004D6456"/>
    <w:rsid w:val="004D6946"/>
    <w:rsid w:val="004D76D0"/>
    <w:rsid w:val="004D7766"/>
    <w:rsid w:val="004D7896"/>
    <w:rsid w:val="004D7AB3"/>
    <w:rsid w:val="004D7BF6"/>
    <w:rsid w:val="004E086B"/>
    <w:rsid w:val="004E1B41"/>
    <w:rsid w:val="004E1EBA"/>
    <w:rsid w:val="004E1F5C"/>
    <w:rsid w:val="004E2255"/>
    <w:rsid w:val="004E2429"/>
    <w:rsid w:val="004E2AC0"/>
    <w:rsid w:val="004E2DE2"/>
    <w:rsid w:val="004E392B"/>
    <w:rsid w:val="004E3B5A"/>
    <w:rsid w:val="004E3EBF"/>
    <w:rsid w:val="004E6311"/>
    <w:rsid w:val="004E665F"/>
    <w:rsid w:val="004E68A1"/>
    <w:rsid w:val="004E69B7"/>
    <w:rsid w:val="004E76C9"/>
    <w:rsid w:val="004E76EB"/>
    <w:rsid w:val="004E7F14"/>
    <w:rsid w:val="004E7FDB"/>
    <w:rsid w:val="004F012C"/>
    <w:rsid w:val="004F0622"/>
    <w:rsid w:val="004F0B17"/>
    <w:rsid w:val="004F0BC9"/>
    <w:rsid w:val="004F0D12"/>
    <w:rsid w:val="004F0D26"/>
    <w:rsid w:val="004F11DD"/>
    <w:rsid w:val="004F1807"/>
    <w:rsid w:val="004F227E"/>
    <w:rsid w:val="004F2409"/>
    <w:rsid w:val="004F270F"/>
    <w:rsid w:val="004F295B"/>
    <w:rsid w:val="004F35DC"/>
    <w:rsid w:val="004F3ABC"/>
    <w:rsid w:val="004F4027"/>
    <w:rsid w:val="004F4109"/>
    <w:rsid w:val="004F5139"/>
    <w:rsid w:val="004F5240"/>
    <w:rsid w:val="004F5723"/>
    <w:rsid w:val="004F5BCC"/>
    <w:rsid w:val="004F601C"/>
    <w:rsid w:val="004F60B1"/>
    <w:rsid w:val="004F6472"/>
    <w:rsid w:val="004F66F4"/>
    <w:rsid w:val="004F6AA1"/>
    <w:rsid w:val="004F6E20"/>
    <w:rsid w:val="004F7201"/>
    <w:rsid w:val="00500601"/>
    <w:rsid w:val="00501327"/>
    <w:rsid w:val="005017B4"/>
    <w:rsid w:val="005019CF"/>
    <w:rsid w:val="00501AF9"/>
    <w:rsid w:val="00501DBE"/>
    <w:rsid w:val="00501E27"/>
    <w:rsid w:val="00501FA1"/>
    <w:rsid w:val="00502260"/>
    <w:rsid w:val="00502EF5"/>
    <w:rsid w:val="00503259"/>
    <w:rsid w:val="00503CE3"/>
    <w:rsid w:val="005041A9"/>
    <w:rsid w:val="0050450E"/>
    <w:rsid w:val="00504E2B"/>
    <w:rsid w:val="005066A8"/>
    <w:rsid w:val="00506829"/>
    <w:rsid w:val="0050695A"/>
    <w:rsid w:val="00506C68"/>
    <w:rsid w:val="00507786"/>
    <w:rsid w:val="005078CB"/>
    <w:rsid w:val="00507914"/>
    <w:rsid w:val="0051029A"/>
    <w:rsid w:val="005102FD"/>
    <w:rsid w:val="00510E73"/>
    <w:rsid w:val="00511240"/>
    <w:rsid w:val="00511A5A"/>
    <w:rsid w:val="00511DF6"/>
    <w:rsid w:val="00512153"/>
    <w:rsid w:val="00512492"/>
    <w:rsid w:val="00512652"/>
    <w:rsid w:val="005126DA"/>
    <w:rsid w:val="00512F35"/>
    <w:rsid w:val="005131D9"/>
    <w:rsid w:val="00513519"/>
    <w:rsid w:val="005138DF"/>
    <w:rsid w:val="00514177"/>
    <w:rsid w:val="00514DFA"/>
    <w:rsid w:val="00514EDA"/>
    <w:rsid w:val="00515287"/>
    <w:rsid w:val="00515303"/>
    <w:rsid w:val="00515356"/>
    <w:rsid w:val="00515381"/>
    <w:rsid w:val="0051550E"/>
    <w:rsid w:val="005155B9"/>
    <w:rsid w:val="00516482"/>
    <w:rsid w:val="00516FAF"/>
    <w:rsid w:val="005174A6"/>
    <w:rsid w:val="005206AC"/>
    <w:rsid w:val="00520C4D"/>
    <w:rsid w:val="00520EDF"/>
    <w:rsid w:val="005218F9"/>
    <w:rsid w:val="00521944"/>
    <w:rsid w:val="00521E1F"/>
    <w:rsid w:val="00521F47"/>
    <w:rsid w:val="00522645"/>
    <w:rsid w:val="0052287D"/>
    <w:rsid w:val="0052346D"/>
    <w:rsid w:val="005236E2"/>
    <w:rsid w:val="00523714"/>
    <w:rsid w:val="005245B9"/>
    <w:rsid w:val="005245D2"/>
    <w:rsid w:val="0052509A"/>
    <w:rsid w:val="005252B6"/>
    <w:rsid w:val="00525323"/>
    <w:rsid w:val="0052558A"/>
    <w:rsid w:val="00525D39"/>
    <w:rsid w:val="00525F9A"/>
    <w:rsid w:val="00526215"/>
    <w:rsid w:val="00526C4E"/>
    <w:rsid w:val="0052736C"/>
    <w:rsid w:val="005273F1"/>
    <w:rsid w:val="005275B3"/>
    <w:rsid w:val="00527EE6"/>
    <w:rsid w:val="00530486"/>
    <w:rsid w:val="00530AA2"/>
    <w:rsid w:val="00530DC3"/>
    <w:rsid w:val="00530EA3"/>
    <w:rsid w:val="005317E6"/>
    <w:rsid w:val="0053194C"/>
    <w:rsid w:val="005319AF"/>
    <w:rsid w:val="00531A74"/>
    <w:rsid w:val="00531AF1"/>
    <w:rsid w:val="00531EBC"/>
    <w:rsid w:val="0053209B"/>
    <w:rsid w:val="0053219E"/>
    <w:rsid w:val="0053231A"/>
    <w:rsid w:val="0053276E"/>
    <w:rsid w:val="00532BED"/>
    <w:rsid w:val="00532E1F"/>
    <w:rsid w:val="005333E1"/>
    <w:rsid w:val="0053477D"/>
    <w:rsid w:val="00534AFD"/>
    <w:rsid w:val="00535129"/>
    <w:rsid w:val="0053568B"/>
    <w:rsid w:val="00535AB8"/>
    <w:rsid w:val="00535C07"/>
    <w:rsid w:val="005364FE"/>
    <w:rsid w:val="005366CA"/>
    <w:rsid w:val="00536A94"/>
    <w:rsid w:val="0053727C"/>
    <w:rsid w:val="00537CAD"/>
    <w:rsid w:val="00537DB7"/>
    <w:rsid w:val="00540954"/>
    <w:rsid w:val="0054122C"/>
    <w:rsid w:val="005412C1"/>
    <w:rsid w:val="00541749"/>
    <w:rsid w:val="00541B16"/>
    <w:rsid w:val="00541BC8"/>
    <w:rsid w:val="00541D7C"/>
    <w:rsid w:val="005437FF"/>
    <w:rsid w:val="00544268"/>
    <w:rsid w:val="00544293"/>
    <w:rsid w:val="005444AC"/>
    <w:rsid w:val="00544B81"/>
    <w:rsid w:val="005451CA"/>
    <w:rsid w:val="0054559F"/>
    <w:rsid w:val="00545CD0"/>
    <w:rsid w:val="00546249"/>
    <w:rsid w:val="0054628A"/>
    <w:rsid w:val="005468AB"/>
    <w:rsid w:val="00546C34"/>
    <w:rsid w:val="00546EA7"/>
    <w:rsid w:val="00547141"/>
    <w:rsid w:val="005471B3"/>
    <w:rsid w:val="0054766C"/>
    <w:rsid w:val="005476C9"/>
    <w:rsid w:val="005478E1"/>
    <w:rsid w:val="00547A24"/>
    <w:rsid w:val="00550EEE"/>
    <w:rsid w:val="005510A7"/>
    <w:rsid w:val="00551965"/>
    <w:rsid w:val="00551A2B"/>
    <w:rsid w:val="00551B46"/>
    <w:rsid w:val="00551FD2"/>
    <w:rsid w:val="005522BF"/>
    <w:rsid w:val="00552698"/>
    <w:rsid w:val="00552A4C"/>
    <w:rsid w:val="005532F0"/>
    <w:rsid w:val="00553C5C"/>
    <w:rsid w:val="00554017"/>
    <w:rsid w:val="0055436F"/>
    <w:rsid w:val="00554F34"/>
    <w:rsid w:val="0055573B"/>
    <w:rsid w:val="0055584C"/>
    <w:rsid w:val="005563F2"/>
    <w:rsid w:val="00556856"/>
    <w:rsid w:val="00556967"/>
    <w:rsid w:val="00557033"/>
    <w:rsid w:val="00557E2D"/>
    <w:rsid w:val="005601B6"/>
    <w:rsid w:val="005604FF"/>
    <w:rsid w:val="00560784"/>
    <w:rsid w:val="00560AF4"/>
    <w:rsid w:val="00560D2C"/>
    <w:rsid w:val="00560EAD"/>
    <w:rsid w:val="0056243B"/>
    <w:rsid w:val="00562520"/>
    <w:rsid w:val="005633C9"/>
    <w:rsid w:val="00563705"/>
    <w:rsid w:val="00563918"/>
    <w:rsid w:val="00563B43"/>
    <w:rsid w:val="00564010"/>
    <w:rsid w:val="0056471B"/>
    <w:rsid w:val="005649D3"/>
    <w:rsid w:val="00564B21"/>
    <w:rsid w:val="005654A9"/>
    <w:rsid w:val="00567832"/>
    <w:rsid w:val="0057058B"/>
    <w:rsid w:val="00570DAD"/>
    <w:rsid w:val="0057119F"/>
    <w:rsid w:val="0057254F"/>
    <w:rsid w:val="00572849"/>
    <w:rsid w:val="00572C41"/>
    <w:rsid w:val="005731F7"/>
    <w:rsid w:val="0057338F"/>
    <w:rsid w:val="005733E0"/>
    <w:rsid w:val="00574002"/>
    <w:rsid w:val="005743AB"/>
    <w:rsid w:val="00574402"/>
    <w:rsid w:val="005749F1"/>
    <w:rsid w:val="00574C5C"/>
    <w:rsid w:val="00574CCE"/>
    <w:rsid w:val="00574ED4"/>
    <w:rsid w:val="005752BC"/>
    <w:rsid w:val="005759C8"/>
    <w:rsid w:val="00575E95"/>
    <w:rsid w:val="005763B0"/>
    <w:rsid w:val="005766EE"/>
    <w:rsid w:val="00576C79"/>
    <w:rsid w:val="00577D80"/>
    <w:rsid w:val="00580556"/>
    <w:rsid w:val="00581157"/>
    <w:rsid w:val="00581194"/>
    <w:rsid w:val="005811D9"/>
    <w:rsid w:val="00581389"/>
    <w:rsid w:val="00581409"/>
    <w:rsid w:val="005814EB"/>
    <w:rsid w:val="005816CD"/>
    <w:rsid w:val="00581A84"/>
    <w:rsid w:val="00581D0C"/>
    <w:rsid w:val="00582091"/>
    <w:rsid w:val="005826C5"/>
    <w:rsid w:val="00582E5F"/>
    <w:rsid w:val="005833CB"/>
    <w:rsid w:val="00583FBE"/>
    <w:rsid w:val="0058414A"/>
    <w:rsid w:val="00584292"/>
    <w:rsid w:val="00585D37"/>
    <w:rsid w:val="005866AE"/>
    <w:rsid w:val="00586ABF"/>
    <w:rsid w:val="00587305"/>
    <w:rsid w:val="005878AA"/>
    <w:rsid w:val="005878B5"/>
    <w:rsid w:val="005878E7"/>
    <w:rsid w:val="0059011C"/>
    <w:rsid w:val="005907C2"/>
    <w:rsid w:val="0059136B"/>
    <w:rsid w:val="00591F76"/>
    <w:rsid w:val="0059217D"/>
    <w:rsid w:val="00593085"/>
    <w:rsid w:val="00593AC0"/>
    <w:rsid w:val="00593ED5"/>
    <w:rsid w:val="005944FB"/>
    <w:rsid w:val="0059465D"/>
    <w:rsid w:val="00594673"/>
    <w:rsid w:val="0059488E"/>
    <w:rsid w:val="0059515F"/>
    <w:rsid w:val="00595170"/>
    <w:rsid w:val="005951F3"/>
    <w:rsid w:val="0059548B"/>
    <w:rsid w:val="00595E8B"/>
    <w:rsid w:val="00596178"/>
    <w:rsid w:val="005961A4"/>
    <w:rsid w:val="00596CAE"/>
    <w:rsid w:val="0059701A"/>
    <w:rsid w:val="00597623"/>
    <w:rsid w:val="00597831"/>
    <w:rsid w:val="005A0D49"/>
    <w:rsid w:val="005A0F81"/>
    <w:rsid w:val="005A1323"/>
    <w:rsid w:val="005A169C"/>
    <w:rsid w:val="005A1B0B"/>
    <w:rsid w:val="005A1F92"/>
    <w:rsid w:val="005A27DF"/>
    <w:rsid w:val="005A305C"/>
    <w:rsid w:val="005A3418"/>
    <w:rsid w:val="005A3775"/>
    <w:rsid w:val="005A37F4"/>
    <w:rsid w:val="005A41C9"/>
    <w:rsid w:val="005A4545"/>
    <w:rsid w:val="005A4EF3"/>
    <w:rsid w:val="005A576F"/>
    <w:rsid w:val="005A57AA"/>
    <w:rsid w:val="005A6234"/>
    <w:rsid w:val="005A640A"/>
    <w:rsid w:val="005A6844"/>
    <w:rsid w:val="005A6BDE"/>
    <w:rsid w:val="005A6ECF"/>
    <w:rsid w:val="005A7097"/>
    <w:rsid w:val="005A7BBF"/>
    <w:rsid w:val="005A7E6A"/>
    <w:rsid w:val="005A7F66"/>
    <w:rsid w:val="005B059C"/>
    <w:rsid w:val="005B097F"/>
    <w:rsid w:val="005B14AB"/>
    <w:rsid w:val="005B1C8B"/>
    <w:rsid w:val="005B258B"/>
    <w:rsid w:val="005B261C"/>
    <w:rsid w:val="005B2871"/>
    <w:rsid w:val="005B362F"/>
    <w:rsid w:val="005B38BE"/>
    <w:rsid w:val="005B3C4A"/>
    <w:rsid w:val="005B3CB7"/>
    <w:rsid w:val="005B4741"/>
    <w:rsid w:val="005B4E1A"/>
    <w:rsid w:val="005B604D"/>
    <w:rsid w:val="005B6A1E"/>
    <w:rsid w:val="005B7251"/>
    <w:rsid w:val="005B7309"/>
    <w:rsid w:val="005B7373"/>
    <w:rsid w:val="005B74B6"/>
    <w:rsid w:val="005B7C3A"/>
    <w:rsid w:val="005B7C67"/>
    <w:rsid w:val="005C03A8"/>
    <w:rsid w:val="005C0581"/>
    <w:rsid w:val="005C0C88"/>
    <w:rsid w:val="005C0DAF"/>
    <w:rsid w:val="005C15B5"/>
    <w:rsid w:val="005C1E7A"/>
    <w:rsid w:val="005C220B"/>
    <w:rsid w:val="005C2210"/>
    <w:rsid w:val="005C22A9"/>
    <w:rsid w:val="005C29D7"/>
    <w:rsid w:val="005C2F0A"/>
    <w:rsid w:val="005C3635"/>
    <w:rsid w:val="005C3DE5"/>
    <w:rsid w:val="005C423B"/>
    <w:rsid w:val="005C47D6"/>
    <w:rsid w:val="005C4BB8"/>
    <w:rsid w:val="005C5366"/>
    <w:rsid w:val="005C5597"/>
    <w:rsid w:val="005C5CBC"/>
    <w:rsid w:val="005C5EF8"/>
    <w:rsid w:val="005C62C8"/>
    <w:rsid w:val="005C66A4"/>
    <w:rsid w:val="005C6C0D"/>
    <w:rsid w:val="005C6C4E"/>
    <w:rsid w:val="005C6E2D"/>
    <w:rsid w:val="005C7648"/>
    <w:rsid w:val="005D0259"/>
    <w:rsid w:val="005D0347"/>
    <w:rsid w:val="005D051D"/>
    <w:rsid w:val="005D05D5"/>
    <w:rsid w:val="005D0614"/>
    <w:rsid w:val="005D0D68"/>
    <w:rsid w:val="005D164C"/>
    <w:rsid w:val="005D195A"/>
    <w:rsid w:val="005D247C"/>
    <w:rsid w:val="005D2B08"/>
    <w:rsid w:val="005D2C74"/>
    <w:rsid w:val="005D3E2D"/>
    <w:rsid w:val="005D3FA4"/>
    <w:rsid w:val="005D417E"/>
    <w:rsid w:val="005D44F0"/>
    <w:rsid w:val="005D52D7"/>
    <w:rsid w:val="005D65E5"/>
    <w:rsid w:val="005D7028"/>
    <w:rsid w:val="005D70C9"/>
    <w:rsid w:val="005D7DF8"/>
    <w:rsid w:val="005D7F83"/>
    <w:rsid w:val="005E0220"/>
    <w:rsid w:val="005E0513"/>
    <w:rsid w:val="005E077B"/>
    <w:rsid w:val="005E07F4"/>
    <w:rsid w:val="005E086D"/>
    <w:rsid w:val="005E0A73"/>
    <w:rsid w:val="005E0BC5"/>
    <w:rsid w:val="005E0D07"/>
    <w:rsid w:val="005E1C71"/>
    <w:rsid w:val="005E2031"/>
    <w:rsid w:val="005E271E"/>
    <w:rsid w:val="005E3098"/>
    <w:rsid w:val="005E34B8"/>
    <w:rsid w:val="005E4134"/>
    <w:rsid w:val="005E434B"/>
    <w:rsid w:val="005E4E02"/>
    <w:rsid w:val="005E5DF1"/>
    <w:rsid w:val="005E6137"/>
    <w:rsid w:val="005E6CEA"/>
    <w:rsid w:val="005E6D86"/>
    <w:rsid w:val="005E6DF6"/>
    <w:rsid w:val="005E7296"/>
    <w:rsid w:val="005E7B0A"/>
    <w:rsid w:val="005E7F53"/>
    <w:rsid w:val="005F022D"/>
    <w:rsid w:val="005F047C"/>
    <w:rsid w:val="005F07BD"/>
    <w:rsid w:val="005F0988"/>
    <w:rsid w:val="005F10CC"/>
    <w:rsid w:val="005F1195"/>
    <w:rsid w:val="005F1BC5"/>
    <w:rsid w:val="005F1E0D"/>
    <w:rsid w:val="005F1E47"/>
    <w:rsid w:val="005F1E67"/>
    <w:rsid w:val="005F330E"/>
    <w:rsid w:val="005F344F"/>
    <w:rsid w:val="005F36B6"/>
    <w:rsid w:val="005F39B8"/>
    <w:rsid w:val="005F3A02"/>
    <w:rsid w:val="005F3CC9"/>
    <w:rsid w:val="005F434D"/>
    <w:rsid w:val="005F4B73"/>
    <w:rsid w:val="005F5ED9"/>
    <w:rsid w:val="005F6016"/>
    <w:rsid w:val="005F64F6"/>
    <w:rsid w:val="005F69AE"/>
    <w:rsid w:val="005F7136"/>
    <w:rsid w:val="005F7545"/>
    <w:rsid w:val="005F7AA9"/>
    <w:rsid w:val="005F7AE8"/>
    <w:rsid w:val="005F7DC5"/>
    <w:rsid w:val="005F7F08"/>
    <w:rsid w:val="006000AF"/>
    <w:rsid w:val="00600564"/>
    <w:rsid w:val="00600A1A"/>
    <w:rsid w:val="00601A37"/>
    <w:rsid w:val="00601EB7"/>
    <w:rsid w:val="00601F84"/>
    <w:rsid w:val="006028E1"/>
    <w:rsid w:val="00603292"/>
    <w:rsid w:val="0060354A"/>
    <w:rsid w:val="00603668"/>
    <w:rsid w:val="00603ECD"/>
    <w:rsid w:val="00604028"/>
    <w:rsid w:val="0060408F"/>
    <w:rsid w:val="006045B9"/>
    <w:rsid w:val="00604A00"/>
    <w:rsid w:val="00605169"/>
    <w:rsid w:val="00605305"/>
    <w:rsid w:val="00605538"/>
    <w:rsid w:val="00605B03"/>
    <w:rsid w:val="00607BA6"/>
    <w:rsid w:val="0061022C"/>
    <w:rsid w:val="00611457"/>
    <w:rsid w:val="0061160A"/>
    <w:rsid w:val="00611826"/>
    <w:rsid w:val="00611993"/>
    <w:rsid w:val="00611BF0"/>
    <w:rsid w:val="00611D13"/>
    <w:rsid w:val="00611D41"/>
    <w:rsid w:val="00612077"/>
    <w:rsid w:val="00612347"/>
    <w:rsid w:val="0061237A"/>
    <w:rsid w:val="006127DC"/>
    <w:rsid w:val="006131A7"/>
    <w:rsid w:val="00613A83"/>
    <w:rsid w:val="00613B2E"/>
    <w:rsid w:val="0061436C"/>
    <w:rsid w:val="00614380"/>
    <w:rsid w:val="0061438C"/>
    <w:rsid w:val="006145B7"/>
    <w:rsid w:val="00614961"/>
    <w:rsid w:val="00614AA3"/>
    <w:rsid w:val="00614D10"/>
    <w:rsid w:val="00615193"/>
    <w:rsid w:val="006154FE"/>
    <w:rsid w:val="00615609"/>
    <w:rsid w:val="006158C9"/>
    <w:rsid w:val="00615922"/>
    <w:rsid w:val="00615CDA"/>
    <w:rsid w:val="00616805"/>
    <w:rsid w:val="00616B86"/>
    <w:rsid w:val="00617086"/>
    <w:rsid w:val="006177A8"/>
    <w:rsid w:val="00617B30"/>
    <w:rsid w:val="00617FB8"/>
    <w:rsid w:val="00620421"/>
    <w:rsid w:val="00620637"/>
    <w:rsid w:val="00620E07"/>
    <w:rsid w:val="006214C4"/>
    <w:rsid w:val="006218BB"/>
    <w:rsid w:val="0062203D"/>
    <w:rsid w:val="0062235F"/>
    <w:rsid w:val="00622562"/>
    <w:rsid w:val="00622814"/>
    <w:rsid w:val="00622E21"/>
    <w:rsid w:val="00623BA5"/>
    <w:rsid w:val="00624127"/>
    <w:rsid w:val="006245D3"/>
    <w:rsid w:val="00624D79"/>
    <w:rsid w:val="00624E22"/>
    <w:rsid w:val="00625A49"/>
    <w:rsid w:val="00625F86"/>
    <w:rsid w:val="0062636C"/>
    <w:rsid w:val="006265C5"/>
    <w:rsid w:val="00627038"/>
    <w:rsid w:val="006278C6"/>
    <w:rsid w:val="00627DE8"/>
    <w:rsid w:val="00627F31"/>
    <w:rsid w:val="0063056B"/>
    <w:rsid w:val="00630826"/>
    <w:rsid w:val="00630B5C"/>
    <w:rsid w:val="00630CC9"/>
    <w:rsid w:val="00631466"/>
    <w:rsid w:val="00631586"/>
    <w:rsid w:val="00631634"/>
    <w:rsid w:val="0063183E"/>
    <w:rsid w:val="0063281F"/>
    <w:rsid w:val="00632A0E"/>
    <w:rsid w:val="00633B60"/>
    <w:rsid w:val="00633B8E"/>
    <w:rsid w:val="00633C58"/>
    <w:rsid w:val="00634257"/>
    <w:rsid w:val="00634552"/>
    <w:rsid w:val="0063463D"/>
    <w:rsid w:val="00634E38"/>
    <w:rsid w:val="00634FED"/>
    <w:rsid w:val="0063547E"/>
    <w:rsid w:val="00635A48"/>
    <w:rsid w:val="00635FFC"/>
    <w:rsid w:val="0063646E"/>
    <w:rsid w:val="006367C8"/>
    <w:rsid w:val="00636C2D"/>
    <w:rsid w:val="00636F6C"/>
    <w:rsid w:val="006402A1"/>
    <w:rsid w:val="006406EC"/>
    <w:rsid w:val="00641823"/>
    <w:rsid w:val="00642BBD"/>
    <w:rsid w:val="006430B8"/>
    <w:rsid w:val="0064317B"/>
    <w:rsid w:val="006436BE"/>
    <w:rsid w:val="006441ED"/>
    <w:rsid w:val="00644317"/>
    <w:rsid w:val="00644F47"/>
    <w:rsid w:val="00645668"/>
    <w:rsid w:val="006457F1"/>
    <w:rsid w:val="00645917"/>
    <w:rsid w:val="00645FED"/>
    <w:rsid w:val="00646990"/>
    <w:rsid w:val="00646C13"/>
    <w:rsid w:val="006474B4"/>
    <w:rsid w:val="0064792E"/>
    <w:rsid w:val="00650EC5"/>
    <w:rsid w:val="00651216"/>
    <w:rsid w:val="0065124C"/>
    <w:rsid w:val="006518BE"/>
    <w:rsid w:val="006519F5"/>
    <w:rsid w:val="00651B33"/>
    <w:rsid w:val="00651F07"/>
    <w:rsid w:val="0065344A"/>
    <w:rsid w:val="00653E8B"/>
    <w:rsid w:val="006547BA"/>
    <w:rsid w:val="00655156"/>
    <w:rsid w:val="006557A9"/>
    <w:rsid w:val="00656D1D"/>
    <w:rsid w:val="00656F4B"/>
    <w:rsid w:val="00657335"/>
    <w:rsid w:val="006573A8"/>
    <w:rsid w:val="00657CEB"/>
    <w:rsid w:val="00657D4A"/>
    <w:rsid w:val="0066005E"/>
    <w:rsid w:val="00660A94"/>
    <w:rsid w:val="00660AA4"/>
    <w:rsid w:val="00660C4A"/>
    <w:rsid w:val="006622EE"/>
    <w:rsid w:val="00662BC9"/>
    <w:rsid w:val="00662D12"/>
    <w:rsid w:val="00663082"/>
    <w:rsid w:val="0066329B"/>
    <w:rsid w:val="006637F4"/>
    <w:rsid w:val="00663CC1"/>
    <w:rsid w:val="00663CFA"/>
    <w:rsid w:val="00664030"/>
    <w:rsid w:val="006649E1"/>
    <w:rsid w:val="00664B3B"/>
    <w:rsid w:val="00664C0B"/>
    <w:rsid w:val="006651E9"/>
    <w:rsid w:val="006652FB"/>
    <w:rsid w:val="00665560"/>
    <w:rsid w:val="00665874"/>
    <w:rsid w:val="00665D16"/>
    <w:rsid w:val="00665D8F"/>
    <w:rsid w:val="0066648E"/>
    <w:rsid w:val="00666EA3"/>
    <w:rsid w:val="006670AF"/>
    <w:rsid w:val="006678A8"/>
    <w:rsid w:val="006679F2"/>
    <w:rsid w:val="00667BB1"/>
    <w:rsid w:val="00670F99"/>
    <w:rsid w:val="00671DF7"/>
    <w:rsid w:val="00671E53"/>
    <w:rsid w:val="006724B7"/>
    <w:rsid w:val="00672BDA"/>
    <w:rsid w:val="00673C99"/>
    <w:rsid w:val="0067429B"/>
    <w:rsid w:val="006747A1"/>
    <w:rsid w:val="00674AEC"/>
    <w:rsid w:val="00675B9C"/>
    <w:rsid w:val="00676CCF"/>
    <w:rsid w:val="00677A94"/>
    <w:rsid w:val="00677E66"/>
    <w:rsid w:val="0068011D"/>
    <w:rsid w:val="00680A9D"/>
    <w:rsid w:val="00680B58"/>
    <w:rsid w:val="0068160B"/>
    <w:rsid w:val="006823CE"/>
    <w:rsid w:val="00682427"/>
    <w:rsid w:val="00682D0F"/>
    <w:rsid w:val="00682E18"/>
    <w:rsid w:val="006835D2"/>
    <w:rsid w:val="00683637"/>
    <w:rsid w:val="00683833"/>
    <w:rsid w:val="0068388F"/>
    <w:rsid w:val="0068403F"/>
    <w:rsid w:val="0068451F"/>
    <w:rsid w:val="00684B5B"/>
    <w:rsid w:val="0068511E"/>
    <w:rsid w:val="006853CA"/>
    <w:rsid w:val="006860B9"/>
    <w:rsid w:val="006863D7"/>
    <w:rsid w:val="00686B0D"/>
    <w:rsid w:val="006871A2"/>
    <w:rsid w:val="00687535"/>
    <w:rsid w:val="006879E9"/>
    <w:rsid w:val="00687AC1"/>
    <w:rsid w:val="00690812"/>
    <w:rsid w:val="0069085B"/>
    <w:rsid w:val="00690E91"/>
    <w:rsid w:val="006915B6"/>
    <w:rsid w:val="00691D69"/>
    <w:rsid w:val="00692608"/>
    <w:rsid w:val="0069288B"/>
    <w:rsid w:val="00692A25"/>
    <w:rsid w:val="00692F0B"/>
    <w:rsid w:val="0069308C"/>
    <w:rsid w:val="006931E5"/>
    <w:rsid w:val="00693396"/>
    <w:rsid w:val="006934BB"/>
    <w:rsid w:val="006936E4"/>
    <w:rsid w:val="006937DF"/>
    <w:rsid w:val="00693B8E"/>
    <w:rsid w:val="00693DCE"/>
    <w:rsid w:val="00694096"/>
    <w:rsid w:val="00694739"/>
    <w:rsid w:val="00694A5B"/>
    <w:rsid w:val="00695030"/>
    <w:rsid w:val="00695168"/>
    <w:rsid w:val="006951C3"/>
    <w:rsid w:val="006952F8"/>
    <w:rsid w:val="006955C6"/>
    <w:rsid w:val="00695B75"/>
    <w:rsid w:val="00695D1A"/>
    <w:rsid w:val="00695D8C"/>
    <w:rsid w:val="006968F0"/>
    <w:rsid w:val="0069707D"/>
    <w:rsid w:val="00697793"/>
    <w:rsid w:val="00697A51"/>
    <w:rsid w:val="006A1898"/>
    <w:rsid w:val="006A2681"/>
    <w:rsid w:val="006A2B07"/>
    <w:rsid w:val="006A309A"/>
    <w:rsid w:val="006A3137"/>
    <w:rsid w:val="006A32C4"/>
    <w:rsid w:val="006A3856"/>
    <w:rsid w:val="006A385C"/>
    <w:rsid w:val="006A461F"/>
    <w:rsid w:val="006A4CA5"/>
    <w:rsid w:val="006A4E81"/>
    <w:rsid w:val="006A4F0A"/>
    <w:rsid w:val="006A5159"/>
    <w:rsid w:val="006A5A71"/>
    <w:rsid w:val="006A654F"/>
    <w:rsid w:val="006A6BB6"/>
    <w:rsid w:val="006A6E33"/>
    <w:rsid w:val="006A7450"/>
    <w:rsid w:val="006A7D2F"/>
    <w:rsid w:val="006B0238"/>
    <w:rsid w:val="006B07D8"/>
    <w:rsid w:val="006B09B3"/>
    <w:rsid w:val="006B10BD"/>
    <w:rsid w:val="006B10D8"/>
    <w:rsid w:val="006B1216"/>
    <w:rsid w:val="006B212D"/>
    <w:rsid w:val="006B2423"/>
    <w:rsid w:val="006B2455"/>
    <w:rsid w:val="006B24C8"/>
    <w:rsid w:val="006B261D"/>
    <w:rsid w:val="006B30F1"/>
    <w:rsid w:val="006B3ED9"/>
    <w:rsid w:val="006B538C"/>
    <w:rsid w:val="006B56E3"/>
    <w:rsid w:val="006B5847"/>
    <w:rsid w:val="006B5C44"/>
    <w:rsid w:val="006B5CB5"/>
    <w:rsid w:val="006B6359"/>
    <w:rsid w:val="006B6377"/>
    <w:rsid w:val="006B747F"/>
    <w:rsid w:val="006B7698"/>
    <w:rsid w:val="006B7A58"/>
    <w:rsid w:val="006B7B43"/>
    <w:rsid w:val="006C00E7"/>
    <w:rsid w:val="006C0343"/>
    <w:rsid w:val="006C0453"/>
    <w:rsid w:val="006C0730"/>
    <w:rsid w:val="006C15D9"/>
    <w:rsid w:val="006C1723"/>
    <w:rsid w:val="006C31D5"/>
    <w:rsid w:val="006C36D3"/>
    <w:rsid w:val="006C40B4"/>
    <w:rsid w:val="006C4C5C"/>
    <w:rsid w:val="006C5B1A"/>
    <w:rsid w:val="006C6B02"/>
    <w:rsid w:val="006C72DD"/>
    <w:rsid w:val="006D00D6"/>
    <w:rsid w:val="006D01F7"/>
    <w:rsid w:val="006D0487"/>
    <w:rsid w:val="006D07C0"/>
    <w:rsid w:val="006D0B47"/>
    <w:rsid w:val="006D0CC6"/>
    <w:rsid w:val="006D17D3"/>
    <w:rsid w:val="006D1A09"/>
    <w:rsid w:val="006D1BB9"/>
    <w:rsid w:val="006D203F"/>
    <w:rsid w:val="006D38C5"/>
    <w:rsid w:val="006D3B81"/>
    <w:rsid w:val="006D3D02"/>
    <w:rsid w:val="006D4256"/>
    <w:rsid w:val="006D49BE"/>
    <w:rsid w:val="006D4C53"/>
    <w:rsid w:val="006D4F5E"/>
    <w:rsid w:val="006D5282"/>
    <w:rsid w:val="006D5606"/>
    <w:rsid w:val="006D63EA"/>
    <w:rsid w:val="006D64C7"/>
    <w:rsid w:val="006D6780"/>
    <w:rsid w:val="006D6D23"/>
    <w:rsid w:val="006D7B34"/>
    <w:rsid w:val="006D7C8C"/>
    <w:rsid w:val="006D7F47"/>
    <w:rsid w:val="006E0ABD"/>
    <w:rsid w:val="006E11FA"/>
    <w:rsid w:val="006E12B1"/>
    <w:rsid w:val="006E1631"/>
    <w:rsid w:val="006E1F77"/>
    <w:rsid w:val="006E21CC"/>
    <w:rsid w:val="006E24E2"/>
    <w:rsid w:val="006E2D00"/>
    <w:rsid w:val="006E2D8A"/>
    <w:rsid w:val="006E3524"/>
    <w:rsid w:val="006E3E3B"/>
    <w:rsid w:val="006E3EFC"/>
    <w:rsid w:val="006E3F32"/>
    <w:rsid w:val="006E4054"/>
    <w:rsid w:val="006E4080"/>
    <w:rsid w:val="006E4582"/>
    <w:rsid w:val="006E4C1F"/>
    <w:rsid w:val="006E5607"/>
    <w:rsid w:val="006E63F0"/>
    <w:rsid w:val="006E6C98"/>
    <w:rsid w:val="006E70A3"/>
    <w:rsid w:val="006E7262"/>
    <w:rsid w:val="006F075A"/>
    <w:rsid w:val="006F1106"/>
    <w:rsid w:val="006F137E"/>
    <w:rsid w:val="006F1555"/>
    <w:rsid w:val="006F1A7B"/>
    <w:rsid w:val="006F269E"/>
    <w:rsid w:val="006F27D7"/>
    <w:rsid w:val="006F2CA4"/>
    <w:rsid w:val="006F308C"/>
    <w:rsid w:val="006F3194"/>
    <w:rsid w:val="006F3BD4"/>
    <w:rsid w:val="006F41E5"/>
    <w:rsid w:val="006F45FC"/>
    <w:rsid w:val="006F4ED5"/>
    <w:rsid w:val="006F5B3B"/>
    <w:rsid w:val="006F5B44"/>
    <w:rsid w:val="006F62A3"/>
    <w:rsid w:val="006F6348"/>
    <w:rsid w:val="006F6477"/>
    <w:rsid w:val="006F687C"/>
    <w:rsid w:val="006F6CCF"/>
    <w:rsid w:val="006F73CD"/>
    <w:rsid w:val="006F7680"/>
    <w:rsid w:val="006F7745"/>
    <w:rsid w:val="006F7A47"/>
    <w:rsid w:val="006F7F88"/>
    <w:rsid w:val="00700195"/>
    <w:rsid w:val="00700CFF"/>
    <w:rsid w:val="007010E3"/>
    <w:rsid w:val="00701115"/>
    <w:rsid w:val="007014EE"/>
    <w:rsid w:val="0070156D"/>
    <w:rsid w:val="00702A17"/>
    <w:rsid w:val="00702BAD"/>
    <w:rsid w:val="007035F9"/>
    <w:rsid w:val="007036BF"/>
    <w:rsid w:val="007036FE"/>
    <w:rsid w:val="00703A7F"/>
    <w:rsid w:val="00703CD3"/>
    <w:rsid w:val="007041D0"/>
    <w:rsid w:val="0070485A"/>
    <w:rsid w:val="00704B3E"/>
    <w:rsid w:val="00704D15"/>
    <w:rsid w:val="00704E81"/>
    <w:rsid w:val="00704F80"/>
    <w:rsid w:val="00705603"/>
    <w:rsid w:val="007057C2"/>
    <w:rsid w:val="007058B8"/>
    <w:rsid w:val="00705917"/>
    <w:rsid w:val="007060DF"/>
    <w:rsid w:val="007065BC"/>
    <w:rsid w:val="00706E46"/>
    <w:rsid w:val="00707114"/>
    <w:rsid w:val="007071E0"/>
    <w:rsid w:val="00707392"/>
    <w:rsid w:val="007075B1"/>
    <w:rsid w:val="00707AC7"/>
    <w:rsid w:val="007110BF"/>
    <w:rsid w:val="0071142F"/>
    <w:rsid w:val="007116AB"/>
    <w:rsid w:val="00711D3B"/>
    <w:rsid w:val="007123DE"/>
    <w:rsid w:val="007125ED"/>
    <w:rsid w:val="00712B6D"/>
    <w:rsid w:val="00712D35"/>
    <w:rsid w:val="00712F4A"/>
    <w:rsid w:val="00714B98"/>
    <w:rsid w:val="00714E14"/>
    <w:rsid w:val="00714E4B"/>
    <w:rsid w:val="007151CF"/>
    <w:rsid w:val="0071583E"/>
    <w:rsid w:val="007176F8"/>
    <w:rsid w:val="00717B59"/>
    <w:rsid w:val="007201B6"/>
    <w:rsid w:val="0072038D"/>
    <w:rsid w:val="00720ACD"/>
    <w:rsid w:val="00720CCB"/>
    <w:rsid w:val="00720FAF"/>
    <w:rsid w:val="00721196"/>
    <w:rsid w:val="007213D1"/>
    <w:rsid w:val="007215E7"/>
    <w:rsid w:val="00721914"/>
    <w:rsid w:val="00721D65"/>
    <w:rsid w:val="00721DFA"/>
    <w:rsid w:val="007229CA"/>
    <w:rsid w:val="00722CA5"/>
    <w:rsid w:val="00722D05"/>
    <w:rsid w:val="00722F26"/>
    <w:rsid w:val="0072362B"/>
    <w:rsid w:val="007237D0"/>
    <w:rsid w:val="00723926"/>
    <w:rsid w:val="00723B20"/>
    <w:rsid w:val="00723CE8"/>
    <w:rsid w:val="007242DC"/>
    <w:rsid w:val="00724A47"/>
    <w:rsid w:val="00724EC0"/>
    <w:rsid w:val="0072543A"/>
    <w:rsid w:val="00725795"/>
    <w:rsid w:val="007257B9"/>
    <w:rsid w:val="00725872"/>
    <w:rsid w:val="0072599C"/>
    <w:rsid w:val="00725B1B"/>
    <w:rsid w:val="00725DD2"/>
    <w:rsid w:val="0072608F"/>
    <w:rsid w:val="00726362"/>
    <w:rsid w:val="00726848"/>
    <w:rsid w:val="00726F42"/>
    <w:rsid w:val="00727137"/>
    <w:rsid w:val="00727360"/>
    <w:rsid w:val="0072752B"/>
    <w:rsid w:val="0072757B"/>
    <w:rsid w:val="00727C3A"/>
    <w:rsid w:val="00730036"/>
    <w:rsid w:val="0073016E"/>
    <w:rsid w:val="00730DF9"/>
    <w:rsid w:val="00730E29"/>
    <w:rsid w:val="00732263"/>
    <w:rsid w:val="007325B5"/>
    <w:rsid w:val="00733272"/>
    <w:rsid w:val="007332FF"/>
    <w:rsid w:val="00733494"/>
    <w:rsid w:val="00733F92"/>
    <w:rsid w:val="007342A9"/>
    <w:rsid w:val="00734300"/>
    <w:rsid w:val="00734C01"/>
    <w:rsid w:val="007351E2"/>
    <w:rsid w:val="00735449"/>
    <w:rsid w:val="007355EA"/>
    <w:rsid w:val="0073569A"/>
    <w:rsid w:val="0073622D"/>
    <w:rsid w:val="007363AC"/>
    <w:rsid w:val="00736E89"/>
    <w:rsid w:val="00737380"/>
    <w:rsid w:val="0073759C"/>
    <w:rsid w:val="00737D87"/>
    <w:rsid w:val="0074094D"/>
    <w:rsid w:val="00740CF0"/>
    <w:rsid w:val="00740DAB"/>
    <w:rsid w:val="00741799"/>
    <w:rsid w:val="0074196B"/>
    <w:rsid w:val="00741A47"/>
    <w:rsid w:val="00741BCC"/>
    <w:rsid w:val="00741CE1"/>
    <w:rsid w:val="00741EC3"/>
    <w:rsid w:val="00742717"/>
    <w:rsid w:val="0074297F"/>
    <w:rsid w:val="007429AC"/>
    <w:rsid w:val="00743FDB"/>
    <w:rsid w:val="00744409"/>
    <w:rsid w:val="00744756"/>
    <w:rsid w:val="0074481C"/>
    <w:rsid w:val="00744864"/>
    <w:rsid w:val="007463CF"/>
    <w:rsid w:val="007466F7"/>
    <w:rsid w:val="00746866"/>
    <w:rsid w:val="00746875"/>
    <w:rsid w:val="00746EF0"/>
    <w:rsid w:val="00747236"/>
    <w:rsid w:val="007474EF"/>
    <w:rsid w:val="00747CB5"/>
    <w:rsid w:val="0075098C"/>
    <w:rsid w:val="00750AEF"/>
    <w:rsid w:val="00750D85"/>
    <w:rsid w:val="00750E74"/>
    <w:rsid w:val="007513BA"/>
    <w:rsid w:val="00751E91"/>
    <w:rsid w:val="00752182"/>
    <w:rsid w:val="00752478"/>
    <w:rsid w:val="00752A00"/>
    <w:rsid w:val="00752ABF"/>
    <w:rsid w:val="00752BF0"/>
    <w:rsid w:val="00752F8C"/>
    <w:rsid w:val="0075507D"/>
    <w:rsid w:val="00755264"/>
    <w:rsid w:val="00756674"/>
    <w:rsid w:val="00756D4D"/>
    <w:rsid w:val="00757463"/>
    <w:rsid w:val="007578B1"/>
    <w:rsid w:val="00757BEE"/>
    <w:rsid w:val="007600BF"/>
    <w:rsid w:val="007604B6"/>
    <w:rsid w:val="00761336"/>
    <w:rsid w:val="00761577"/>
    <w:rsid w:val="00761BCB"/>
    <w:rsid w:val="00761D39"/>
    <w:rsid w:val="0076205B"/>
    <w:rsid w:val="007627ED"/>
    <w:rsid w:val="00762CA4"/>
    <w:rsid w:val="007630A5"/>
    <w:rsid w:val="00763A4F"/>
    <w:rsid w:val="00763DEF"/>
    <w:rsid w:val="00764149"/>
    <w:rsid w:val="00764187"/>
    <w:rsid w:val="007657C9"/>
    <w:rsid w:val="007657EF"/>
    <w:rsid w:val="00765C4E"/>
    <w:rsid w:val="0076763D"/>
    <w:rsid w:val="0076775A"/>
    <w:rsid w:val="00767B59"/>
    <w:rsid w:val="00767B9B"/>
    <w:rsid w:val="007701B8"/>
    <w:rsid w:val="0077105C"/>
    <w:rsid w:val="00771294"/>
    <w:rsid w:val="00771AB1"/>
    <w:rsid w:val="00771EC8"/>
    <w:rsid w:val="00772C8F"/>
    <w:rsid w:val="00772EA1"/>
    <w:rsid w:val="007736E6"/>
    <w:rsid w:val="0077478D"/>
    <w:rsid w:val="00774ED6"/>
    <w:rsid w:val="0077514A"/>
    <w:rsid w:val="007764AB"/>
    <w:rsid w:val="0077658E"/>
    <w:rsid w:val="007769D8"/>
    <w:rsid w:val="00776B4A"/>
    <w:rsid w:val="00776F0A"/>
    <w:rsid w:val="00776F75"/>
    <w:rsid w:val="0077798D"/>
    <w:rsid w:val="00780592"/>
    <w:rsid w:val="0078098B"/>
    <w:rsid w:val="007809E5"/>
    <w:rsid w:val="007815D9"/>
    <w:rsid w:val="00781EE9"/>
    <w:rsid w:val="00781F5A"/>
    <w:rsid w:val="007821B9"/>
    <w:rsid w:val="00782261"/>
    <w:rsid w:val="0078239D"/>
    <w:rsid w:val="00782B16"/>
    <w:rsid w:val="00782E67"/>
    <w:rsid w:val="007831FD"/>
    <w:rsid w:val="00783822"/>
    <w:rsid w:val="00783A4B"/>
    <w:rsid w:val="00783E16"/>
    <w:rsid w:val="00783F54"/>
    <w:rsid w:val="00783F5E"/>
    <w:rsid w:val="00783F65"/>
    <w:rsid w:val="00784557"/>
    <w:rsid w:val="007848E0"/>
    <w:rsid w:val="00784C5A"/>
    <w:rsid w:val="007850B6"/>
    <w:rsid w:val="007856C0"/>
    <w:rsid w:val="0078576E"/>
    <w:rsid w:val="00785B24"/>
    <w:rsid w:val="00785ED4"/>
    <w:rsid w:val="007869ED"/>
    <w:rsid w:val="00786F48"/>
    <w:rsid w:val="00787229"/>
    <w:rsid w:val="0078723C"/>
    <w:rsid w:val="0079010E"/>
    <w:rsid w:val="00790183"/>
    <w:rsid w:val="0079114F"/>
    <w:rsid w:val="007913EC"/>
    <w:rsid w:val="0079185C"/>
    <w:rsid w:val="00791C36"/>
    <w:rsid w:val="00791D88"/>
    <w:rsid w:val="00792A2E"/>
    <w:rsid w:val="00792A78"/>
    <w:rsid w:val="00792C1E"/>
    <w:rsid w:val="00792C8F"/>
    <w:rsid w:val="00792ED5"/>
    <w:rsid w:val="00793222"/>
    <w:rsid w:val="00793DDC"/>
    <w:rsid w:val="00793F75"/>
    <w:rsid w:val="007940C2"/>
    <w:rsid w:val="00794153"/>
    <w:rsid w:val="00794E34"/>
    <w:rsid w:val="0079533B"/>
    <w:rsid w:val="0079558C"/>
    <w:rsid w:val="00795A37"/>
    <w:rsid w:val="00796460"/>
    <w:rsid w:val="00796658"/>
    <w:rsid w:val="00796A0E"/>
    <w:rsid w:val="00796B49"/>
    <w:rsid w:val="007976BA"/>
    <w:rsid w:val="007976C7"/>
    <w:rsid w:val="007979EE"/>
    <w:rsid w:val="00797A5B"/>
    <w:rsid w:val="00797A85"/>
    <w:rsid w:val="00797DE0"/>
    <w:rsid w:val="00797E51"/>
    <w:rsid w:val="00797EF6"/>
    <w:rsid w:val="007A020C"/>
    <w:rsid w:val="007A024D"/>
    <w:rsid w:val="007A0429"/>
    <w:rsid w:val="007A05EC"/>
    <w:rsid w:val="007A0A1F"/>
    <w:rsid w:val="007A0B07"/>
    <w:rsid w:val="007A1D29"/>
    <w:rsid w:val="007A1D58"/>
    <w:rsid w:val="007A2101"/>
    <w:rsid w:val="007A24AB"/>
    <w:rsid w:val="007A2CB2"/>
    <w:rsid w:val="007A2D92"/>
    <w:rsid w:val="007A3294"/>
    <w:rsid w:val="007A330F"/>
    <w:rsid w:val="007A33D3"/>
    <w:rsid w:val="007A34F6"/>
    <w:rsid w:val="007A3995"/>
    <w:rsid w:val="007A3AB8"/>
    <w:rsid w:val="007A400F"/>
    <w:rsid w:val="007A4269"/>
    <w:rsid w:val="007A4EC4"/>
    <w:rsid w:val="007A4F31"/>
    <w:rsid w:val="007A5119"/>
    <w:rsid w:val="007A54E2"/>
    <w:rsid w:val="007A5548"/>
    <w:rsid w:val="007A5BBE"/>
    <w:rsid w:val="007A61EB"/>
    <w:rsid w:val="007A627C"/>
    <w:rsid w:val="007A64B7"/>
    <w:rsid w:val="007A6DF0"/>
    <w:rsid w:val="007A70A2"/>
    <w:rsid w:val="007A73D4"/>
    <w:rsid w:val="007A76CF"/>
    <w:rsid w:val="007B16C9"/>
    <w:rsid w:val="007B170E"/>
    <w:rsid w:val="007B3E94"/>
    <w:rsid w:val="007B440E"/>
    <w:rsid w:val="007B4DAB"/>
    <w:rsid w:val="007B53A6"/>
    <w:rsid w:val="007B57E0"/>
    <w:rsid w:val="007B61B2"/>
    <w:rsid w:val="007B68F5"/>
    <w:rsid w:val="007B6B25"/>
    <w:rsid w:val="007B6D7F"/>
    <w:rsid w:val="007B7282"/>
    <w:rsid w:val="007B780E"/>
    <w:rsid w:val="007B7FC9"/>
    <w:rsid w:val="007C01B1"/>
    <w:rsid w:val="007C0305"/>
    <w:rsid w:val="007C0B69"/>
    <w:rsid w:val="007C1982"/>
    <w:rsid w:val="007C259F"/>
    <w:rsid w:val="007C25A1"/>
    <w:rsid w:val="007C25B2"/>
    <w:rsid w:val="007C283F"/>
    <w:rsid w:val="007C2A5E"/>
    <w:rsid w:val="007C2EC7"/>
    <w:rsid w:val="007C3712"/>
    <w:rsid w:val="007C37DA"/>
    <w:rsid w:val="007C47A9"/>
    <w:rsid w:val="007C4938"/>
    <w:rsid w:val="007C50ED"/>
    <w:rsid w:val="007C5330"/>
    <w:rsid w:val="007C538E"/>
    <w:rsid w:val="007C5478"/>
    <w:rsid w:val="007C56FC"/>
    <w:rsid w:val="007C58F6"/>
    <w:rsid w:val="007C5B26"/>
    <w:rsid w:val="007C5F30"/>
    <w:rsid w:val="007C7567"/>
    <w:rsid w:val="007C758E"/>
    <w:rsid w:val="007C77E2"/>
    <w:rsid w:val="007C786B"/>
    <w:rsid w:val="007D0C0F"/>
    <w:rsid w:val="007D0C47"/>
    <w:rsid w:val="007D0CB4"/>
    <w:rsid w:val="007D0EA9"/>
    <w:rsid w:val="007D1393"/>
    <w:rsid w:val="007D154D"/>
    <w:rsid w:val="007D175C"/>
    <w:rsid w:val="007D1D7C"/>
    <w:rsid w:val="007D2166"/>
    <w:rsid w:val="007D2A64"/>
    <w:rsid w:val="007D2E74"/>
    <w:rsid w:val="007D3480"/>
    <w:rsid w:val="007D377D"/>
    <w:rsid w:val="007D3914"/>
    <w:rsid w:val="007D3FFA"/>
    <w:rsid w:val="007D4ABE"/>
    <w:rsid w:val="007D4F18"/>
    <w:rsid w:val="007D561E"/>
    <w:rsid w:val="007D5C2F"/>
    <w:rsid w:val="007D5E8C"/>
    <w:rsid w:val="007D5F31"/>
    <w:rsid w:val="007D63ED"/>
    <w:rsid w:val="007D65AC"/>
    <w:rsid w:val="007D6859"/>
    <w:rsid w:val="007D6CCF"/>
    <w:rsid w:val="007D7DC2"/>
    <w:rsid w:val="007E04E6"/>
    <w:rsid w:val="007E1138"/>
    <w:rsid w:val="007E1476"/>
    <w:rsid w:val="007E1D2A"/>
    <w:rsid w:val="007E2212"/>
    <w:rsid w:val="007E28B9"/>
    <w:rsid w:val="007E2A4C"/>
    <w:rsid w:val="007E3207"/>
    <w:rsid w:val="007E3C8A"/>
    <w:rsid w:val="007E43E0"/>
    <w:rsid w:val="007E45DD"/>
    <w:rsid w:val="007E4FEB"/>
    <w:rsid w:val="007E53D7"/>
    <w:rsid w:val="007E5B8C"/>
    <w:rsid w:val="007E5C40"/>
    <w:rsid w:val="007E5D35"/>
    <w:rsid w:val="007E604E"/>
    <w:rsid w:val="007E6335"/>
    <w:rsid w:val="007E71FB"/>
    <w:rsid w:val="007E7C64"/>
    <w:rsid w:val="007F0221"/>
    <w:rsid w:val="007F0A81"/>
    <w:rsid w:val="007F0A90"/>
    <w:rsid w:val="007F0F85"/>
    <w:rsid w:val="007F0FB1"/>
    <w:rsid w:val="007F13E2"/>
    <w:rsid w:val="007F149C"/>
    <w:rsid w:val="007F17F9"/>
    <w:rsid w:val="007F1B8E"/>
    <w:rsid w:val="007F20BA"/>
    <w:rsid w:val="007F22BF"/>
    <w:rsid w:val="007F27DE"/>
    <w:rsid w:val="007F2CA1"/>
    <w:rsid w:val="007F4099"/>
    <w:rsid w:val="007F4141"/>
    <w:rsid w:val="007F441E"/>
    <w:rsid w:val="007F4677"/>
    <w:rsid w:val="007F4D7D"/>
    <w:rsid w:val="007F5B14"/>
    <w:rsid w:val="007F60B0"/>
    <w:rsid w:val="007F6D58"/>
    <w:rsid w:val="007F6F40"/>
    <w:rsid w:val="007F73F5"/>
    <w:rsid w:val="007F7422"/>
    <w:rsid w:val="008000C2"/>
    <w:rsid w:val="0080083B"/>
    <w:rsid w:val="00800B03"/>
    <w:rsid w:val="00800CD1"/>
    <w:rsid w:val="00801246"/>
    <w:rsid w:val="0080167B"/>
    <w:rsid w:val="0080209F"/>
    <w:rsid w:val="00802B7D"/>
    <w:rsid w:val="008031A9"/>
    <w:rsid w:val="00803EBF"/>
    <w:rsid w:val="008049B4"/>
    <w:rsid w:val="00804BB6"/>
    <w:rsid w:val="00805382"/>
    <w:rsid w:val="00805769"/>
    <w:rsid w:val="00805899"/>
    <w:rsid w:val="00805921"/>
    <w:rsid w:val="00805C05"/>
    <w:rsid w:val="00805D44"/>
    <w:rsid w:val="00807726"/>
    <w:rsid w:val="00807ED2"/>
    <w:rsid w:val="00810075"/>
    <w:rsid w:val="008101C1"/>
    <w:rsid w:val="0081021D"/>
    <w:rsid w:val="008109E0"/>
    <w:rsid w:val="00810C3B"/>
    <w:rsid w:val="00810D82"/>
    <w:rsid w:val="00811553"/>
    <w:rsid w:val="008117C0"/>
    <w:rsid w:val="008133C8"/>
    <w:rsid w:val="008134D6"/>
    <w:rsid w:val="00813D90"/>
    <w:rsid w:val="00814E81"/>
    <w:rsid w:val="00815D02"/>
    <w:rsid w:val="00815F16"/>
    <w:rsid w:val="00816DED"/>
    <w:rsid w:val="00816E2B"/>
    <w:rsid w:val="00816E71"/>
    <w:rsid w:val="008200CA"/>
    <w:rsid w:val="008201BD"/>
    <w:rsid w:val="00820AAA"/>
    <w:rsid w:val="00820B44"/>
    <w:rsid w:val="00821076"/>
    <w:rsid w:val="0082137C"/>
    <w:rsid w:val="00822077"/>
    <w:rsid w:val="00822A5A"/>
    <w:rsid w:val="0082317A"/>
    <w:rsid w:val="00823391"/>
    <w:rsid w:val="008238DA"/>
    <w:rsid w:val="0082444C"/>
    <w:rsid w:val="008248D1"/>
    <w:rsid w:val="008249D2"/>
    <w:rsid w:val="00824A9C"/>
    <w:rsid w:val="008251E5"/>
    <w:rsid w:val="00825890"/>
    <w:rsid w:val="00825B3A"/>
    <w:rsid w:val="00826213"/>
    <w:rsid w:val="00826756"/>
    <w:rsid w:val="00826886"/>
    <w:rsid w:val="00826E48"/>
    <w:rsid w:val="00827119"/>
    <w:rsid w:val="00827417"/>
    <w:rsid w:val="00830672"/>
    <w:rsid w:val="00831270"/>
    <w:rsid w:val="00831324"/>
    <w:rsid w:val="008316AD"/>
    <w:rsid w:val="00833059"/>
    <w:rsid w:val="00833484"/>
    <w:rsid w:val="00833530"/>
    <w:rsid w:val="00833ADE"/>
    <w:rsid w:val="00833EC9"/>
    <w:rsid w:val="00834762"/>
    <w:rsid w:val="00834ED0"/>
    <w:rsid w:val="008350AD"/>
    <w:rsid w:val="00836259"/>
    <w:rsid w:val="00836462"/>
    <w:rsid w:val="00836BB1"/>
    <w:rsid w:val="00837288"/>
    <w:rsid w:val="00837445"/>
    <w:rsid w:val="008377DF"/>
    <w:rsid w:val="00837A2B"/>
    <w:rsid w:val="008401B1"/>
    <w:rsid w:val="008409E5"/>
    <w:rsid w:val="00840A2C"/>
    <w:rsid w:val="00840A44"/>
    <w:rsid w:val="00840BDC"/>
    <w:rsid w:val="008413E0"/>
    <w:rsid w:val="008414C6"/>
    <w:rsid w:val="00842E7B"/>
    <w:rsid w:val="00842FFF"/>
    <w:rsid w:val="00843E69"/>
    <w:rsid w:val="00844328"/>
    <w:rsid w:val="0084448B"/>
    <w:rsid w:val="00844748"/>
    <w:rsid w:val="00844F07"/>
    <w:rsid w:val="00844F37"/>
    <w:rsid w:val="008457C9"/>
    <w:rsid w:val="00845B09"/>
    <w:rsid w:val="00846572"/>
    <w:rsid w:val="0084679D"/>
    <w:rsid w:val="00846990"/>
    <w:rsid w:val="00846E71"/>
    <w:rsid w:val="008471F4"/>
    <w:rsid w:val="008479BD"/>
    <w:rsid w:val="00847F66"/>
    <w:rsid w:val="00850C35"/>
    <w:rsid w:val="0085152B"/>
    <w:rsid w:val="0085157A"/>
    <w:rsid w:val="008518C3"/>
    <w:rsid w:val="00851D08"/>
    <w:rsid w:val="00851D5D"/>
    <w:rsid w:val="00851F0A"/>
    <w:rsid w:val="008524D3"/>
    <w:rsid w:val="00852B3A"/>
    <w:rsid w:val="00852DE7"/>
    <w:rsid w:val="008532CA"/>
    <w:rsid w:val="008532E8"/>
    <w:rsid w:val="00853582"/>
    <w:rsid w:val="00853847"/>
    <w:rsid w:val="00854B19"/>
    <w:rsid w:val="00854BA5"/>
    <w:rsid w:val="0085504A"/>
    <w:rsid w:val="008552E2"/>
    <w:rsid w:val="0085531F"/>
    <w:rsid w:val="00855482"/>
    <w:rsid w:val="008554A2"/>
    <w:rsid w:val="00855603"/>
    <w:rsid w:val="008556AA"/>
    <w:rsid w:val="00856BAC"/>
    <w:rsid w:val="00856DE3"/>
    <w:rsid w:val="0085731F"/>
    <w:rsid w:val="008573F7"/>
    <w:rsid w:val="0085771C"/>
    <w:rsid w:val="00860003"/>
    <w:rsid w:val="00860AF7"/>
    <w:rsid w:val="008612DD"/>
    <w:rsid w:val="00861956"/>
    <w:rsid w:val="008623B3"/>
    <w:rsid w:val="008624D8"/>
    <w:rsid w:val="0086273F"/>
    <w:rsid w:val="00862DC6"/>
    <w:rsid w:val="0086335D"/>
    <w:rsid w:val="00863757"/>
    <w:rsid w:val="00863932"/>
    <w:rsid w:val="00863A2F"/>
    <w:rsid w:val="00863F34"/>
    <w:rsid w:val="00864374"/>
    <w:rsid w:val="008647FA"/>
    <w:rsid w:val="008648BF"/>
    <w:rsid w:val="00864C84"/>
    <w:rsid w:val="00864F64"/>
    <w:rsid w:val="0086596B"/>
    <w:rsid w:val="00865EEF"/>
    <w:rsid w:val="008661E1"/>
    <w:rsid w:val="00866202"/>
    <w:rsid w:val="00866517"/>
    <w:rsid w:val="00866674"/>
    <w:rsid w:val="0086669C"/>
    <w:rsid w:val="00866F00"/>
    <w:rsid w:val="00866FB1"/>
    <w:rsid w:val="00867111"/>
    <w:rsid w:val="008672E0"/>
    <w:rsid w:val="00870002"/>
    <w:rsid w:val="008707AC"/>
    <w:rsid w:val="00870D02"/>
    <w:rsid w:val="0087157D"/>
    <w:rsid w:val="00871885"/>
    <w:rsid w:val="00871AF3"/>
    <w:rsid w:val="00872553"/>
    <w:rsid w:val="00872641"/>
    <w:rsid w:val="008734CC"/>
    <w:rsid w:val="008735A6"/>
    <w:rsid w:val="00873BB7"/>
    <w:rsid w:val="00874222"/>
    <w:rsid w:val="00874453"/>
    <w:rsid w:val="008749BE"/>
    <w:rsid w:val="00875532"/>
    <w:rsid w:val="00875951"/>
    <w:rsid w:val="00875D2A"/>
    <w:rsid w:val="00875D3E"/>
    <w:rsid w:val="008762B3"/>
    <w:rsid w:val="0087644C"/>
    <w:rsid w:val="00876B92"/>
    <w:rsid w:val="00876C7E"/>
    <w:rsid w:val="0087708A"/>
    <w:rsid w:val="008774B2"/>
    <w:rsid w:val="008774DF"/>
    <w:rsid w:val="00877939"/>
    <w:rsid w:val="008806D0"/>
    <w:rsid w:val="00881734"/>
    <w:rsid w:val="008818E6"/>
    <w:rsid w:val="00881BA5"/>
    <w:rsid w:val="00882712"/>
    <w:rsid w:val="00883384"/>
    <w:rsid w:val="00883778"/>
    <w:rsid w:val="008838F1"/>
    <w:rsid w:val="00883C24"/>
    <w:rsid w:val="00883C45"/>
    <w:rsid w:val="00883FC2"/>
    <w:rsid w:val="00884315"/>
    <w:rsid w:val="008846D3"/>
    <w:rsid w:val="00884798"/>
    <w:rsid w:val="008859D8"/>
    <w:rsid w:val="00885CB9"/>
    <w:rsid w:val="00886F40"/>
    <w:rsid w:val="008874AC"/>
    <w:rsid w:val="008874ED"/>
    <w:rsid w:val="00887EB9"/>
    <w:rsid w:val="00890074"/>
    <w:rsid w:val="008900A3"/>
    <w:rsid w:val="0089066F"/>
    <w:rsid w:val="008909C1"/>
    <w:rsid w:val="008911AD"/>
    <w:rsid w:val="008912DA"/>
    <w:rsid w:val="00891884"/>
    <w:rsid w:val="008922B7"/>
    <w:rsid w:val="00892E6D"/>
    <w:rsid w:val="00893C5B"/>
    <w:rsid w:val="0089443E"/>
    <w:rsid w:val="00894594"/>
    <w:rsid w:val="008950F9"/>
    <w:rsid w:val="00895249"/>
    <w:rsid w:val="00895D93"/>
    <w:rsid w:val="0089650B"/>
    <w:rsid w:val="00896AE3"/>
    <w:rsid w:val="00896E02"/>
    <w:rsid w:val="00897916"/>
    <w:rsid w:val="0089792F"/>
    <w:rsid w:val="00897D24"/>
    <w:rsid w:val="008A0599"/>
    <w:rsid w:val="008A0EB9"/>
    <w:rsid w:val="008A1130"/>
    <w:rsid w:val="008A1155"/>
    <w:rsid w:val="008A131D"/>
    <w:rsid w:val="008A1369"/>
    <w:rsid w:val="008A14BE"/>
    <w:rsid w:val="008A14D3"/>
    <w:rsid w:val="008A1B6D"/>
    <w:rsid w:val="008A1D90"/>
    <w:rsid w:val="008A1E57"/>
    <w:rsid w:val="008A2383"/>
    <w:rsid w:val="008A2533"/>
    <w:rsid w:val="008A2A97"/>
    <w:rsid w:val="008A2AB3"/>
    <w:rsid w:val="008A302E"/>
    <w:rsid w:val="008A39B9"/>
    <w:rsid w:val="008A48DB"/>
    <w:rsid w:val="008A4975"/>
    <w:rsid w:val="008A4F68"/>
    <w:rsid w:val="008A5828"/>
    <w:rsid w:val="008A59B1"/>
    <w:rsid w:val="008A6909"/>
    <w:rsid w:val="008A698C"/>
    <w:rsid w:val="008A69C1"/>
    <w:rsid w:val="008A72CA"/>
    <w:rsid w:val="008A74E4"/>
    <w:rsid w:val="008A7FCA"/>
    <w:rsid w:val="008B031D"/>
    <w:rsid w:val="008B07DE"/>
    <w:rsid w:val="008B081D"/>
    <w:rsid w:val="008B158B"/>
    <w:rsid w:val="008B16D6"/>
    <w:rsid w:val="008B1F0C"/>
    <w:rsid w:val="008B230B"/>
    <w:rsid w:val="008B343A"/>
    <w:rsid w:val="008B3627"/>
    <w:rsid w:val="008B39B5"/>
    <w:rsid w:val="008B39F9"/>
    <w:rsid w:val="008B3A53"/>
    <w:rsid w:val="008B51CF"/>
    <w:rsid w:val="008B529E"/>
    <w:rsid w:val="008B54D4"/>
    <w:rsid w:val="008B5CC4"/>
    <w:rsid w:val="008B60D4"/>
    <w:rsid w:val="008B6123"/>
    <w:rsid w:val="008B6325"/>
    <w:rsid w:val="008B6409"/>
    <w:rsid w:val="008B6535"/>
    <w:rsid w:val="008B6882"/>
    <w:rsid w:val="008B6B6B"/>
    <w:rsid w:val="008B6D27"/>
    <w:rsid w:val="008B702C"/>
    <w:rsid w:val="008C0459"/>
    <w:rsid w:val="008C0AC0"/>
    <w:rsid w:val="008C153C"/>
    <w:rsid w:val="008C1F1F"/>
    <w:rsid w:val="008C21BA"/>
    <w:rsid w:val="008C22E9"/>
    <w:rsid w:val="008C24BB"/>
    <w:rsid w:val="008C25F9"/>
    <w:rsid w:val="008C29C3"/>
    <w:rsid w:val="008C2D2A"/>
    <w:rsid w:val="008C306B"/>
    <w:rsid w:val="008C3148"/>
    <w:rsid w:val="008C392B"/>
    <w:rsid w:val="008C3D11"/>
    <w:rsid w:val="008C46E0"/>
    <w:rsid w:val="008C49C6"/>
    <w:rsid w:val="008C4E27"/>
    <w:rsid w:val="008C51A6"/>
    <w:rsid w:val="008C5704"/>
    <w:rsid w:val="008C5758"/>
    <w:rsid w:val="008C6354"/>
    <w:rsid w:val="008C64EB"/>
    <w:rsid w:val="008C6549"/>
    <w:rsid w:val="008C6581"/>
    <w:rsid w:val="008C6668"/>
    <w:rsid w:val="008C666E"/>
    <w:rsid w:val="008C6744"/>
    <w:rsid w:val="008C6D41"/>
    <w:rsid w:val="008C6F1A"/>
    <w:rsid w:val="008C7B9D"/>
    <w:rsid w:val="008D0A23"/>
    <w:rsid w:val="008D0D39"/>
    <w:rsid w:val="008D0E1D"/>
    <w:rsid w:val="008D0E60"/>
    <w:rsid w:val="008D116A"/>
    <w:rsid w:val="008D1249"/>
    <w:rsid w:val="008D16FE"/>
    <w:rsid w:val="008D18DB"/>
    <w:rsid w:val="008D2140"/>
    <w:rsid w:val="008D21A9"/>
    <w:rsid w:val="008D276E"/>
    <w:rsid w:val="008D39C6"/>
    <w:rsid w:val="008D3FBA"/>
    <w:rsid w:val="008D422C"/>
    <w:rsid w:val="008D4A4C"/>
    <w:rsid w:val="008D4CDF"/>
    <w:rsid w:val="008D52CC"/>
    <w:rsid w:val="008D5444"/>
    <w:rsid w:val="008D5586"/>
    <w:rsid w:val="008D57CB"/>
    <w:rsid w:val="008D5DC1"/>
    <w:rsid w:val="008D62E0"/>
    <w:rsid w:val="008D642B"/>
    <w:rsid w:val="008D6975"/>
    <w:rsid w:val="008D69A7"/>
    <w:rsid w:val="008D70FD"/>
    <w:rsid w:val="008D7552"/>
    <w:rsid w:val="008D78FB"/>
    <w:rsid w:val="008D7D6E"/>
    <w:rsid w:val="008D7EF4"/>
    <w:rsid w:val="008E0730"/>
    <w:rsid w:val="008E0817"/>
    <w:rsid w:val="008E0A92"/>
    <w:rsid w:val="008E1471"/>
    <w:rsid w:val="008E1691"/>
    <w:rsid w:val="008E3002"/>
    <w:rsid w:val="008E30AD"/>
    <w:rsid w:val="008E34D5"/>
    <w:rsid w:val="008E474F"/>
    <w:rsid w:val="008E4972"/>
    <w:rsid w:val="008E49F3"/>
    <w:rsid w:val="008E4A42"/>
    <w:rsid w:val="008E4A7D"/>
    <w:rsid w:val="008E4B1F"/>
    <w:rsid w:val="008E4B35"/>
    <w:rsid w:val="008E4BD0"/>
    <w:rsid w:val="008E4F5F"/>
    <w:rsid w:val="008E522D"/>
    <w:rsid w:val="008E550D"/>
    <w:rsid w:val="008E5AFD"/>
    <w:rsid w:val="008E63A4"/>
    <w:rsid w:val="008E653B"/>
    <w:rsid w:val="008E65D9"/>
    <w:rsid w:val="008E6696"/>
    <w:rsid w:val="008E6817"/>
    <w:rsid w:val="008E7152"/>
    <w:rsid w:val="008E7834"/>
    <w:rsid w:val="008E7DB3"/>
    <w:rsid w:val="008F0742"/>
    <w:rsid w:val="008F0920"/>
    <w:rsid w:val="008F17AE"/>
    <w:rsid w:val="008F1B06"/>
    <w:rsid w:val="008F2069"/>
    <w:rsid w:val="008F2CF9"/>
    <w:rsid w:val="008F3012"/>
    <w:rsid w:val="008F30F3"/>
    <w:rsid w:val="008F3377"/>
    <w:rsid w:val="008F3485"/>
    <w:rsid w:val="008F3D11"/>
    <w:rsid w:val="008F43BE"/>
    <w:rsid w:val="008F444A"/>
    <w:rsid w:val="008F4B77"/>
    <w:rsid w:val="008F5710"/>
    <w:rsid w:val="008F5C61"/>
    <w:rsid w:val="008F5F29"/>
    <w:rsid w:val="008F628E"/>
    <w:rsid w:val="008F672D"/>
    <w:rsid w:val="008F74CE"/>
    <w:rsid w:val="008F7667"/>
    <w:rsid w:val="00900797"/>
    <w:rsid w:val="00900C8C"/>
    <w:rsid w:val="00900D8D"/>
    <w:rsid w:val="0090116A"/>
    <w:rsid w:val="00901990"/>
    <w:rsid w:val="0090199A"/>
    <w:rsid w:val="009024D8"/>
    <w:rsid w:val="0090251B"/>
    <w:rsid w:val="00902FB2"/>
    <w:rsid w:val="00903E7E"/>
    <w:rsid w:val="00904816"/>
    <w:rsid w:val="00904B63"/>
    <w:rsid w:val="00904D52"/>
    <w:rsid w:val="009053B1"/>
    <w:rsid w:val="00905452"/>
    <w:rsid w:val="00905F18"/>
    <w:rsid w:val="00906273"/>
    <w:rsid w:val="00906367"/>
    <w:rsid w:val="00906757"/>
    <w:rsid w:val="009067AD"/>
    <w:rsid w:val="009069BC"/>
    <w:rsid w:val="00906B1C"/>
    <w:rsid w:val="00906C84"/>
    <w:rsid w:val="00907530"/>
    <w:rsid w:val="00907A57"/>
    <w:rsid w:val="00907C78"/>
    <w:rsid w:val="00907E2F"/>
    <w:rsid w:val="00910288"/>
    <w:rsid w:val="00910747"/>
    <w:rsid w:val="0091099F"/>
    <w:rsid w:val="00910F71"/>
    <w:rsid w:val="00911A9C"/>
    <w:rsid w:val="00911B4C"/>
    <w:rsid w:val="00911D06"/>
    <w:rsid w:val="00911F80"/>
    <w:rsid w:val="00912312"/>
    <w:rsid w:val="00912386"/>
    <w:rsid w:val="009124C6"/>
    <w:rsid w:val="0091275B"/>
    <w:rsid w:val="00912825"/>
    <w:rsid w:val="00912A6E"/>
    <w:rsid w:val="00912A8E"/>
    <w:rsid w:val="00912C3E"/>
    <w:rsid w:val="00912DFE"/>
    <w:rsid w:val="00913C81"/>
    <w:rsid w:val="009147EE"/>
    <w:rsid w:val="00914B43"/>
    <w:rsid w:val="00914C48"/>
    <w:rsid w:val="0091581F"/>
    <w:rsid w:val="009158B8"/>
    <w:rsid w:val="009161F4"/>
    <w:rsid w:val="0091676A"/>
    <w:rsid w:val="0091687D"/>
    <w:rsid w:val="00916AC1"/>
    <w:rsid w:val="00916F69"/>
    <w:rsid w:val="0091722F"/>
    <w:rsid w:val="00917281"/>
    <w:rsid w:val="009172F3"/>
    <w:rsid w:val="00917D93"/>
    <w:rsid w:val="009200CD"/>
    <w:rsid w:val="00920793"/>
    <w:rsid w:val="0092111B"/>
    <w:rsid w:val="009213D0"/>
    <w:rsid w:val="00921417"/>
    <w:rsid w:val="00921601"/>
    <w:rsid w:val="00921E2C"/>
    <w:rsid w:val="009222D5"/>
    <w:rsid w:val="0092277A"/>
    <w:rsid w:val="00922851"/>
    <w:rsid w:val="00922B59"/>
    <w:rsid w:val="00923FDB"/>
    <w:rsid w:val="00924064"/>
    <w:rsid w:val="009242EF"/>
    <w:rsid w:val="0092436C"/>
    <w:rsid w:val="00924EAC"/>
    <w:rsid w:val="00925175"/>
    <w:rsid w:val="009251D4"/>
    <w:rsid w:val="00925D46"/>
    <w:rsid w:val="00925E89"/>
    <w:rsid w:val="00925FF5"/>
    <w:rsid w:val="009264F9"/>
    <w:rsid w:val="00926E78"/>
    <w:rsid w:val="00926F79"/>
    <w:rsid w:val="00926FD5"/>
    <w:rsid w:val="0092734C"/>
    <w:rsid w:val="0092737D"/>
    <w:rsid w:val="009275A5"/>
    <w:rsid w:val="00927B22"/>
    <w:rsid w:val="00927E2A"/>
    <w:rsid w:val="00927ED9"/>
    <w:rsid w:val="00931392"/>
    <w:rsid w:val="009313F2"/>
    <w:rsid w:val="009315C8"/>
    <w:rsid w:val="00931B17"/>
    <w:rsid w:val="00931E93"/>
    <w:rsid w:val="009328BA"/>
    <w:rsid w:val="00932B50"/>
    <w:rsid w:val="009333D6"/>
    <w:rsid w:val="00933403"/>
    <w:rsid w:val="009341FD"/>
    <w:rsid w:val="0093429D"/>
    <w:rsid w:val="009343B8"/>
    <w:rsid w:val="00934DF7"/>
    <w:rsid w:val="00935184"/>
    <w:rsid w:val="00935BCE"/>
    <w:rsid w:val="00935BE5"/>
    <w:rsid w:val="00936529"/>
    <w:rsid w:val="00936DBA"/>
    <w:rsid w:val="00936E81"/>
    <w:rsid w:val="0093740A"/>
    <w:rsid w:val="00937422"/>
    <w:rsid w:val="00937779"/>
    <w:rsid w:val="00937D8F"/>
    <w:rsid w:val="00940595"/>
    <w:rsid w:val="009406B5"/>
    <w:rsid w:val="00940C35"/>
    <w:rsid w:val="00940D73"/>
    <w:rsid w:val="00941517"/>
    <w:rsid w:val="00941659"/>
    <w:rsid w:val="009422C3"/>
    <w:rsid w:val="009427AD"/>
    <w:rsid w:val="00942C5D"/>
    <w:rsid w:val="00942D9B"/>
    <w:rsid w:val="0094372D"/>
    <w:rsid w:val="009443E3"/>
    <w:rsid w:val="0094471B"/>
    <w:rsid w:val="00944AC0"/>
    <w:rsid w:val="00945126"/>
    <w:rsid w:val="00945983"/>
    <w:rsid w:val="00946354"/>
    <w:rsid w:val="00946ADA"/>
    <w:rsid w:val="00946C61"/>
    <w:rsid w:val="0094761A"/>
    <w:rsid w:val="00950113"/>
    <w:rsid w:val="009509BD"/>
    <w:rsid w:val="009519DA"/>
    <w:rsid w:val="00952B39"/>
    <w:rsid w:val="00953633"/>
    <w:rsid w:val="009548D8"/>
    <w:rsid w:val="00954F2B"/>
    <w:rsid w:val="0095548E"/>
    <w:rsid w:val="00955958"/>
    <w:rsid w:val="0095652F"/>
    <w:rsid w:val="00956532"/>
    <w:rsid w:val="00956E14"/>
    <w:rsid w:val="0095743E"/>
    <w:rsid w:val="0095744D"/>
    <w:rsid w:val="009574D6"/>
    <w:rsid w:val="009576A0"/>
    <w:rsid w:val="00957B1D"/>
    <w:rsid w:val="0096023D"/>
    <w:rsid w:val="009607A0"/>
    <w:rsid w:val="009610B7"/>
    <w:rsid w:val="009610CF"/>
    <w:rsid w:val="00961DAC"/>
    <w:rsid w:val="00961EC6"/>
    <w:rsid w:val="00961F8D"/>
    <w:rsid w:val="0096251F"/>
    <w:rsid w:val="00962F07"/>
    <w:rsid w:val="00963A4B"/>
    <w:rsid w:val="00963FD1"/>
    <w:rsid w:val="0096477B"/>
    <w:rsid w:val="00964E84"/>
    <w:rsid w:val="0096544B"/>
    <w:rsid w:val="00965454"/>
    <w:rsid w:val="009654BB"/>
    <w:rsid w:val="00965896"/>
    <w:rsid w:val="00965B87"/>
    <w:rsid w:val="00966127"/>
    <w:rsid w:val="0096645D"/>
    <w:rsid w:val="00966798"/>
    <w:rsid w:val="00966BD9"/>
    <w:rsid w:val="009679C4"/>
    <w:rsid w:val="00967D35"/>
    <w:rsid w:val="00967D44"/>
    <w:rsid w:val="00967E3F"/>
    <w:rsid w:val="00967F15"/>
    <w:rsid w:val="00970511"/>
    <w:rsid w:val="00970711"/>
    <w:rsid w:val="00970B28"/>
    <w:rsid w:val="00971771"/>
    <w:rsid w:val="009725AF"/>
    <w:rsid w:val="009725D6"/>
    <w:rsid w:val="00972AB7"/>
    <w:rsid w:val="00972DC2"/>
    <w:rsid w:val="009730F6"/>
    <w:rsid w:val="00973165"/>
    <w:rsid w:val="009731CC"/>
    <w:rsid w:val="009735A3"/>
    <w:rsid w:val="00973691"/>
    <w:rsid w:val="0097376F"/>
    <w:rsid w:val="00973967"/>
    <w:rsid w:val="00974398"/>
    <w:rsid w:val="0097475E"/>
    <w:rsid w:val="00974C2C"/>
    <w:rsid w:val="0097500E"/>
    <w:rsid w:val="00975320"/>
    <w:rsid w:val="00975860"/>
    <w:rsid w:val="00975D06"/>
    <w:rsid w:val="00976213"/>
    <w:rsid w:val="00976626"/>
    <w:rsid w:val="00976690"/>
    <w:rsid w:val="009766FA"/>
    <w:rsid w:val="00976B40"/>
    <w:rsid w:val="0097788B"/>
    <w:rsid w:val="00980241"/>
    <w:rsid w:val="0098048B"/>
    <w:rsid w:val="00980689"/>
    <w:rsid w:val="009807B5"/>
    <w:rsid w:val="009807E4"/>
    <w:rsid w:val="009807FD"/>
    <w:rsid w:val="00980F4F"/>
    <w:rsid w:val="00980F7C"/>
    <w:rsid w:val="00981C22"/>
    <w:rsid w:val="0098274B"/>
    <w:rsid w:val="009837CC"/>
    <w:rsid w:val="009839D2"/>
    <w:rsid w:val="00983A2F"/>
    <w:rsid w:val="00983A85"/>
    <w:rsid w:val="00983CED"/>
    <w:rsid w:val="00983DB4"/>
    <w:rsid w:val="009842DE"/>
    <w:rsid w:val="009846B7"/>
    <w:rsid w:val="00985035"/>
    <w:rsid w:val="00985A1C"/>
    <w:rsid w:val="009867AE"/>
    <w:rsid w:val="00986D59"/>
    <w:rsid w:val="00986D88"/>
    <w:rsid w:val="00987728"/>
    <w:rsid w:val="00987B2E"/>
    <w:rsid w:val="0099009D"/>
    <w:rsid w:val="0099019C"/>
    <w:rsid w:val="00990648"/>
    <w:rsid w:val="00990EAA"/>
    <w:rsid w:val="00991353"/>
    <w:rsid w:val="009916A4"/>
    <w:rsid w:val="009917DC"/>
    <w:rsid w:val="009919B5"/>
    <w:rsid w:val="00992098"/>
    <w:rsid w:val="009922C2"/>
    <w:rsid w:val="00992786"/>
    <w:rsid w:val="009929E6"/>
    <w:rsid w:val="00992B8E"/>
    <w:rsid w:val="00993185"/>
    <w:rsid w:val="00993444"/>
    <w:rsid w:val="009941EC"/>
    <w:rsid w:val="009947B8"/>
    <w:rsid w:val="00994D5C"/>
    <w:rsid w:val="00994F7F"/>
    <w:rsid w:val="00995210"/>
    <w:rsid w:val="0099587C"/>
    <w:rsid w:val="00996008"/>
    <w:rsid w:val="00996921"/>
    <w:rsid w:val="00997D60"/>
    <w:rsid w:val="00997F54"/>
    <w:rsid w:val="009A06E5"/>
    <w:rsid w:val="009A0B4D"/>
    <w:rsid w:val="009A144D"/>
    <w:rsid w:val="009A183A"/>
    <w:rsid w:val="009A1883"/>
    <w:rsid w:val="009A1A39"/>
    <w:rsid w:val="009A2067"/>
    <w:rsid w:val="009A29F7"/>
    <w:rsid w:val="009A3463"/>
    <w:rsid w:val="009A3D96"/>
    <w:rsid w:val="009A3F44"/>
    <w:rsid w:val="009A44D1"/>
    <w:rsid w:val="009A485A"/>
    <w:rsid w:val="009A49DC"/>
    <w:rsid w:val="009A4D9D"/>
    <w:rsid w:val="009A5B23"/>
    <w:rsid w:val="009A706E"/>
    <w:rsid w:val="009A7304"/>
    <w:rsid w:val="009B0C3A"/>
    <w:rsid w:val="009B2D14"/>
    <w:rsid w:val="009B2E3A"/>
    <w:rsid w:val="009B37EA"/>
    <w:rsid w:val="009B3C70"/>
    <w:rsid w:val="009B4572"/>
    <w:rsid w:val="009B4860"/>
    <w:rsid w:val="009B5055"/>
    <w:rsid w:val="009B5907"/>
    <w:rsid w:val="009B5BBE"/>
    <w:rsid w:val="009B6078"/>
    <w:rsid w:val="009B60C6"/>
    <w:rsid w:val="009B63AD"/>
    <w:rsid w:val="009B6A8A"/>
    <w:rsid w:val="009B6C8A"/>
    <w:rsid w:val="009B7077"/>
    <w:rsid w:val="009B7E47"/>
    <w:rsid w:val="009B7EA6"/>
    <w:rsid w:val="009C01FF"/>
    <w:rsid w:val="009C04D0"/>
    <w:rsid w:val="009C0612"/>
    <w:rsid w:val="009C07AF"/>
    <w:rsid w:val="009C0A3A"/>
    <w:rsid w:val="009C128F"/>
    <w:rsid w:val="009C154E"/>
    <w:rsid w:val="009C1635"/>
    <w:rsid w:val="009C1C0A"/>
    <w:rsid w:val="009C228A"/>
    <w:rsid w:val="009C250B"/>
    <w:rsid w:val="009C28CF"/>
    <w:rsid w:val="009C2B1B"/>
    <w:rsid w:val="009C2B25"/>
    <w:rsid w:val="009C37E1"/>
    <w:rsid w:val="009C3D18"/>
    <w:rsid w:val="009C49E4"/>
    <w:rsid w:val="009C4ACE"/>
    <w:rsid w:val="009C4C4C"/>
    <w:rsid w:val="009C519A"/>
    <w:rsid w:val="009C5800"/>
    <w:rsid w:val="009C598A"/>
    <w:rsid w:val="009C59FD"/>
    <w:rsid w:val="009C5A9E"/>
    <w:rsid w:val="009C66A8"/>
    <w:rsid w:val="009C6B13"/>
    <w:rsid w:val="009C752C"/>
    <w:rsid w:val="009D0074"/>
    <w:rsid w:val="009D0113"/>
    <w:rsid w:val="009D02EC"/>
    <w:rsid w:val="009D072B"/>
    <w:rsid w:val="009D0CCC"/>
    <w:rsid w:val="009D189D"/>
    <w:rsid w:val="009D1D87"/>
    <w:rsid w:val="009D21FA"/>
    <w:rsid w:val="009D2254"/>
    <w:rsid w:val="009D2336"/>
    <w:rsid w:val="009D27DF"/>
    <w:rsid w:val="009D28D7"/>
    <w:rsid w:val="009D2960"/>
    <w:rsid w:val="009D2C80"/>
    <w:rsid w:val="009D2F85"/>
    <w:rsid w:val="009D376E"/>
    <w:rsid w:val="009D3AE0"/>
    <w:rsid w:val="009D3CAE"/>
    <w:rsid w:val="009D4119"/>
    <w:rsid w:val="009D4532"/>
    <w:rsid w:val="009D47D2"/>
    <w:rsid w:val="009D485B"/>
    <w:rsid w:val="009D4A66"/>
    <w:rsid w:val="009D50CA"/>
    <w:rsid w:val="009D51B6"/>
    <w:rsid w:val="009D5921"/>
    <w:rsid w:val="009D59ED"/>
    <w:rsid w:val="009D5BBF"/>
    <w:rsid w:val="009D6BCA"/>
    <w:rsid w:val="009D717A"/>
    <w:rsid w:val="009D7E35"/>
    <w:rsid w:val="009E1ABA"/>
    <w:rsid w:val="009E1DD6"/>
    <w:rsid w:val="009E1E9C"/>
    <w:rsid w:val="009E3054"/>
    <w:rsid w:val="009E3332"/>
    <w:rsid w:val="009E343B"/>
    <w:rsid w:val="009E3488"/>
    <w:rsid w:val="009E47B7"/>
    <w:rsid w:val="009E4A83"/>
    <w:rsid w:val="009E55E6"/>
    <w:rsid w:val="009E57FD"/>
    <w:rsid w:val="009E5F65"/>
    <w:rsid w:val="009E6178"/>
    <w:rsid w:val="009E625C"/>
    <w:rsid w:val="009E62F1"/>
    <w:rsid w:val="009E70EE"/>
    <w:rsid w:val="009E711C"/>
    <w:rsid w:val="009E7A9C"/>
    <w:rsid w:val="009E7C79"/>
    <w:rsid w:val="009E7C93"/>
    <w:rsid w:val="009F0634"/>
    <w:rsid w:val="009F0683"/>
    <w:rsid w:val="009F0B51"/>
    <w:rsid w:val="009F1230"/>
    <w:rsid w:val="009F1414"/>
    <w:rsid w:val="009F160C"/>
    <w:rsid w:val="009F1A0D"/>
    <w:rsid w:val="009F2228"/>
    <w:rsid w:val="009F3261"/>
    <w:rsid w:val="009F3A1F"/>
    <w:rsid w:val="009F4690"/>
    <w:rsid w:val="009F4B71"/>
    <w:rsid w:val="009F4EA7"/>
    <w:rsid w:val="009F4FE7"/>
    <w:rsid w:val="009F5251"/>
    <w:rsid w:val="009F54C7"/>
    <w:rsid w:val="009F6259"/>
    <w:rsid w:val="009F65B9"/>
    <w:rsid w:val="009F7CDE"/>
    <w:rsid w:val="00A00ECB"/>
    <w:rsid w:val="00A010C9"/>
    <w:rsid w:val="00A01ADE"/>
    <w:rsid w:val="00A02320"/>
    <w:rsid w:val="00A028E0"/>
    <w:rsid w:val="00A02ECD"/>
    <w:rsid w:val="00A0356C"/>
    <w:rsid w:val="00A03F81"/>
    <w:rsid w:val="00A0468B"/>
    <w:rsid w:val="00A04E7E"/>
    <w:rsid w:val="00A0521C"/>
    <w:rsid w:val="00A052E3"/>
    <w:rsid w:val="00A0586C"/>
    <w:rsid w:val="00A0640B"/>
    <w:rsid w:val="00A06FBD"/>
    <w:rsid w:val="00A0708E"/>
    <w:rsid w:val="00A0791B"/>
    <w:rsid w:val="00A07C4A"/>
    <w:rsid w:val="00A10281"/>
    <w:rsid w:val="00A10E50"/>
    <w:rsid w:val="00A110F8"/>
    <w:rsid w:val="00A112D3"/>
    <w:rsid w:val="00A1152B"/>
    <w:rsid w:val="00A117AF"/>
    <w:rsid w:val="00A11CAD"/>
    <w:rsid w:val="00A121C3"/>
    <w:rsid w:val="00A1228F"/>
    <w:rsid w:val="00A12762"/>
    <w:rsid w:val="00A127DE"/>
    <w:rsid w:val="00A139D0"/>
    <w:rsid w:val="00A13B2C"/>
    <w:rsid w:val="00A13D30"/>
    <w:rsid w:val="00A1450A"/>
    <w:rsid w:val="00A14604"/>
    <w:rsid w:val="00A1478E"/>
    <w:rsid w:val="00A15A12"/>
    <w:rsid w:val="00A15D2D"/>
    <w:rsid w:val="00A15F0C"/>
    <w:rsid w:val="00A16623"/>
    <w:rsid w:val="00A1667A"/>
    <w:rsid w:val="00A16DEF"/>
    <w:rsid w:val="00A16F14"/>
    <w:rsid w:val="00A17D39"/>
    <w:rsid w:val="00A206FA"/>
    <w:rsid w:val="00A22ADB"/>
    <w:rsid w:val="00A22B9A"/>
    <w:rsid w:val="00A22D35"/>
    <w:rsid w:val="00A24030"/>
    <w:rsid w:val="00A24110"/>
    <w:rsid w:val="00A244DC"/>
    <w:rsid w:val="00A25450"/>
    <w:rsid w:val="00A25BB6"/>
    <w:rsid w:val="00A25C5F"/>
    <w:rsid w:val="00A26421"/>
    <w:rsid w:val="00A26DCF"/>
    <w:rsid w:val="00A2702E"/>
    <w:rsid w:val="00A272E9"/>
    <w:rsid w:val="00A2785C"/>
    <w:rsid w:val="00A27B85"/>
    <w:rsid w:val="00A30034"/>
    <w:rsid w:val="00A3098A"/>
    <w:rsid w:val="00A311C9"/>
    <w:rsid w:val="00A313C9"/>
    <w:rsid w:val="00A317CE"/>
    <w:rsid w:val="00A31938"/>
    <w:rsid w:val="00A31A45"/>
    <w:rsid w:val="00A33038"/>
    <w:rsid w:val="00A338AC"/>
    <w:rsid w:val="00A33A15"/>
    <w:rsid w:val="00A3496D"/>
    <w:rsid w:val="00A35264"/>
    <w:rsid w:val="00A360D8"/>
    <w:rsid w:val="00A36C8B"/>
    <w:rsid w:val="00A372D0"/>
    <w:rsid w:val="00A4038C"/>
    <w:rsid w:val="00A4057D"/>
    <w:rsid w:val="00A407E0"/>
    <w:rsid w:val="00A41427"/>
    <w:rsid w:val="00A41603"/>
    <w:rsid w:val="00A418AE"/>
    <w:rsid w:val="00A418EB"/>
    <w:rsid w:val="00A423CE"/>
    <w:rsid w:val="00A42A2B"/>
    <w:rsid w:val="00A42FCC"/>
    <w:rsid w:val="00A431C6"/>
    <w:rsid w:val="00A4351A"/>
    <w:rsid w:val="00A4372C"/>
    <w:rsid w:val="00A43CE5"/>
    <w:rsid w:val="00A446A5"/>
    <w:rsid w:val="00A44A33"/>
    <w:rsid w:val="00A44E54"/>
    <w:rsid w:val="00A45881"/>
    <w:rsid w:val="00A47322"/>
    <w:rsid w:val="00A477EF"/>
    <w:rsid w:val="00A47AC5"/>
    <w:rsid w:val="00A50187"/>
    <w:rsid w:val="00A501C7"/>
    <w:rsid w:val="00A503CD"/>
    <w:rsid w:val="00A50868"/>
    <w:rsid w:val="00A50DFA"/>
    <w:rsid w:val="00A51722"/>
    <w:rsid w:val="00A5230E"/>
    <w:rsid w:val="00A523E1"/>
    <w:rsid w:val="00A5276F"/>
    <w:rsid w:val="00A52CB3"/>
    <w:rsid w:val="00A52FB0"/>
    <w:rsid w:val="00A53A12"/>
    <w:rsid w:val="00A53AE1"/>
    <w:rsid w:val="00A53CA8"/>
    <w:rsid w:val="00A5406E"/>
    <w:rsid w:val="00A54162"/>
    <w:rsid w:val="00A544AF"/>
    <w:rsid w:val="00A54543"/>
    <w:rsid w:val="00A54D42"/>
    <w:rsid w:val="00A54D84"/>
    <w:rsid w:val="00A54F3B"/>
    <w:rsid w:val="00A55563"/>
    <w:rsid w:val="00A55739"/>
    <w:rsid w:val="00A55B88"/>
    <w:rsid w:val="00A5610C"/>
    <w:rsid w:val="00A5638C"/>
    <w:rsid w:val="00A568C0"/>
    <w:rsid w:val="00A5695A"/>
    <w:rsid w:val="00A56E31"/>
    <w:rsid w:val="00A573D4"/>
    <w:rsid w:val="00A5780A"/>
    <w:rsid w:val="00A57912"/>
    <w:rsid w:val="00A600B3"/>
    <w:rsid w:val="00A60109"/>
    <w:rsid w:val="00A6043C"/>
    <w:rsid w:val="00A61251"/>
    <w:rsid w:val="00A6133F"/>
    <w:rsid w:val="00A61A65"/>
    <w:rsid w:val="00A61DD6"/>
    <w:rsid w:val="00A63948"/>
    <w:rsid w:val="00A63F91"/>
    <w:rsid w:val="00A6403F"/>
    <w:rsid w:val="00A6431B"/>
    <w:rsid w:val="00A644BF"/>
    <w:rsid w:val="00A64682"/>
    <w:rsid w:val="00A64B83"/>
    <w:rsid w:val="00A652C8"/>
    <w:rsid w:val="00A65B7B"/>
    <w:rsid w:val="00A65C6F"/>
    <w:rsid w:val="00A66698"/>
    <w:rsid w:val="00A668E1"/>
    <w:rsid w:val="00A66A9C"/>
    <w:rsid w:val="00A67A88"/>
    <w:rsid w:val="00A7034C"/>
    <w:rsid w:val="00A70628"/>
    <w:rsid w:val="00A70ABA"/>
    <w:rsid w:val="00A71142"/>
    <w:rsid w:val="00A71385"/>
    <w:rsid w:val="00A71A67"/>
    <w:rsid w:val="00A72123"/>
    <w:rsid w:val="00A7255E"/>
    <w:rsid w:val="00A72B19"/>
    <w:rsid w:val="00A72C83"/>
    <w:rsid w:val="00A72E3C"/>
    <w:rsid w:val="00A73052"/>
    <w:rsid w:val="00A737B1"/>
    <w:rsid w:val="00A739C2"/>
    <w:rsid w:val="00A74843"/>
    <w:rsid w:val="00A74A90"/>
    <w:rsid w:val="00A75591"/>
    <w:rsid w:val="00A756D2"/>
    <w:rsid w:val="00A757AE"/>
    <w:rsid w:val="00A7642D"/>
    <w:rsid w:val="00A76C4A"/>
    <w:rsid w:val="00A76CA9"/>
    <w:rsid w:val="00A77203"/>
    <w:rsid w:val="00A7720B"/>
    <w:rsid w:val="00A7744A"/>
    <w:rsid w:val="00A80516"/>
    <w:rsid w:val="00A80DFE"/>
    <w:rsid w:val="00A8195F"/>
    <w:rsid w:val="00A81D37"/>
    <w:rsid w:val="00A8239B"/>
    <w:rsid w:val="00A82714"/>
    <w:rsid w:val="00A82B04"/>
    <w:rsid w:val="00A82D9F"/>
    <w:rsid w:val="00A83690"/>
    <w:rsid w:val="00A83700"/>
    <w:rsid w:val="00A83CC4"/>
    <w:rsid w:val="00A84226"/>
    <w:rsid w:val="00A84A34"/>
    <w:rsid w:val="00A8576D"/>
    <w:rsid w:val="00A8635A"/>
    <w:rsid w:val="00A86583"/>
    <w:rsid w:val="00A86E1D"/>
    <w:rsid w:val="00A870E6"/>
    <w:rsid w:val="00A877CE"/>
    <w:rsid w:val="00A87E0D"/>
    <w:rsid w:val="00A87F52"/>
    <w:rsid w:val="00A87F5A"/>
    <w:rsid w:val="00A901E5"/>
    <w:rsid w:val="00A9021C"/>
    <w:rsid w:val="00A910DC"/>
    <w:rsid w:val="00A91545"/>
    <w:rsid w:val="00A91A76"/>
    <w:rsid w:val="00A91C11"/>
    <w:rsid w:val="00A91C23"/>
    <w:rsid w:val="00A91EA0"/>
    <w:rsid w:val="00A93416"/>
    <w:rsid w:val="00A935BA"/>
    <w:rsid w:val="00A937F3"/>
    <w:rsid w:val="00A93CFD"/>
    <w:rsid w:val="00A942A6"/>
    <w:rsid w:val="00A9496A"/>
    <w:rsid w:val="00A94A5D"/>
    <w:rsid w:val="00A94EEB"/>
    <w:rsid w:val="00A9526D"/>
    <w:rsid w:val="00A954C3"/>
    <w:rsid w:val="00A95FCB"/>
    <w:rsid w:val="00A9656B"/>
    <w:rsid w:val="00A965DF"/>
    <w:rsid w:val="00A969B1"/>
    <w:rsid w:val="00A96B7A"/>
    <w:rsid w:val="00A96BD7"/>
    <w:rsid w:val="00A96D89"/>
    <w:rsid w:val="00A97609"/>
    <w:rsid w:val="00A9783A"/>
    <w:rsid w:val="00AA0357"/>
    <w:rsid w:val="00AA0842"/>
    <w:rsid w:val="00AA0C6D"/>
    <w:rsid w:val="00AA0F4E"/>
    <w:rsid w:val="00AA10F8"/>
    <w:rsid w:val="00AA1340"/>
    <w:rsid w:val="00AA2421"/>
    <w:rsid w:val="00AA26FB"/>
    <w:rsid w:val="00AA29F1"/>
    <w:rsid w:val="00AA2B95"/>
    <w:rsid w:val="00AA2E95"/>
    <w:rsid w:val="00AA3123"/>
    <w:rsid w:val="00AA4043"/>
    <w:rsid w:val="00AA4298"/>
    <w:rsid w:val="00AA44C8"/>
    <w:rsid w:val="00AA458A"/>
    <w:rsid w:val="00AA4658"/>
    <w:rsid w:val="00AA4757"/>
    <w:rsid w:val="00AA47ED"/>
    <w:rsid w:val="00AA522E"/>
    <w:rsid w:val="00AA5393"/>
    <w:rsid w:val="00AA5952"/>
    <w:rsid w:val="00AA5ADB"/>
    <w:rsid w:val="00AA5EDE"/>
    <w:rsid w:val="00AA624C"/>
    <w:rsid w:val="00AA63C6"/>
    <w:rsid w:val="00AA66C3"/>
    <w:rsid w:val="00AA6824"/>
    <w:rsid w:val="00AA7014"/>
    <w:rsid w:val="00AA78F7"/>
    <w:rsid w:val="00AA7AB3"/>
    <w:rsid w:val="00AA7F68"/>
    <w:rsid w:val="00AB0065"/>
    <w:rsid w:val="00AB0C9C"/>
    <w:rsid w:val="00AB0DF7"/>
    <w:rsid w:val="00AB151F"/>
    <w:rsid w:val="00AB196B"/>
    <w:rsid w:val="00AB2330"/>
    <w:rsid w:val="00AB2592"/>
    <w:rsid w:val="00AB2865"/>
    <w:rsid w:val="00AB3091"/>
    <w:rsid w:val="00AB3235"/>
    <w:rsid w:val="00AB327A"/>
    <w:rsid w:val="00AB3362"/>
    <w:rsid w:val="00AB38CE"/>
    <w:rsid w:val="00AB3D96"/>
    <w:rsid w:val="00AB4612"/>
    <w:rsid w:val="00AB4BE6"/>
    <w:rsid w:val="00AB58AE"/>
    <w:rsid w:val="00AB6135"/>
    <w:rsid w:val="00AB627C"/>
    <w:rsid w:val="00AB6A36"/>
    <w:rsid w:val="00AB72BF"/>
    <w:rsid w:val="00AB7450"/>
    <w:rsid w:val="00AC01C4"/>
    <w:rsid w:val="00AC02A6"/>
    <w:rsid w:val="00AC1454"/>
    <w:rsid w:val="00AC19C0"/>
    <w:rsid w:val="00AC201D"/>
    <w:rsid w:val="00AC21B8"/>
    <w:rsid w:val="00AC24BF"/>
    <w:rsid w:val="00AC381B"/>
    <w:rsid w:val="00AC391D"/>
    <w:rsid w:val="00AC3A0B"/>
    <w:rsid w:val="00AC3B7F"/>
    <w:rsid w:val="00AC3E12"/>
    <w:rsid w:val="00AC4584"/>
    <w:rsid w:val="00AC4685"/>
    <w:rsid w:val="00AC4F33"/>
    <w:rsid w:val="00AC4F6D"/>
    <w:rsid w:val="00AC50DD"/>
    <w:rsid w:val="00AC5FEB"/>
    <w:rsid w:val="00AC62EA"/>
    <w:rsid w:val="00AC6A9C"/>
    <w:rsid w:val="00AC74B6"/>
    <w:rsid w:val="00AC77D1"/>
    <w:rsid w:val="00AD0429"/>
    <w:rsid w:val="00AD0A66"/>
    <w:rsid w:val="00AD0B60"/>
    <w:rsid w:val="00AD1489"/>
    <w:rsid w:val="00AD1E0C"/>
    <w:rsid w:val="00AD227C"/>
    <w:rsid w:val="00AD2BF0"/>
    <w:rsid w:val="00AD2FE2"/>
    <w:rsid w:val="00AD31BB"/>
    <w:rsid w:val="00AD32F4"/>
    <w:rsid w:val="00AD34EF"/>
    <w:rsid w:val="00AD45BD"/>
    <w:rsid w:val="00AD4C37"/>
    <w:rsid w:val="00AD4D9F"/>
    <w:rsid w:val="00AD4FA3"/>
    <w:rsid w:val="00AD545D"/>
    <w:rsid w:val="00AD56A3"/>
    <w:rsid w:val="00AD571B"/>
    <w:rsid w:val="00AD6B16"/>
    <w:rsid w:val="00AD7125"/>
    <w:rsid w:val="00AD7461"/>
    <w:rsid w:val="00AD7462"/>
    <w:rsid w:val="00AD75AE"/>
    <w:rsid w:val="00AE0927"/>
    <w:rsid w:val="00AE0F1F"/>
    <w:rsid w:val="00AE1C96"/>
    <w:rsid w:val="00AE1DAC"/>
    <w:rsid w:val="00AE20B4"/>
    <w:rsid w:val="00AE2298"/>
    <w:rsid w:val="00AE23B9"/>
    <w:rsid w:val="00AE2E12"/>
    <w:rsid w:val="00AE2E59"/>
    <w:rsid w:val="00AE349D"/>
    <w:rsid w:val="00AE3903"/>
    <w:rsid w:val="00AE4EA8"/>
    <w:rsid w:val="00AE5F8E"/>
    <w:rsid w:val="00AE64C8"/>
    <w:rsid w:val="00AE697E"/>
    <w:rsid w:val="00AE6B1C"/>
    <w:rsid w:val="00AE6BEC"/>
    <w:rsid w:val="00AE7022"/>
    <w:rsid w:val="00AE7408"/>
    <w:rsid w:val="00AF0532"/>
    <w:rsid w:val="00AF055E"/>
    <w:rsid w:val="00AF0667"/>
    <w:rsid w:val="00AF06D7"/>
    <w:rsid w:val="00AF0A22"/>
    <w:rsid w:val="00AF0A9F"/>
    <w:rsid w:val="00AF0E48"/>
    <w:rsid w:val="00AF16E2"/>
    <w:rsid w:val="00AF1AF4"/>
    <w:rsid w:val="00AF33DB"/>
    <w:rsid w:val="00AF35FD"/>
    <w:rsid w:val="00AF37B7"/>
    <w:rsid w:val="00AF42CE"/>
    <w:rsid w:val="00AF42D9"/>
    <w:rsid w:val="00AF45FA"/>
    <w:rsid w:val="00AF481A"/>
    <w:rsid w:val="00AF4BB9"/>
    <w:rsid w:val="00AF53C7"/>
    <w:rsid w:val="00AF5586"/>
    <w:rsid w:val="00AF5FE0"/>
    <w:rsid w:val="00AF693B"/>
    <w:rsid w:val="00AF7332"/>
    <w:rsid w:val="00AF79DF"/>
    <w:rsid w:val="00AF7A07"/>
    <w:rsid w:val="00B0091D"/>
    <w:rsid w:val="00B0218F"/>
    <w:rsid w:val="00B02309"/>
    <w:rsid w:val="00B023CA"/>
    <w:rsid w:val="00B036D5"/>
    <w:rsid w:val="00B0379D"/>
    <w:rsid w:val="00B04378"/>
    <w:rsid w:val="00B047BE"/>
    <w:rsid w:val="00B04D10"/>
    <w:rsid w:val="00B04F75"/>
    <w:rsid w:val="00B0511E"/>
    <w:rsid w:val="00B0517F"/>
    <w:rsid w:val="00B051F3"/>
    <w:rsid w:val="00B06773"/>
    <w:rsid w:val="00B06E1A"/>
    <w:rsid w:val="00B073E2"/>
    <w:rsid w:val="00B07EBF"/>
    <w:rsid w:val="00B07FB9"/>
    <w:rsid w:val="00B07FD8"/>
    <w:rsid w:val="00B10ADA"/>
    <w:rsid w:val="00B10DC7"/>
    <w:rsid w:val="00B11034"/>
    <w:rsid w:val="00B11674"/>
    <w:rsid w:val="00B1175B"/>
    <w:rsid w:val="00B11DE5"/>
    <w:rsid w:val="00B12037"/>
    <w:rsid w:val="00B12374"/>
    <w:rsid w:val="00B12C5F"/>
    <w:rsid w:val="00B12E50"/>
    <w:rsid w:val="00B13C5C"/>
    <w:rsid w:val="00B14059"/>
    <w:rsid w:val="00B14157"/>
    <w:rsid w:val="00B1434C"/>
    <w:rsid w:val="00B14385"/>
    <w:rsid w:val="00B146E3"/>
    <w:rsid w:val="00B14F2E"/>
    <w:rsid w:val="00B154F4"/>
    <w:rsid w:val="00B16424"/>
    <w:rsid w:val="00B16457"/>
    <w:rsid w:val="00B168DA"/>
    <w:rsid w:val="00B16B3D"/>
    <w:rsid w:val="00B16BDD"/>
    <w:rsid w:val="00B17CB6"/>
    <w:rsid w:val="00B17ED9"/>
    <w:rsid w:val="00B17FDB"/>
    <w:rsid w:val="00B20C96"/>
    <w:rsid w:val="00B20F8D"/>
    <w:rsid w:val="00B21ABA"/>
    <w:rsid w:val="00B21F7B"/>
    <w:rsid w:val="00B22155"/>
    <w:rsid w:val="00B2251D"/>
    <w:rsid w:val="00B225C0"/>
    <w:rsid w:val="00B2274E"/>
    <w:rsid w:val="00B22FDB"/>
    <w:rsid w:val="00B238C7"/>
    <w:rsid w:val="00B23A5F"/>
    <w:rsid w:val="00B23B1C"/>
    <w:rsid w:val="00B23CEA"/>
    <w:rsid w:val="00B24E8C"/>
    <w:rsid w:val="00B24FD3"/>
    <w:rsid w:val="00B2533B"/>
    <w:rsid w:val="00B25AE1"/>
    <w:rsid w:val="00B25BD7"/>
    <w:rsid w:val="00B25F07"/>
    <w:rsid w:val="00B2647F"/>
    <w:rsid w:val="00B2655A"/>
    <w:rsid w:val="00B26AD2"/>
    <w:rsid w:val="00B27335"/>
    <w:rsid w:val="00B27AB5"/>
    <w:rsid w:val="00B27EF4"/>
    <w:rsid w:val="00B30341"/>
    <w:rsid w:val="00B30A4A"/>
    <w:rsid w:val="00B310EA"/>
    <w:rsid w:val="00B325C0"/>
    <w:rsid w:val="00B32B2F"/>
    <w:rsid w:val="00B32B71"/>
    <w:rsid w:val="00B340BE"/>
    <w:rsid w:val="00B34C47"/>
    <w:rsid w:val="00B34E95"/>
    <w:rsid w:val="00B352DA"/>
    <w:rsid w:val="00B35B07"/>
    <w:rsid w:val="00B35D06"/>
    <w:rsid w:val="00B35EA9"/>
    <w:rsid w:val="00B3665B"/>
    <w:rsid w:val="00B3727E"/>
    <w:rsid w:val="00B372AB"/>
    <w:rsid w:val="00B373DD"/>
    <w:rsid w:val="00B401F2"/>
    <w:rsid w:val="00B40CBE"/>
    <w:rsid w:val="00B41540"/>
    <w:rsid w:val="00B41862"/>
    <w:rsid w:val="00B41CA1"/>
    <w:rsid w:val="00B41E6E"/>
    <w:rsid w:val="00B423EF"/>
    <w:rsid w:val="00B42417"/>
    <w:rsid w:val="00B42DBF"/>
    <w:rsid w:val="00B43632"/>
    <w:rsid w:val="00B4409F"/>
    <w:rsid w:val="00B44BF0"/>
    <w:rsid w:val="00B45865"/>
    <w:rsid w:val="00B46411"/>
    <w:rsid w:val="00B465FE"/>
    <w:rsid w:val="00B46D81"/>
    <w:rsid w:val="00B47BBD"/>
    <w:rsid w:val="00B47F99"/>
    <w:rsid w:val="00B500F5"/>
    <w:rsid w:val="00B5067B"/>
    <w:rsid w:val="00B50E8E"/>
    <w:rsid w:val="00B50F6E"/>
    <w:rsid w:val="00B50F70"/>
    <w:rsid w:val="00B510BA"/>
    <w:rsid w:val="00B5143B"/>
    <w:rsid w:val="00B52236"/>
    <w:rsid w:val="00B5264F"/>
    <w:rsid w:val="00B52783"/>
    <w:rsid w:val="00B52D44"/>
    <w:rsid w:val="00B53745"/>
    <w:rsid w:val="00B53C3E"/>
    <w:rsid w:val="00B53F2D"/>
    <w:rsid w:val="00B53FAB"/>
    <w:rsid w:val="00B545B8"/>
    <w:rsid w:val="00B55130"/>
    <w:rsid w:val="00B55411"/>
    <w:rsid w:val="00B55D36"/>
    <w:rsid w:val="00B56426"/>
    <w:rsid w:val="00B5646A"/>
    <w:rsid w:val="00B56B75"/>
    <w:rsid w:val="00B56CBE"/>
    <w:rsid w:val="00B56D31"/>
    <w:rsid w:val="00B56DDF"/>
    <w:rsid w:val="00B572A1"/>
    <w:rsid w:val="00B57565"/>
    <w:rsid w:val="00B57881"/>
    <w:rsid w:val="00B57FBD"/>
    <w:rsid w:val="00B60327"/>
    <w:rsid w:val="00B6081E"/>
    <w:rsid w:val="00B60B46"/>
    <w:rsid w:val="00B61148"/>
    <w:rsid w:val="00B61523"/>
    <w:rsid w:val="00B61561"/>
    <w:rsid w:val="00B61681"/>
    <w:rsid w:val="00B62121"/>
    <w:rsid w:val="00B625E3"/>
    <w:rsid w:val="00B627D2"/>
    <w:rsid w:val="00B63176"/>
    <w:rsid w:val="00B6369B"/>
    <w:rsid w:val="00B637C5"/>
    <w:rsid w:val="00B640B1"/>
    <w:rsid w:val="00B640C5"/>
    <w:rsid w:val="00B64440"/>
    <w:rsid w:val="00B6472B"/>
    <w:rsid w:val="00B64906"/>
    <w:rsid w:val="00B64BCA"/>
    <w:rsid w:val="00B659AB"/>
    <w:rsid w:val="00B65E1B"/>
    <w:rsid w:val="00B65F70"/>
    <w:rsid w:val="00B66237"/>
    <w:rsid w:val="00B6692D"/>
    <w:rsid w:val="00B66ADE"/>
    <w:rsid w:val="00B66C76"/>
    <w:rsid w:val="00B6734F"/>
    <w:rsid w:val="00B674B9"/>
    <w:rsid w:val="00B675B2"/>
    <w:rsid w:val="00B67A04"/>
    <w:rsid w:val="00B67A8B"/>
    <w:rsid w:val="00B67EB3"/>
    <w:rsid w:val="00B67F79"/>
    <w:rsid w:val="00B70AD9"/>
    <w:rsid w:val="00B71462"/>
    <w:rsid w:val="00B7177C"/>
    <w:rsid w:val="00B717FA"/>
    <w:rsid w:val="00B721AB"/>
    <w:rsid w:val="00B73463"/>
    <w:rsid w:val="00B73CBB"/>
    <w:rsid w:val="00B73EA0"/>
    <w:rsid w:val="00B741CB"/>
    <w:rsid w:val="00B742F0"/>
    <w:rsid w:val="00B74BDC"/>
    <w:rsid w:val="00B75B37"/>
    <w:rsid w:val="00B76A97"/>
    <w:rsid w:val="00B76FB5"/>
    <w:rsid w:val="00B77561"/>
    <w:rsid w:val="00B77E69"/>
    <w:rsid w:val="00B77F7C"/>
    <w:rsid w:val="00B80043"/>
    <w:rsid w:val="00B8005E"/>
    <w:rsid w:val="00B80C1E"/>
    <w:rsid w:val="00B80C20"/>
    <w:rsid w:val="00B80EFA"/>
    <w:rsid w:val="00B81263"/>
    <w:rsid w:val="00B8155F"/>
    <w:rsid w:val="00B817DE"/>
    <w:rsid w:val="00B8254C"/>
    <w:rsid w:val="00B8268F"/>
    <w:rsid w:val="00B830E1"/>
    <w:rsid w:val="00B8394D"/>
    <w:rsid w:val="00B83D5D"/>
    <w:rsid w:val="00B83EE9"/>
    <w:rsid w:val="00B8446A"/>
    <w:rsid w:val="00B84548"/>
    <w:rsid w:val="00B84712"/>
    <w:rsid w:val="00B84C4D"/>
    <w:rsid w:val="00B851DD"/>
    <w:rsid w:val="00B853AA"/>
    <w:rsid w:val="00B85492"/>
    <w:rsid w:val="00B8596E"/>
    <w:rsid w:val="00B85D70"/>
    <w:rsid w:val="00B868BF"/>
    <w:rsid w:val="00B86B3B"/>
    <w:rsid w:val="00B86CD3"/>
    <w:rsid w:val="00B87BCC"/>
    <w:rsid w:val="00B9000D"/>
    <w:rsid w:val="00B906DB"/>
    <w:rsid w:val="00B908A5"/>
    <w:rsid w:val="00B91735"/>
    <w:rsid w:val="00B91837"/>
    <w:rsid w:val="00B9216E"/>
    <w:rsid w:val="00B924D0"/>
    <w:rsid w:val="00B931F0"/>
    <w:rsid w:val="00B933D5"/>
    <w:rsid w:val="00B93427"/>
    <w:rsid w:val="00B9361A"/>
    <w:rsid w:val="00B936FD"/>
    <w:rsid w:val="00B93D28"/>
    <w:rsid w:val="00B94D8A"/>
    <w:rsid w:val="00B953A2"/>
    <w:rsid w:val="00B96936"/>
    <w:rsid w:val="00B9698D"/>
    <w:rsid w:val="00B96C03"/>
    <w:rsid w:val="00B970A7"/>
    <w:rsid w:val="00B976B2"/>
    <w:rsid w:val="00B97815"/>
    <w:rsid w:val="00B97C0B"/>
    <w:rsid w:val="00B97C78"/>
    <w:rsid w:val="00B97C89"/>
    <w:rsid w:val="00B97D3D"/>
    <w:rsid w:val="00B97E63"/>
    <w:rsid w:val="00B97EA0"/>
    <w:rsid w:val="00BA00FC"/>
    <w:rsid w:val="00BA0219"/>
    <w:rsid w:val="00BA13B3"/>
    <w:rsid w:val="00BA1704"/>
    <w:rsid w:val="00BA1775"/>
    <w:rsid w:val="00BA1C69"/>
    <w:rsid w:val="00BA1F10"/>
    <w:rsid w:val="00BA240F"/>
    <w:rsid w:val="00BA36FC"/>
    <w:rsid w:val="00BA4412"/>
    <w:rsid w:val="00BA4DBD"/>
    <w:rsid w:val="00BA4E10"/>
    <w:rsid w:val="00BA4FC8"/>
    <w:rsid w:val="00BA5428"/>
    <w:rsid w:val="00BA5681"/>
    <w:rsid w:val="00BA5872"/>
    <w:rsid w:val="00BA5A25"/>
    <w:rsid w:val="00BA6480"/>
    <w:rsid w:val="00BA6A3C"/>
    <w:rsid w:val="00BB052A"/>
    <w:rsid w:val="00BB09CB"/>
    <w:rsid w:val="00BB0C90"/>
    <w:rsid w:val="00BB11D4"/>
    <w:rsid w:val="00BB14AA"/>
    <w:rsid w:val="00BB19EE"/>
    <w:rsid w:val="00BB1A9A"/>
    <w:rsid w:val="00BB1BA0"/>
    <w:rsid w:val="00BB1D18"/>
    <w:rsid w:val="00BB2D48"/>
    <w:rsid w:val="00BB2E25"/>
    <w:rsid w:val="00BB2E26"/>
    <w:rsid w:val="00BB2FBC"/>
    <w:rsid w:val="00BB36BE"/>
    <w:rsid w:val="00BB401F"/>
    <w:rsid w:val="00BB53EF"/>
    <w:rsid w:val="00BB5676"/>
    <w:rsid w:val="00BB592F"/>
    <w:rsid w:val="00BB5DFD"/>
    <w:rsid w:val="00BB6112"/>
    <w:rsid w:val="00BB621F"/>
    <w:rsid w:val="00BB7466"/>
    <w:rsid w:val="00BB7A85"/>
    <w:rsid w:val="00BB7F55"/>
    <w:rsid w:val="00BB7F72"/>
    <w:rsid w:val="00BC0020"/>
    <w:rsid w:val="00BC005A"/>
    <w:rsid w:val="00BC0A8D"/>
    <w:rsid w:val="00BC0E2C"/>
    <w:rsid w:val="00BC1282"/>
    <w:rsid w:val="00BC16DF"/>
    <w:rsid w:val="00BC1CB8"/>
    <w:rsid w:val="00BC2953"/>
    <w:rsid w:val="00BC2D8E"/>
    <w:rsid w:val="00BC2DA4"/>
    <w:rsid w:val="00BC40F8"/>
    <w:rsid w:val="00BC41E2"/>
    <w:rsid w:val="00BC4CBA"/>
    <w:rsid w:val="00BC53F4"/>
    <w:rsid w:val="00BC5EE1"/>
    <w:rsid w:val="00BC6059"/>
    <w:rsid w:val="00BC6D70"/>
    <w:rsid w:val="00BD050E"/>
    <w:rsid w:val="00BD0568"/>
    <w:rsid w:val="00BD0E82"/>
    <w:rsid w:val="00BD2706"/>
    <w:rsid w:val="00BD2CD3"/>
    <w:rsid w:val="00BD2D1D"/>
    <w:rsid w:val="00BD3286"/>
    <w:rsid w:val="00BD371D"/>
    <w:rsid w:val="00BD39A1"/>
    <w:rsid w:val="00BD41C5"/>
    <w:rsid w:val="00BD4459"/>
    <w:rsid w:val="00BD476A"/>
    <w:rsid w:val="00BD5367"/>
    <w:rsid w:val="00BD5369"/>
    <w:rsid w:val="00BD53FA"/>
    <w:rsid w:val="00BD5FF6"/>
    <w:rsid w:val="00BD6138"/>
    <w:rsid w:val="00BD6179"/>
    <w:rsid w:val="00BD6ACC"/>
    <w:rsid w:val="00BD6B02"/>
    <w:rsid w:val="00BD6C13"/>
    <w:rsid w:val="00BD6DFE"/>
    <w:rsid w:val="00BD7A2F"/>
    <w:rsid w:val="00BE0A89"/>
    <w:rsid w:val="00BE1194"/>
    <w:rsid w:val="00BE1435"/>
    <w:rsid w:val="00BE14C0"/>
    <w:rsid w:val="00BE163E"/>
    <w:rsid w:val="00BE1D55"/>
    <w:rsid w:val="00BE35A0"/>
    <w:rsid w:val="00BE384C"/>
    <w:rsid w:val="00BE3A8F"/>
    <w:rsid w:val="00BE3DC4"/>
    <w:rsid w:val="00BE3F8C"/>
    <w:rsid w:val="00BE4C54"/>
    <w:rsid w:val="00BE4D6D"/>
    <w:rsid w:val="00BE51F3"/>
    <w:rsid w:val="00BE535B"/>
    <w:rsid w:val="00BE5547"/>
    <w:rsid w:val="00BE5836"/>
    <w:rsid w:val="00BE5BE1"/>
    <w:rsid w:val="00BE62B6"/>
    <w:rsid w:val="00BE672D"/>
    <w:rsid w:val="00BE7317"/>
    <w:rsid w:val="00BE734F"/>
    <w:rsid w:val="00BE7BDB"/>
    <w:rsid w:val="00BF006B"/>
    <w:rsid w:val="00BF0B29"/>
    <w:rsid w:val="00BF1472"/>
    <w:rsid w:val="00BF1974"/>
    <w:rsid w:val="00BF220F"/>
    <w:rsid w:val="00BF242F"/>
    <w:rsid w:val="00BF2573"/>
    <w:rsid w:val="00BF4F9D"/>
    <w:rsid w:val="00BF51AA"/>
    <w:rsid w:val="00BF5BC5"/>
    <w:rsid w:val="00BF682E"/>
    <w:rsid w:val="00BF6AD7"/>
    <w:rsid w:val="00BF7414"/>
    <w:rsid w:val="00C00538"/>
    <w:rsid w:val="00C00A46"/>
    <w:rsid w:val="00C00FAE"/>
    <w:rsid w:val="00C010A7"/>
    <w:rsid w:val="00C012F5"/>
    <w:rsid w:val="00C01D98"/>
    <w:rsid w:val="00C030B0"/>
    <w:rsid w:val="00C03350"/>
    <w:rsid w:val="00C03467"/>
    <w:rsid w:val="00C052AC"/>
    <w:rsid w:val="00C05419"/>
    <w:rsid w:val="00C05F96"/>
    <w:rsid w:val="00C06EB8"/>
    <w:rsid w:val="00C07740"/>
    <w:rsid w:val="00C07996"/>
    <w:rsid w:val="00C07B8E"/>
    <w:rsid w:val="00C07E82"/>
    <w:rsid w:val="00C1133A"/>
    <w:rsid w:val="00C11471"/>
    <w:rsid w:val="00C11F19"/>
    <w:rsid w:val="00C120BA"/>
    <w:rsid w:val="00C120E3"/>
    <w:rsid w:val="00C12498"/>
    <w:rsid w:val="00C1254C"/>
    <w:rsid w:val="00C14408"/>
    <w:rsid w:val="00C1494D"/>
    <w:rsid w:val="00C14A20"/>
    <w:rsid w:val="00C14D12"/>
    <w:rsid w:val="00C14E83"/>
    <w:rsid w:val="00C14FC4"/>
    <w:rsid w:val="00C15975"/>
    <w:rsid w:val="00C162EC"/>
    <w:rsid w:val="00C16DCB"/>
    <w:rsid w:val="00C17695"/>
    <w:rsid w:val="00C177B1"/>
    <w:rsid w:val="00C1791C"/>
    <w:rsid w:val="00C17E47"/>
    <w:rsid w:val="00C20852"/>
    <w:rsid w:val="00C2104C"/>
    <w:rsid w:val="00C2184F"/>
    <w:rsid w:val="00C22049"/>
    <w:rsid w:val="00C2241C"/>
    <w:rsid w:val="00C224FB"/>
    <w:rsid w:val="00C22903"/>
    <w:rsid w:val="00C232D1"/>
    <w:rsid w:val="00C23B9C"/>
    <w:rsid w:val="00C2491F"/>
    <w:rsid w:val="00C24D1C"/>
    <w:rsid w:val="00C252AB"/>
    <w:rsid w:val="00C258DD"/>
    <w:rsid w:val="00C25D73"/>
    <w:rsid w:val="00C25F93"/>
    <w:rsid w:val="00C26719"/>
    <w:rsid w:val="00C26BFB"/>
    <w:rsid w:val="00C27698"/>
    <w:rsid w:val="00C27E7C"/>
    <w:rsid w:val="00C27EC5"/>
    <w:rsid w:val="00C308D6"/>
    <w:rsid w:val="00C30A7E"/>
    <w:rsid w:val="00C31354"/>
    <w:rsid w:val="00C31CB4"/>
    <w:rsid w:val="00C321E1"/>
    <w:rsid w:val="00C3247B"/>
    <w:rsid w:val="00C32911"/>
    <w:rsid w:val="00C32B66"/>
    <w:rsid w:val="00C33335"/>
    <w:rsid w:val="00C33501"/>
    <w:rsid w:val="00C33DCC"/>
    <w:rsid w:val="00C34AF3"/>
    <w:rsid w:val="00C34BA0"/>
    <w:rsid w:val="00C3508F"/>
    <w:rsid w:val="00C35AEE"/>
    <w:rsid w:val="00C35F7D"/>
    <w:rsid w:val="00C36340"/>
    <w:rsid w:val="00C36619"/>
    <w:rsid w:val="00C36CC5"/>
    <w:rsid w:val="00C376FF"/>
    <w:rsid w:val="00C37AFF"/>
    <w:rsid w:val="00C37C54"/>
    <w:rsid w:val="00C404F5"/>
    <w:rsid w:val="00C4077D"/>
    <w:rsid w:val="00C4086D"/>
    <w:rsid w:val="00C408D2"/>
    <w:rsid w:val="00C408E6"/>
    <w:rsid w:val="00C4128E"/>
    <w:rsid w:val="00C4129D"/>
    <w:rsid w:val="00C414C7"/>
    <w:rsid w:val="00C4177C"/>
    <w:rsid w:val="00C41AFC"/>
    <w:rsid w:val="00C41EAF"/>
    <w:rsid w:val="00C422F3"/>
    <w:rsid w:val="00C426DA"/>
    <w:rsid w:val="00C42D0E"/>
    <w:rsid w:val="00C434EB"/>
    <w:rsid w:val="00C435B5"/>
    <w:rsid w:val="00C43923"/>
    <w:rsid w:val="00C441E9"/>
    <w:rsid w:val="00C4515B"/>
    <w:rsid w:val="00C456DF"/>
    <w:rsid w:val="00C45E17"/>
    <w:rsid w:val="00C4608B"/>
    <w:rsid w:val="00C461BE"/>
    <w:rsid w:val="00C4632E"/>
    <w:rsid w:val="00C4639F"/>
    <w:rsid w:val="00C46521"/>
    <w:rsid w:val="00C46907"/>
    <w:rsid w:val="00C4752B"/>
    <w:rsid w:val="00C479EC"/>
    <w:rsid w:val="00C47DC4"/>
    <w:rsid w:val="00C47EDF"/>
    <w:rsid w:val="00C47F24"/>
    <w:rsid w:val="00C500B3"/>
    <w:rsid w:val="00C50B0E"/>
    <w:rsid w:val="00C50F02"/>
    <w:rsid w:val="00C5114C"/>
    <w:rsid w:val="00C513DF"/>
    <w:rsid w:val="00C51763"/>
    <w:rsid w:val="00C51A02"/>
    <w:rsid w:val="00C524AE"/>
    <w:rsid w:val="00C538C0"/>
    <w:rsid w:val="00C54CBD"/>
    <w:rsid w:val="00C54DAC"/>
    <w:rsid w:val="00C550CE"/>
    <w:rsid w:val="00C55EB8"/>
    <w:rsid w:val="00C57209"/>
    <w:rsid w:val="00C57C5D"/>
    <w:rsid w:val="00C60463"/>
    <w:rsid w:val="00C61784"/>
    <w:rsid w:val="00C61D3A"/>
    <w:rsid w:val="00C61DC8"/>
    <w:rsid w:val="00C61EA5"/>
    <w:rsid w:val="00C622BD"/>
    <w:rsid w:val="00C624E7"/>
    <w:rsid w:val="00C62AC4"/>
    <w:rsid w:val="00C62DE4"/>
    <w:rsid w:val="00C62F91"/>
    <w:rsid w:val="00C633DF"/>
    <w:rsid w:val="00C63711"/>
    <w:rsid w:val="00C63858"/>
    <w:rsid w:val="00C63FCE"/>
    <w:rsid w:val="00C64220"/>
    <w:rsid w:val="00C6464A"/>
    <w:rsid w:val="00C64707"/>
    <w:rsid w:val="00C648FE"/>
    <w:rsid w:val="00C6515D"/>
    <w:rsid w:val="00C65393"/>
    <w:rsid w:val="00C654DD"/>
    <w:rsid w:val="00C65AB3"/>
    <w:rsid w:val="00C65F5A"/>
    <w:rsid w:val="00C66656"/>
    <w:rsid w:val="00C66DF1"/>
    <w:rsid w:val="00C676A8"/>
    <w:rsid w:val="00C67734"/>
    <w:rsid w:val="00C67EE7"/>
    <w:rsid w:val="00C70413"/>
    <w:rsid w:val="00C709F1"/>
    <w:rsid w:val="00C70E03"/>
    <w:rsid w:val="00C7105B"/>
    <w:rsid w:val="00C712F0"/>
    <w:rsid w:val="00C7177E"/>
    <w:rsid w:val="00C71A6C"/>
    <w:rsid w:val="00C71AE2"/>
    <w:rsid w:val="00C7210C"/>
    <w:rsid w:val="00C721F1"/>
    <w:rsid w:val="00C733A0"/>
    <w:rsid w:val="00C7399E"/>
    <w:rsid w:val="00C73AC8"/>
    <w:rsid w:val="00C73B34"/>
    <w:rsid w:val="00C73D0B"/>
    <w:rsid w:val="00C73F58"/>
    <w:rsid w:val="00C74493"/>
    <w:rsid w:val="00C7450F"/>
    <w:rsid w:val="00C74FC5"/>
    <w:rsid w:val="00C75192"/>
    <w:rsid w:val="00C75590"/>
    <w:rsid w:val="00C7562E"/>
    <w:rsid w:val="00C758CB"/>
    <w:rsid w:val="00C75BC4"/>
    <w:rsid w:val="00C75CD0"/>
    <w:rsid w:val="00C75DD2"/>
    <w:rsid w:val="00C76B03"/>
    <w:rsid w:val="00C76D40"/>
    <w:rsid w:val="00C76F5C"/>
    <w:rsid w:val="00C770C3"/>
    <w:rsid w:val="00C77335"/>
    <w:rsid w:val="00C77494"/>
    <w:rsid w:val="00C776B4"/>
    <w:rsid w:val="00C7793E"/>
    <w:rsid w:val="00C77B76"/>
    <w:rsid w:val="00C77F7F"/>
    <w:rsid w:val="00C801F3"/>
    <w:rsid w:val="00C81563"/>
    <w:rsid w:val="00C8167D"/>
    <w:rsid w:val="00C81FC0"/>
    <w:rsid w:val="00C828E6"/>
    <w:rsid w:val="00C82B7B"/>
    <w:rsid w:val="00C82E78"/>
    <w:rsid w:val="00C83A9F"/>
    <w:rsid w:val="00C83FCA"/>
    <w:rsid w:val="00C84091"/>
    <w:rsid w:val="00C8434B"/>
    <w:rsid w:val="00C8483B"/>
    <w:rsid w:val="00C8489E"/>
    <w:rsid w:val="00C84F03"/>
    <w:rsid w:val="00C84FA2"/>
    <w:rsid w:val="00C855DB"/>
    <w:rsid w:val="00C857E1"/>
    <w:rsid w:val="00C8692A"/>
    <w:rsid w:val="00C87264"/>
    <w:rsid w:val="00C872EC"/>
    <w:rsid w:val="00C873DF"/>
    <w:rsid w:val="00C87520"/>
    <w:rsid w:val="00C8760A"/>
    <w:rsid w:val="00C87AAC"/>
    <w:rsid w:val="00C900D7"/>
    <w:rsid w:val="00C90FE5"/>
    <w:rsid w:val="00C91922"/>
    <w:rsid w:val="00C924D8"/>
    <w:rsid w:val="00C925BE"/>
    <w:rsid w:val="00C93536"/>
    <w:rsid w:val="00C93B80"/>
    <w:rsid w:val="00C93C9C"/>
    <w:rsid w:val="00C93D2E"/>
    <w:rsid w:val="00C93D57"/>
    <w:rsid w:val="00C93F13"/>
    <w:rsid w:val="00C94417"/>
    <w:rsid w:val="00C9479C"/>
    <w:rsid w:val="00C94B9C"/>
    <w:rsid w:val="00C94EAB"/>
    <w:rsid w:val="00C958ED"/>
    <w:rsid w:val="00C9598B"/>
    <w:rsid w:val="00C95E36"/>
    <w:rsid w:val="00C95EC5"/>
    <w:rsid w:val="00C96756"/>
    <w:rsid w:val="00C97AC0"/>
    <w:rsid w:val="00CA02F1"/>
    <w:rsid w:val="00CA08F0"/>
    <w:rsid w:val="00CA0B17"/>
    <w:rsid w:val="00CA1159"/>
    <w:rsid w:val="00CA132C"/>
    <w:rsid w:val="00CA14E4"/>
    <w:rsid w:val="00CA1AF5"/>
    <w:rsid w:val="00CA1C66"/>
    <w:rsid w:val="00CA2599"/>
    <w:rsid w:val="00CA34DF"/>
    <w:rsid w:val="00CA39CE"/>
    <w:rsid w:val="00CA3BEF"/>
    <w:rsid w:val="00CA3C3A"/>
    <w:rsid w:val="00CA3C47"/>
    <w:rsid w:val="00CA403F"/>
    <w:rsid w:val="00CA4449"/>
    <w:rsid w:val="00CA5362"/>
    <w:rsid w:val="00CA58CA"/>
    <w:rsid w:val="00CA595C"/>
    <w:rsid w:val="00CA713C"/>
    <w:rsid w:val="00CA72E1"/>
    <w:rsid w:val="00CA73F5"/>
    <w:rsid w:val="00CA7E58"/>
    <w:rsid w:val="00CB002B"/>
    <w:rsid w:val="00CB0252"/>
    <w:rsid w:val="00CB0349"/>
    <w:rsid w:val="00CB0536"/>
    <w:rsid w:val="00CB0742"/>
    <w:rsid w:val="00CB0DDE"/>
    <w:rsid w:val="00CB14A0"/>
    <w:rsid w:val="00CB1B8B"/>
    <w:rsid w:val="00CB1C4D"/>
    <w:rsid w:val="00CB2A82"/>
    <w:rsid w:val="00CB2C73"/>
    <w:rsid w:val="00CB33EE"/>
    <w:rsid w:val="00CB35C4"/>
    <w:rsid w:val="00CB3714"/>
    <w:rsid w:val="00CB3A78"/>
    <w:rsid w:val="00CB3B37"/>
    <w:rsid w:val="00CB3CD5"/>
    <w:rsid w:val="00CB4098"/>
    <w:rsid w:val="00CB4180"/>
    <w:rsid w:val="00CB4512"/>
    <w:rsid w:val="00CB4E1E"/>
    <w:rsid w:val="00CB508C"/>
    <w:rsid w:val="00CB6500"/>
    <w:rsid w:val="00CB75B1"/>
    <w:rsid w:val="00CC002E"/>
    <w:rsid w:val="00CC014B"/>
    <w:rsid w:val="00CC0ACD"/>
    <w:rsid w:val="00CC0CEF"/>
    <w:rsid w:val="00CC0ED1"/>
    <w:rsid w:val="00CC124B"/>
    <w:rsid w:val="00CC155A"/>
    <w:rsid w:val="00CC1958"/>
    <w:rsid w:val="00CC1C8B"/>
    <w:rsid w:val="00CC272E"/>
    <w:rsid w:val="00CC30D4"/>
    <w:rsid w:val="00CC33D9"/>
    <w:rsid w:val="00CC342E"/>
    <w:rsid w:val="00CC4434"/>
    <w:rsid w:val="00CC467E"/>
    <w:rsid w:val="00CC48FA"/>
    <w:rsid w:val="00CC4DA3"/>
    <w:rsid w:val="00CC5AC1"/>
    <w:rsid w:val="00CC5AF1"/>
    <w:rsid w:val="00CC5ECA"/>
    <w:rsid w:val="00CC5F17"/>
    <w:rsid w:val="00CC668B"/>
    <w:rsid w:val="00CC6FAC"/>
    <w:rsid w:val="00CC748F"/>
    <w:rsid w:val="00CC76F1"/>
    <w:rsid w:val="00CC7D45"/>
    <w:rsid w:val="00CC7D8A"/>
    <w:rsid w:val="00CD0301"/>
    <w:rsid w:val="00CD067A"/>
    <w:rsid w:val="00CD07E8"/>
    <w:rsid w:val="00CD097A"/>
    <w:rsid w:val="00CD0CCC"/>
    <w:rsid w:val="00CD1205"/>
    <w:rsid w:val="00CD1BB0"/>
    <w:rsid w:val="00CD1EA5"/>
    <w:rsid w:val="00CD2B6E"/>
    <w:rsid w:val="00CD2CC9"/>
    <w:rsid w:val="00CD3753"/>
    <w:rsid w:val="00CD4842"/>
    <w:rsid w:val="00CD4959"/>
    <w:rsid w:val="00CD5046"/>
    <w:rsid w:val="00CD543B"/>
    <w:rsid w:val="00CD5584"/>
    <w:rsid w:val="00CD57CC"/>
    <w:rsid w:val="00CD5A17"/>
    <w:rsid w:val="00CD5FEE"/>
    <w:rsid w:val="00CD601F"/>
    <w:rsid w:val="00CD65D6"/>
    <w:rsid w:val="00CD6E8B"/>
    <w:rsid w:val="00CD71CC"/>
    <w:rsid w:val="00CD74BD"/>
    <w:rsid w:val="00CD7676"/>
    <w:rsid w:val="00CD79BB"/>
    <w:rsid w:val="00CE0E9B"/>
    <w:rsid w:val="00CE111D"/>
    <w:rsid w:val="00CE1F03"/>
    <w:rsid w:val="00CE2005"/>
    <w:rsid w:val="00CE3459"/>
    <w:rsid w:val="00CE3C61"/>
    <w:rsid w:val="00CE4083"/>
    <w:rsid w:val="00CE4408"/>
    <w:rsid w:val="00CE5855"/>
    <w:rsid w:val="00CE589E"/>
    <w:rsid w:val="00CE5F75"/>
    <w:rsid w:val="00CE613B"/>
    <w:rsid w:val="00CE65D5"/>
    <w:rsid w:val="00CE68EA"/>
    <w:rsid w:val="00CE6D5B"/>
    <w:rsid w:val="00CE79BC"/>
    <w:rsid w:val="00CE7F1A"/>
    <w:rsid w:val="00CF0008"/>
    <w:rsid w:val="00CF00BD"/>
    <w:rsid w:val="00CF063B"/>
    <w:rsid w:val="00CF0C2C"/>
    <w:rsid w:val="00CF13CB"/>
    <w:rsid w:val="00CF16EF"/>
    <w:rsid w:val="00CF1820"/>
    <w:rsid w:val="00CF1AD8"/>
    <w:rsid w:val="00CF1B1C"/>
    <w:rsid w:val="00CF1ECD"/>
    <w:rsid w:val="00CF222F"/>
    <w:rsid w:val="00CF2812"/>
    <w:rsid w:val="00CF353A"/>
    <w:rsid w:val="00CF3A22"/>
    <w:rsid w:val="00CF4FFB"/>
    <w:rsid w:val="00CF509A"/>
    <w:rsid w:val="00CF530C"/>
    <w:rsid w:val="00CF56C8"/>
    <w:rsid w:val="00CF57E0"/>
    <w:rsid w:val="00CF587E"/>
    <w:rsid w:val="00CF5EE8"/>
    <w:rsid w:val="00CF61D0"/>
    <w:rsid w:val="00CF6B53"/>
    <w:rsid w:val="00CF726C"/>
    <w:rsid w:val="00CF789D"/>
    <w:rsid w:val="00CF7E3F"/>
    <w:rsid w:val="00D00C41"/>
    <w:rsid w:val="00D014CB"/>
    <w:rsid w:val="00D01A51"/>
    <w:rsid w:val="00D02099"/>
    <w:rsid w:val="00D02250"/>
    <w:rsid w:val="00D02E65"/>
    <w:rsid w:val="00D030BE"/>
    <w:rsid w:val="00D03C8B"/>
    <w:rsid w:val="00D03F4B"/>
    <w:rsid w:val="00D04514"/>
    <w:rsid w:val="00D045E8"/>
    <w:rsid w:val="00D04F24"/>
    <w:rsid w:val="00D0516B"/>
    <w:rsid w:val="00D0532E"/>
    <w:rsid w:val="00D053F9"/>
    <w:rsid w:val="00D05465"/>
    <w:rsid w:val="00D05F7C"/>
    <w:rsid w:val="00D05FD4"/>
    <w:rsid w:val="00D0622F"/>
    <w:rsid w:val="00D06402"/>
    <w:rsid w:val="00D0659E"/>
    <w:rsid w:val="00D07293"/>
    <w:rsid w:val="00D07485"/>
    <w:rsid w:val="00D076B2"/>
    <w:rsid w:val="00D10E14"/>
    <w:rsid w:val="00D1106A"/>
    <w:rsid w:val="00D114CF"/>
    <w:rsid w:val="00D11749"/>
    <w:rsid w:val="00D127A0"/>
    <w:rsid w:val="00D13593"/>
    <w:rsid w:val="00D13682"/>
    <w:rsid w:val="00D1397D"/>
    <w:rsid w:val="00D13E6F"/>
    <w:rsid w:val="00D14065"/>
    <w:rsid w:val="00D14D11"/>
    <w:rsid w:val="00D14D49"/>
    <w:rsid w:val="00D14E04"/>
    <w:rsid w:val="00D1502F"/>
    <w:rsid w:val="00D15358"/>
    <w:rsid w:val="00D15376"/>
    <w:rsid w:val="00D1546B"/>
    <w:rsid w:val="00D15A39"/>
    <w:rsid w:val="00D15F84"/>
    <w:rsid w:val="00D1644B"/>
    <w:rsid w:val="00D16AB6"/>
    <w:rsid w:val="00D17766"/>
    <w:rsid w:val="00D20654"/>
    <w:rsid w:val="00D2087B"/>
    <w:rsid w:val="00D20890"/>
    <w:rsid w:val="00D209F9"/>
    <w:rsid w:val="00D21248"/>
    <w:rsid w:val="00D21BDC"/>
    <w:rsid w:val="00D222CC"/>
    <w:rsid w:val="00D2242D"/>
    <w:rsid w:val="00D22830"/>
    <w:rsid w:val="00D22890"/>
    <w:rsid w:val="00D238A5"/>
    <w:rsid w:val="00D238C3"/>
    <w:rsid w:val="00D23BA5"/>
    <w:rsid w:val="00D244B6"/>
    <w:rsid w:val="00D24A51"/>
    <w:rsid w:val="00D2512C"/>
    <w:rsid w:val="00D2538F"/>
    <w:rsid w:val="00D258B3"/>
    <w:rsid w:val="00D27241"/>
    <w:rsid w:val="00D2743E"/>
    <w:rsid w:val="00D2757A"/>
    <w:rsid w:val="00D278CE"/>
    <w:rsid w:val="00D27AB9"/>
    <w:rsid w:val="00D27C9C"/>
    <w:rsid w:val="00D27F1A"/>
    <w:rsid w:val="00D30452"/>
    <w:rsid w:val="00D316E2"/>
    <w:rsid w:val="00D32CED"/>
    <w:rsid w:val="00D33164"/>
    <w:rsid w:val="00D33CA4"/>
    <w:rsid w:val="00D33FBA"/>
    <w:rsid w:val="00D34142"/>
    <w:rsid w:val="00D34477"/>
    <w:rsid w:val="00D345F4"/>
    <w:rsid w:val="00D347FE"/>
    <w:rsid w:val="00D34B53"/>
    <w:rsid w:val="00D3567C"/>
    <w:rsid w:val="00D35C40"/>
    <w:rsid w:val="00D35E6F"/>
    <w:rsid w:val="00D35F57"/>
    <w:rsid w:val="00D36007"/>
    <w:rsid w:val="00D36C13"/>
    <w:rsid w:val="00D36CCB"/>
    <w:rsid w:val="00D36DF5"/>
    <w:rsid w:val="00D37560"/>
    <w:rsid w:val="00D37702"/>
    <w:rsid w:val="00D40278"/>
    <w:rsid w:val="00D41315"/>
    <w:rsid w:val="00D415E7"/>
    <w:rsid w:val="00D42B80"/>
    <w:rsid w:val="00D42E53"/>
    <w:rsid w:val="00D4319A"/>
    <w:rsid w:val="00D43A7C"/>
    <w:rsid w:val="00D43E49"/>
    <w:rsid w:val="00D43ECB"/>
    <w:rsid w:val="00D4461B"/>
    <w:rsid w:val="00D453F9"/>
    <w:rsid w:val="00D45912"/>
    <w:rsid w:val="00D45A8F"/>
    <w:rsid w:val="00D45E8F"/>
    <w:rsid w:val="00D46A9D"/>
    <w:rsid w:val="00D4751B"/>
    <w:rsid w:val="00D47848"/>
    <w:rsid w:val="00D478FC"/>
    <w:rsid w:val="00D47909"/>
    <w:rsid w:val="00D47B73"/>
    <w:rsid w:val="00D47BCC"/>
    <w:rsid w:val="00D500E5"/>
    <w:rsid w:val="00D5074F"/>
    <w:rsid w:val="00D508FA"/>
    <w:rsid w:val="00D50EB8"/>
    <w:rsid w:val="00D51453"/>
    <w:rsid w:val="00D51738"/>
    <w:rsid w:val="00D51B33"/>
    <w:rsid w:val="00D51F68"/>
    <w:rsid w:val="00D52102"/>
    <w:rsid w:val="00D523CC"/>
    <w:rsid w:val="00D5287C"/>
    <w:rsid w:val="00D52AD3"/>
    <w:rsid w:val="00D52E72"/>
    <w:rsid w:val="00D53AFA"/>
    <w:rsid w:val="00D54189"/>
    <w:rsid w:val="00D54558"/>
    <w:rsid w:val="00D545B8"/>
    <w:rsid w:val="00D55056"/>
    <w:rsid w:val="00D5582A"/>
    <w:rsid w:val="00D55843"/>
    <w:rsid w:val="00D560BC"/>
    <w:rsid w:val="00D56174"/>
    <w:rsid w:val="00D56D90"/>
    <w:rsid w:val="00D56FF9"/>
    <w:rsid w:val="00D57076"/>
    <w:rsid w:val="00D5721A"/>
    <w:rsid w:val="00D57306"/>
    <w:rsid w:val="00D574FF"/>
    <w:rsid w:val="00D602A9"/>
    <w:rsid w:val="00D60589"/>
    <w:rsid w:val="00D60766"/>
    <w:rsid w:val="00D61226"/>
    <w:rsid w:val="00D612B9"/>
    <w:rsid w:val="00D61406"/>
    <w:rsid w:val="00D6164B"/>
    <w:rsid w:val="00D61A6F"/>
    <w:rsid w:val="00D61BFA"/>
    <w:rsid w:val="00D61D8F"/>
    <w:rsid w:val="00D61E75"/>
    <w:rsid w:val="00D621BA"/>
    <w:rsid w:val="00D624F8"/>
    <w:rsid w:val="00D62966"/>
    <w:rsid w:val="00D629CC"/>
    <w:rsid w:val="00D62BE9"/>
    <w:rsid w:val="00D62C3A"/>
    <w:rsid w:val="00D634BC"/>
    <w:rsid w:val="00D63589"/>
    <w:rsid w:val="00D63968"/>
    <w:rsid w:val="00D64332"/>
    <w:rsid w:val="00D64881"/>
    <w:rsid w:val="00D64F30"/>
    <w:rsid w:val="00D65621"/>
    <w:rsid w:val="00D65902"/>
    <w:rsid w:val="00D65C83"/>
    <w:rsid w:val="00D66370"/>
    <w:rsid w:val="00D666CE"/>
    <w:rsid w:val="00D669CB"/>
    <w:rsid w:val="00D66F95"/>
    <w:rsid w:val="00D67AD3"/>
    <w:rsid w:val="00D67CA2"/>
    <w:rsid w:val="00D708BE"/>
    <w:rsid w:val="00D709FC"/>
    <w:rsid w:val="00D71041"/>
    <w:rsid w:val="00D7162E"/>
    <w:rsid w:val="00D71955"/>
    <w:rsid w:val="00D722F6"/>
    <w:rsid w:val="00D7279D"/>
    <w:rsid w:val="00D72D66"/>
    <w:rsid w:val="00D72E07"/>
    <w:rsid w:val="00D7376A"/>
    <w:rsid w:val="00D73BA8"/>
    <w:rsid w:val="00D73ECB"/>
    <w:rsid w:val="00D7479C"/>
    <w:rsid w:val="00D74AC0"/>
    <w:rsid w:val="00D74CB0"/>
    <w:rsid w:val="00D7508F"/>
    <w:rsid w:val="00D760DE"/>
    <w:rsid w:val="00D76269"/>
    <w:rsid w:val="00D76301"/>
    <w:rsid w:val="00D774C9"/>
    <w:rsid w:val="00D7797E"/>
    <w:rsid w:val="00D77FD9"/>
    <w:rsid w:val="00D80019"/>
    <w:rsid w:val="00D803AC"/>
    <w:rsid w:val="00D80522"/>
    <w:rsid w:val="00D80BD2"/>
    <w:rsid w:val="00D80EED"/>
    <w:rsid w:val="00D810A6"/>
    <w:rsid w:val="00D810BB"/>
    <w:rsid w:val="00D810CF"/>
    <w:rsid w:val="00D838E1"/>
    <w:rsid w:val="00D8417E"/>
    <w:rsid w:val="00D84948"/>
    <w:rsid w:val="00D84B98"/>
    <w:rsid w:val="00D85049"/>
    <w:rsid w:val="00D85796"/>
    <w:rsid w:val="00D85B83"/>
    <w:rsid w:val="00D85DAC"/>
    <w:rsid w:val="00D85E78"/>
    <w:rsid w:val="00D861E0"/>
    <w:rsid w:val="00D86C0F"/>
    <w:rsid w:val="00D87193"/>
    <w:rsid w:val="00D876A0"/>
    <w:rsid w:val="00D87F05"/>
    <w:rsid w:val="00D9053B"/>
    <w:rsid w:val="00D90973"/>
    <w:rsid w:val="00D90B12"/>
    <w:rsid w:val="00D915A0"/>
    <w:rsid w:val="00D91ADF"/>
    <w:rsid w:val="00D91FEE"/>
    <w:rsid w:val="00D927E1"/>
    <w:rsid w:val="00D92C65"/>
    <w:rsid w:val="00D92D8B"/>
    <w:rsid w:val="00D94360"/>
    <w:rsid w:val="00D95091"/>
    <w:rsid w:val="00D952D4"/>
    <w:rsid w:val="00D957DF"/>
    <w:rsid w:val="00D95D4D"/>
    <w:rsid w:val="00D95E75"/>
    <w:rsid w:val="00D9623C"/>
    <w:rsid w:val="00D9638C"/>
    <w:rsid w:val="00D96E99"/>
    <w:rsid w:val="00D97003"/>
    <w:rsid w:val="00D97484"/>
    <w:rsid w:val="00D97724"/>
    <w:rsid w:val="00DA0D34"/>
    <w:rsid w:val="00DA2833"/>
    <w:rsid w:val="00DA2930"/>
    <w:rsid w:val="00DA3559"/>
    <w:rsid w:val="00DA4A8B"/>
    <w:rsid w:val="00DA5845"/>
    <w:rsid w:val="00DA618B"/>
    <w:rsid w:val="00DA6242"/>
    <w:rsid w:val="00DA6290"/>
    <w:rsid w:val="00DA6519"/>
    <w:rsid w:val="00DA65A9"/>
    <w:rsid w:val="00DA6721"/>
    <w:rsid w:val="00DA6757"/>
    <w:rsid w:val="00DA6775"/>
    <w:rsid w:val="00DA67E2"/>
    <w:rsid w:val="00DA6923"/>
    <w:rsid w:val="00DA6966"/>
    <w:rsid w:val="00DA6E1B"/>
    <w:rsid w:val="00DA6F09"/>
    <w:rsid w:val="00DA7C71"/>
    <w:rsid w:val="00DB0042"/>
    <w:rsid w:val="00DB0206"/>
    <w:rsid w:val="00DB0758"/>
    <w:rsid w:val="00DB0C71"/>
    <w:rsid w:val="00DB0F14"/>
    <w:rsid w:val="00DB2021"/>
    <w:rsid w:val="00DB27D3"/>
    <w:rsid w:val="00DB2815"/>
    <w:rsid w:val="00DB37A2"/>
    <w:rsid w:val="00DB409B"/>
    <w:rsid w:val="00DB4ACF"/>
    <w:rsid w:val="00DB4B02"/>
    <w:rsid w:val="00DB553B"/>
    <w:rsid w:val="00DB55C7"/>
    <w:rsid w:val="00DB5D24"/>
    <w:rsid w:val="00DB5E89"/>
    <w:rsid w:val="00DB6253"/>
    <w:rsid w:val="00DB6526"/>
    <w:rsid w:val="00DB6947"/>
    <w:rsid w:val="00DB7056"/>
    <w:rsid w:val="00DB70E6"/>
    <w:rsid w:val="00DB7155"/>
    <w:rsid w:val="00DB7432"/>
    <w:rsid w:val="00DB74F9"/>
    <w:rsid w:val="00DB7561"/>
    <w:rsid w:val="00DB7BDC"/>
    <w:rsid w:val="00DC0374"/>
    <w:rsid w:val="00DC09B7"/>
    <w:rsid w:val="00DC1162"/>
    <w:rsid w:val="00DC16DF"/>
    <w:rsid w:val="00DC1935"/>
    <w:rsid w:val="00DC196F"/>
    <w:rsid w:val="00DC1F77"/>
    <w:rsid w:val="00DC3043"/>
    <w:rsid w:val="00DC30A8"/>
    <w:rsid w:val="00DC42F2"/>
    <w:rsid w:val="00DC5598"/>
    <w:rsid w:val="00DC562A"/>
    <w:rsid w:val="00DC5CD6"/>
    <w:rsid w:val="00DC5EB3"/>
    <w:rsid w:val="00DC75C7"/>
    <w:rsid w:val="00DC7951"/>
    <w:rsid w:val="00DD041D"/>
    <w:rsid w:val="00DD0777"/>
    <w:rsid w:val="00DD08DF"/>
    <w:rsid w:val="00DD098C"/>
    <w:rsid w:val="00DD1C6E"/>
    <w:rsid w:val="00DD1D0D"/>
    <w:rsid w:val="00DD2D91"/>
    <w:rsid w:val="00DD42C2"/>
    <w:rsid w:val="00DD4FEC"/>
    <w:rsid w:val="00DD5B1C"/>
    <w:rsid w:val="00DD5C0F"/>
    <w:rsid w:val="00DD5E72"/>
    <w:rsid w:val="00DD61AC"/>
    <w:rsid w:val="00DD6E9C"/>
    <w:rsid w:val="00DD7479"/>
    <w:rsid w:val="00DD75F1"/>
    <w:rsid w:val="00DE0343"/>
    <w:rsid w:val="00DE07B8"/>
    <w:rsid w:val="00DE15CA"/>
    <w:rsid w:val="00DE1714"/>
    <w:rsid w:val="00DE1745"/>
    <w:rsid w:val="00DE190E"/>
    <w:rsid w:val="00DE1F19"/>
    <w:rsid w:val="00DE21B7"/>
    <w:rsid w:val="00DE24EC"/>
    <w:rsid w:val="00DE2921"/>
    <w:rsid w:val="00DE2E45"/>
    <w:rsid w:val="00DE2EB3"/>
    <w:rsid w:val="00DE3DCA"/>
    <w:rsid w:val="00DE4899"/>
    <w:rsid w:val="00DE4B6D"/>
    <w:rsid w:val="00DE4C9D"/>
    <w:rsid w:val="00DE5F69"/>
    <w:rsid w:val="00DE60F7"/>
    <w:rsid w:val="00DE6313"/>
    <w:rsid w:val="00DE6479"/>
    <w:rsid w:val="00DE6DA8"/>
    <w:rsid w:val="00DE795C"/>
    <w:rsid w:val="00DE7EB0"/>
    <w:rsid w:val="00DE7FEA"/>
    <w:rsid w:val="00DF0748"/>
    <w:rsid w:val="00DF0C5A"/>
    <w:rsid w:val="00DF0FC7"/>
    <w:rsid w:val="00DF116C"/>
    <w:rsid w:val="00DF1682"/>
    <w:rsid w:val="00DF16F6"/>
    <w:rsid w:val="00DF1A38"/>
    <w:rsid w:val="00DF1DED"/>
    <w:rsid w:val="00DF2476"/>
    <w:rsid w:val="00DF2A36"/>
    <w:rsid w:val="00DF3533"/>
    <w:rsid w:val="00DF3638"/>
    <w:rsid w:val="00DF3F38"/>
    <w:rsid w:val="00DF3FC8"/>
    <w:rsid w:val="00DF40DE"/>
    <w:rsid w:val="00DF4D65"/>
    <w:rsid w:val="00DF562D"/>
    <w:rsid w:val="00DF57E2"/>
    <w:rsid w:val="00DF5D8B"/>
    <w:rsid w:val="00DF65B9"/>
    <w:rsid w:val="00DF69C1"/>
    <w:rsid w:val="00DF6B0B"/>
    <w:rsid w:val="00DF7BE7"/>
    <w:rsid w:val="00DF7CD2"/>
    <w:rsid w:val="00DF7EA6"/>
    <w:rsid w:val="00E01D74"/>
    <w:rsid w:val="00E03460"/>
    <w:rsid w:val="00E034EA"/>
    <w:rsid w:val="00E039EB"/>
    <w:rsid w:val="00E03EE9"/>
    <w:rsid w:val="00E04365"/>
    <w:rsid w:val="00E0440E"/>
    <w:rsid w:val="00E0448A"/>
    <w:rsid w:val="00E045C9"/>
    <w:rsid w:val="00E04F43"/>
    <w:rsid w:val="00E05307"/>
    <w:rsid w:val="00E05631"/>
    <w:rsid w:val="00E056F2"/>
    <w:rsid w:val="00E0612D"/>
    <w:rsid w:val="00E0627A"/>
    <w:rsid w:val="00E06FE0"/>
    <w:rsid w:val="00E070EB"/>
    <w:rsid w:val="00E076F1"/>
    <w:rsid w:val="00E07C99"/>
    <w:rsid w:val="00E07CD0"/>
    <w:rsid w:val="00E07FB3"/>
    <w:rsid w:val="00E101C6"/>
    <w:rsid w:val="00E101E6"/>
    <w:rsid w:val="00E1039B"/>
    <w:rsid w:val="00E103B0"/>
    <w:rsid w:val="00E10A53"/>
    <w:rsid w:val="00E10D34"/>
    <w:rsid w:val="00E10F56"/>
    <w:rsid w:val="00E1118E"/>
    <w:rsid w:val="00E11368"/>
    <w:rsid w:val="00E115C9"/>
    <w:rsid w:val="00E11670"/>
    <w:rsid w:val="00E119CE"/>
    <w:rsid w:val="00E12BA2"/>
    <w:rsid w:val="00E133B3"/>
    <w:rsid w:val="00E145ED"/>
    <w:rsid w:val="00E14665"/>
    <w:rsid w:val="00E149F0"/>
    <w:rsid w:val="00E14D51"/>
    <w:rsid w:val="00E151D3"/>
    <w:rsid w:val="00E15A19"/>
    <w:rsid w:val="00E15FC9"/>
    <w:rsid w:val="00E167D1"/>
    <w:rsid w:val="00E167D7"/>
    <w:rsid w:val="00E16CC0"/>
    <w:rsid w:val="00E172AC"/>
    <w:rsid w:val="00E1739E"/>
    <w:rsid w:val="00E176C7"/>
    <w:rsid w:val="00E17BF9"/>
    <w:rsid w:val="00E17FE9"/>
    <w:rsid w:val="00E2028D"/>
    <w:rsid w:val="00E2032C"/>
    <w:rsid w:val="00E20C07"/>
    <w:rsid w:val="00E210E7"/>
    <w:rsid w:val="00E21872"/>
    <w:rsid w:val="00E21985"/>
    <w:rsid w:val="00E23507"/>
    <w:rsid w:val="00E235DE"/>
    <w:rsid w:val="00E235FB"/>
    <w:rsid w:val="00E23F06"/>
    <w:rsid w:val="00E24F7A"/>
    <w:rsid w:val="00E255A2"/>
    <w:rsid w:val="00E25718"/>
    <w:rsid w:val="00E25C7A"/>
    <w:rsid w:val="00E25C96"/>
    <w:rsid w:val="00E25F70"/>
    <w:rsid w:val="00E26024"/>
    <w:rsid w:val="00E26825"/>
    <w:rsid w:val="00E2689C"/>
    <w:rsid w:val="00E26DAE"/>
    <w:rsid w:val="00E270B5"/>
    <w:rsid w:val="00E27901"/>
    <w:rsid w:val="00E27B67"/>
    <w:rsid w:val="00E27CBC"/>
    <w:rsid w:val="00E30C75"/>
    <w:rsid w:val="00E31297"/>
    <w:rsid w:val="00E315BC"/>
    <w:rsid w:val="00E3211D"/>
    <w:rsid w:val="00E32272"/>
    <w:rsid w:val="00E32741"/>
    <w:rsid w:val="00E32F2D"/>
    <w:rsid w:val="00E32F52"/>
    <w:rsid w:val="00E32F76"/>
    <w:rsid w:val="00E3312D"/>
    <w:rsid w:val="00E33165"/>
    <w:rsid w:val="00E338B5"/>
    <w:rsid w:val="00E34389"/>
    <w:rsid w:val="00E3480A"/>
    <w:rsid w:val="00E34FDC"/>
    <w:rsid w:val="00E3531D"/>
    <w:rsid w:val="00E3567D"/>
    <w:rsid w:val="00E361C9"/>
    <w:rsid w:val="00E36213"/>
    <w:rsid w:val="00E3680F"/>
    <w:rsid w:val="00E36AA2"/>
    <w:rsid w:val="00E373F8"/>
    <w:rsid w:val="00E37B8C"/>
    <w:rsid w:val="00E37C3A"/>
    <w:rsid w:val="00E37CAC"/>
    <w:rsid w:val="00E40092"/>
    <w:rsid w:val="00E405E6"/>
    <w:rsid w:val="00E406C3"/>
    <w:rsid w:val="00E40C53"/>
    <w:rsid w:val="00E41D50"/>
    <w:rsid w:val="00E41D82"/>
    <w:rsid w:val="00E429BF"/>
    <w:rsid w:val="00E42FFA"/>
    <w:rsid w:val="00E4408D"/>
    <w:rsid w:val="00E44807"/>
    <w:rsid w:val="00E44936"/>
    <w:rsid w:val="00E44CB4"/>
    <w:rsid w:val="00E45349"/>
    <w:rsid w:val="00E4558D"/>
    <w:rsid w:val="00E45A7F"/>
    <w:rsid w:val="00E46106"/>
    <w:rsid w:val="00E46A56"/>
    <w:rsid w:val="00E46B4C"/>
    <w:rsid w:val="00E46FF4"/>
    <w:rsid w:val="00E47043"/>
    <w:rsid w:val="00E47538"/>
    <w:rsid w:val="00E47C9E"/>
    <w:rsid w:val="00E50060"/>
    <w:rsid w:val="00E50183"/>
    <w:rsid w:val="00E5067E"/>
    <w:rsid w:val="00E50AB2"/>
    <w:rsid w:val="00E51581"/>
    <w:rsid w:val="00E51B40"/>
    <w:rsid w:val="00E51BF3"/>
    <w:rsid w:val="00E51EC5"/>
    <w:rsid w:val="00E522A9"/>
    <w:rsid w:val="00E52C9A"/>
    <w:rsid w:val="00E52E7F"/>
    <w:rsid w:val="00E531E8"/>
    <w:rsid w:val="00E535E8"/>
    <w:rsid w:val="00E53A4D"/>
    <w:rsid w:val="00E54204"/>
    <w:rsid w:val="00E54733"/>
    <w:rsid w:val="00E54B54"/>
    <w:rsid w:val="00E55D06"/>
    <w:rsid w:val="00E56112"/>
    <w:rsid w:val="00E56230"/>
    <w:rsid w:val="00E56CA7"/>
    <w:rsid w:val="00E574B3"/>
    <w:rsid w:val="00E57AD9"/>
    <w:rsid w:val="00E57BF9"/>
    <w:rsid w:val="00E57F5E"/>
    <w:rsid w:val="00E6003C"/>
    <w:rsid w:val="00E602EC"/>
    <w:rsid w:val="00E6086E"/>
    <w:rsid w:val="00E60945"/>
    <w:rsid w:val="00E60A7B"/>
    <w:rsid w:val="00E61184"/>
    <w:rsid w:val="00E61303"/>
    <w:rsid w:val="00E62CEB"/>
    <w:rsid w:val="00E62ED5"/>
    <w:rsid w:val="00E62F11"/>
    <w:rsid w:val="00E639BE"/>
    <w:rsid w:val="00E63B4A"/>
    <w:rsid w:val="00E63EC4"/>
    <w:rsid w:val="00E6422E"/>
    <w:rsid w:val="00E64A9D"/>
    <w:rsid w:val="00E65200"/>
    <w:rsid w:val="00E653A2"/>
    <w:rsid w:val="00E65477"/>
    <w:rsid w:val="00E65A23"/>
    <w:rsid w:val="00E669B2"/>
    <w:rsid w:val="00E66B10"/>
    <w:rsid w:val="00E67AA0"/>
    <w:rsid w:val="00E67C71"/>
    <w:rsid w:val="00E70BA0"/>
    <w:rsid w:val="00E715DC"/>
    <w:rsid w:val="00E71B9B"/>
    <w:rsid w:val="00E720DB"/>
    <w:rsid w:val="00E72FC4"/>
    <w:rsid w:val="00E7321B"/>
    <w:rsid w:val="00E73C99"/>
    <w:rsid w:val="00E73F1E"/>
    <w:rsid w:val="00E740D2"/>
    <w:rsid w:val="00E7482A"/>
    <w:rsid w:val="00E74B15"/>
    <w:rsid w:val="00E75241"/>
    <w:rsid w:val="00E75B7C"/>
    <w:rsid w:val="00E75D82"/>
    <w:rsid w:val="00E75E83"/>
    <w:rsid w:val="00E7619C"/>
    <w:rsid w:val="00E767FC"/>
    <w:rsid w:val="00E7697D"/>
    <w:rsid w:val="00E773B0"/>
    <w:rsid w:val="00E778F6"/>
    <w:rsid w:val="00E812DD"/>
    <w:rsid w:val="00E81339"/>
    <w:rsid w:val="00E81E32"/>
    <w:rsid w:val="00E82043"/>
    <w:rsid w:val="00E823AB"/>
    <w:rsid w:val="00E82CCD"/>
    <w:rsid w:val="00E830B8"/>
    <w:rsid w:val="00E832D4"/>
    <w:rsid w:val="00E83383"/>
    <w:rsid w:val="00E8348D"/>
    <w:rsid w:val="00E83843"/>
    <w:rsid w:val="00E83D02"/>
    <w:rsid w:val="00E83FC5"/>
    <w:rsid w:val="00E84286"/>
    <w:rsid w:val="00E847DC"/>
    <w:rsid w:val="00E84BBB"/>
    <w:rsid w:val="00E852CC"/>
    <w:rsid w:val="00E85C48"/>
    <w:rsid w:val="00E85E10"/>
    <w:rsid w:val="00E86077"/>
    <w:rsid w:val="00E86AC3"/>
    <w:rsid w:val="00E87919"/>
    <w:rsid w:val="00E87D1D"/>
    <w:rsid w:val="00E908D6"/>
    <w:rsid w:val="00E90A3A"/>
    <w:rsid w:val="00E9243F"/>
    <w:rsid w:val="00E934FA"/>
    <w:rsid w:val="00E93B17"/>
    <w:rsid w:val="00E93D8E"/>
    <w:rsid w:val="00E94785"/>
    <w:rsid w:val="00E958A2"/>
    <w:rsid w:val="00E95A2B"/>
    <w:rsid w:val="00E96628"/>
    <w:rsid w:val="00E96872"/>
    <w:rsid w:val="00E96DC1"/>
    <w:rsid w:val="00E97303"/>
    <w:rsid w:val="00E9731B"/>
    <w:rsid w:val="00E97855"/>
    <w:rsid w:val="00E978DE"/>
    <w:rsid w:val="00E97A76"/>
    <w:rsid w:val="00E97AA4"/>
    <w:rsid w:val="00E97ED7"/>
    <w:rsid w:val="00EA0328"/>
    <w:rsid w:val="00EA05AE"/>
    <w:rsid w:val="00EA07AB"/>
    <w:rsid w:val="00EA0EA1"/>
    <w:rsid w:val="00EA1A10"/>
    <w:rsid w:val="00EA1D87"/>
    <w:rsid w:val="00EA21F1"/>
    <w:rsid w:val="00EA2F1F"/>
    <w:rsid w:val="00EA376F"/>
    <w:rsid w:val="00EA3AF3"/>
    <w:rsid w:val="00EA4B88"/>
    <w:rsid w:val="00EA5741"/>
    <w:rsid w:val="00EA5BE8"/>
    <w:rsid w:val="00EA5C14"/>
    <w:rsid w:val="00EA5F79"/>
    <w:rsid w:val="00EA66CF"/>
    <w:rsid w:val="00EA6A59"/>
    <w:rsid w:val="00EA77AA"/>
    <w:rsid w:val="00EA7A86"/>
    <w:rsid w:val="00EA7CDF"/>
    <w:rsid w:val="00EB0328"/>
    <w:rsid w:val="00EB164F"/>
    <w:rsid w:val="00EB1A66"/>
    <w:rsid w:val="00EB1EB2"/>
    <w:rsid w:val="00EB2FFA"/>
    <w:rsid w:val="00EB301A"/>
    <w:rsid w:val="00EB38D7"/>
    <w:rsid w:val="00EB3DF4"/>
    <w:rsid w:val="00EB41E3"/>
    <w:rsid w:val="00EB4412"/>
    <w:rsid w:val="00EB47C6"/>
    <w:rsid w:val="00EB495C"/>
    <w:rsid w:val="00EB4AA1"/>
    <w:rsid w:val="00EB4BFF"/>
    <w:rsid w:val="00EB4F87"/>
    <w:rsid w:val="00EB4F89"/>
    <w:rsid w:val="00EB5AAF"/>
    <w:rsid w:val="00EB5AD0"/>
    <w:rsid w:val="00EB5C48"/>
    <w:rsid w:val="00EB6E63"/>
    <w:rsid w:val="00EB6E6E"/>
    <w:rsid w:val="00EB718B"/>
    <w:rsid w:val="00EB75C5"/>
    <w:rsid w:val="00EB7CD7"/>
    <w:rsid w:val="00EC1060"/>
    <w:rsid w:val="00EC11EB"/>
    <w:rsid w:val="00EC19AF"/>
    <w:rsid w:val="00EC19D1"/>
    <w:rsid w:val="00EC1C40"/>
    <w:rsid w:val="00EC2227"/>
    <w:rsid w:val="00EC26FF"/>
    <w:rsid w:val="00EC2827"/>
    <w:rsid w:val="00EC2881"/>
    <w:rsid w:val="00EC30AD"/>
    <w:rsid w:val="00EC3A3D"/>
    <w:rsid w:val="00EC412B"/>
    <w:rsid w:val="00EC417F"/>
    <w:rsid w:val="00EC4961"/>
    <w:rsid w:val="00EC49AB"/>
    <w:rsid w:val="00EC5057"/>
    <w:rsid w:val="00EC5A80"/>
    <w:rsid w:val="00EC6E3C"/>
    <w:rsid w:val="00EC72A1"/>
    <w:rsid w:val="00EC7855"/>
    <w:rsid w:val="00EC7937"/>
    <w:rsid w:val="00EC7A17"/>
    <w:rsid w:val="00ED02B7"/>
    <w:rsid w:val="00ED044F"/>
    <w:rsid w:val="00ED0596"/>
    <w:rsid w:val="00ED0E07"/>
    <w:rsid w:val="00ED1C15"/>
    <w:rsid w:val="00ED20BC"/>
    <w:rsid w:val="00ED2123"/>
    <w:rsid w:val="00ED21AB"/>
    <w:rsid w:val="00ED2BBE"/>
    <w:rsid w:val="00ED2D59"/>
    <w:rsid w:val="00ED3488"/>
    <w:rsid w:val="00ED4453"/>
    <w:rsid w:val="00ED4701"/>
    <w:rsid w:val="00ED4E14"/>
    <w:rsid w:val="00ED519E"/>
    <w:rsid w:val="00ED5383"/>
    <w:rsid w:val="00ED6562"/>
    <w:rsid w:val="00ED6577"/>
    <w:rsid w:val="00ED6654"/>
    <w:rsid w:val="00ED6D82"/>
    <w:rsid w:val="00ED70D0"/>
    <w:rsid w:val="00ED7F2B"/>
    <w:rsid w:val="00EE03AC"/>
    <w:rsid w:val="00EE1167"/>
    <w:rsid w:val="00EE13F9"/>
    <w:rsid w:val="00EE184A"/>
    <w:rsid w:val="00EE1B91"/>
    <w:rsid w:val="00EE2244"/>
    <w:rsid w:val="00EE274A"/>
    <w:rsid w:val="00EE27CE"/>
    <w:rsid w:val="00EE2ABC"/>
    <w:rsid w:val="00EE38AE"/>
    <w:rsid w:val="00EE4004"/>
    <w:rsid w:val="00EE45C1"/>
    <w:rsid w:val="00EE4614"/>
    <w:rsid w:val="00EE46B4"/>
    <w:rsid w:val="00EE4BFE"/>
    <w:rsid w:val="00EE537F"/>
    <w:rsid w:val="00EE542A"/>
    <w:rsid w:val="00EE55ED"/>
    <w:rsid w:val="00EE5637"/>
    <w:rsid w:val="00EE5747"/>
    <w:rsid w:val="00EE57CD"/>
    <w:rsid w:val="00EE5997"/>
    <w:rsid w:val="00EE6279"/>
    <w:rsid w:val="00EE6478"/>
    <w:rsid w:val="00EE657F"/>
    <w:rsid w:val="00EE714D"/>
    <w:rsid w:val="00EE72CB"/>
    <w:rsid w:val="00EE7766"/>
    <w:rsid w:val="00EF0087"/>
    <w:rsid w:val="00EF00E9"/>
    <w:rsid w:val="00EF01F9"/>
    <w:rsid w:val="00EF0258"/>
    <w:rsid w:val="00EF0E6C"/>
    <w:rsid w:val="00EF0F21"/>
    <w:rsid w:val="00EF1281"/>
    <w:rsid w:val="00EF15E1"/>
    <w:rsid w:val="00EF1997"/>
    <w:rsid w:val="00EF1A70"/>
    <w:rsid w:val="00EF1BD4"/>
    <w:rsid w:val="00EF1DC9"/>
    <w:rsid w:val="00EF1F68"/>
    <w:rsid w:val="00EF1FC0"/>
    <w:rsid w:val="00EF2291"/>
    <w:rsid w:val="00EF2330"/>
    <w:rsid w:val="00EF26A5"/>
    <w:rsid w:val="00EF3706"/>
    <w:rsid w:val="00EF381D"/>
    <w:rsid w:val="00EF3B99"/>
    <w:rsid w:val="00EF3D36"/>
    <w:rsid w:val="00EF41E7"/>
    <w:rsid w:val="00EF426D"/>
    <w:rsid w:val="00EF50A4"/>
    <w:rsid w:val="00EF57DF"/>
    <w:rsid w:val="00EF5A51"/>
    <w:rsid w:val="00EF5BF3"/>
    <w:rsid w:val="00EF5CA1"/>
    <w:rsid w:val="00EF5E88"/>
    <w:rsid w:val="00EF6260"/>
    <w:rsid w:val="00EF6858"/>
    <w:rsid w:val="00EF6938"/>
    <w:rsid w:val="00EF71AC"/>
    <w:rsid w:val="00EF7282"/>
    <w:rsid w:val="00EF76E5"/>
    <w:rsid w:val="00EF79CF"/>
    <w:rsid w:val="00EF79F2"/>
    <w:rsid w:val="00EF7EBB"/>
    <w:rsid w:val="00F00B0C"/>
    <w:rsid w:val="00F00F9D"/>
    <w:rsid w:val="00F00FDD"/>
    <w:rsid w:val="00F01398"/>
    <w:rsid w:val="00F01682"/>
    <w:rsid w:val="00F0183F"/>
    <w:rsid w:val="00F0244F"/>
    <w:rsid w:val="00F02BD6"/>
    <w:rsid w:val="00F03343"/>
    <w:rsid w:val="00F03A30"/>
    <w:rsid w:val="00F03AD7"/>
    <w:rsid w:val="00F04BA3"/>
    <w:rsid w:val="00F0508F"/>
    <w:rsid w:val="00F056A3"/>
    <w:rsid w:val="00F05EAE"/>
    <w:rsid w:val="00F05F24"/>
    <w:rsid w:val="00F05FAB"/>
    <w:rsid w:val="00F06A05"/>
    <w:rsid w:val="00F06BD2"/>
    <w:rsid w:val="00F078E8"/>
    <w:rsid w:val="00F07A5F"/>
    <w:rsid w:val="00F07B17"/>
    <w:rsid w:val="00F07B9F"/>
    <w:rsid w:val="00F106C5"/>
    <w:rsid w:val="00F10B60"/>
    <w:rsid w:val="00F116EA"/>
    <w:rsid w:val="00F119D6"/>
    <w:rsid w:val="00F11D9E"/>
    <w:rsid w:val="00F1225F"/>
    <w:rsid w:val="00F12A9B"/>
    <w:rsid w:val="00F12C00"/>
    <w:rsid w:val="00F12D44"/>
    <w:rsid w:val="00F132CD"/>
    <w:rsid w:val="00F13384"/>
    <w:rsid w:val="00F13925"/>
    <w:rsid w:val="00F13B1D"/>
    <w:rsid w:val="00F14061"/>
    <w:rsid w:val="00F141E1"/>
    <w:rsid w:val="00F14ADF"/>
    <w:rsid w:val="00F1502D"/>
    <w:rsid w:val="00F1532A"/>
    <w:rsid w:val="00F1569E"/>
    <w:rsid w:val="00F156C7"/>
    <w:rsid w:val="00F16356"/>
    <w:rsid w:val="00F168A5"/>
    <w:rsid w:val="00F17959"/>
    <w:rsid w:val="00F20246"/>
    <w:rsid w:val="00F20922"/>
    <w:rsid w:val="00F20BD9"/>
    <w:rsid w:val="00F20EF9"/>
    <w:rsid w:val="00F2146D"/>
    <w:rsid w:val="00F21F54"/>
    <w:rsid w:val="00F21FAC"/>
    <w:rsid w:val="00F2246B"/>
    <w:rsid w:val="00F22648"/>
    <w:rsid w:val="00F22667"/>
    <w:rsid w:val="00F22B91"/>
    <w:rsid w:val="00F23D23"/>
    <w:rsid w:val="00F23E2B"/>
    <w:rsid w:val="00F23E57"/>
    <w:rsid w:val="00F23F26"/>
    <w:rsid w:val="00F24848"/>
    <w:rsid w:val="00F24AC6"/>
    <w:rsid w:val="00F24B79"/>
    <w:rsid w:val="00F25053"/>
    <w:rsid w:val="00F261D9"/>
    <w:rsid w:val="00F2629E"/>
    <w:rsid w:val="00F2674E"/>
    <w:rsid w:val="00F2680D"/>
    <w:rsid w:val="00F26F5E"/>
    <w:rsid w:val="00F273A7"/>
    <w:rsid w:val="00F278FD"/>
    <w:rsid w:val="00F302FA"/>
    <w:rsid w:val="00F30738"/>
    <w:rsid w:val="00F309CF"/>
    <w:rsid w:val="00F30A89"/>
    <w:rsid w:val="00F31481"/>
    <w:rsid w:val="00F323AE"/>
    <w:rsid w:val="00F32CF0"/>
    <w:rsid w:val="00F32E80"/>
    <w:rsid w:val="00F3300C"/>
    <w:rsid w:val="00F3331D"/>
    <w:rsid w:val="00F346C2"/>
    <w:rsid w:val="00F34EAF"/>
    <w:rsid w:val="00F35D8B"/>
    <w:rsid w:val="00F35F3F"/>
    <w:rsid w:val="00F364C5"/>
    <w:rsid w:val="00F37154"/>
    <w:rsid w:val="00F3717E"/>
    <w:rsid w:val="00F377C8"/>
    <w:rsid w:val="00F40066"/>
    <w:rsid w:val="00F40A9E"/>
    <w:rsid w:val="00F40CE5"/>
    <w:rsid w:val="00F40E48"/>
    <w:rsid w:val="00F41601"/>
    <w:rsid w:val="00F416C5"/>
    <w:rsid w:val="00F418AE"/>
    <w:rsid w:val="00F42259"/>
    <w:rsid w:val="00F422A2"/>
    <w:rsid w:val="00F42C5C"/>
    <w:rsid w:val="00F431F4"/>
    <w:rsid w:val="00F43244"/>
    <w:rsid w:val="00F43491"/>
    <w:rsid w:val="00F4366D"/>
    <w:rsid w:val="00F43835"/>
    <w:rsid w:val="00F43ED1"/>
    <w:rsid w:val="00F442E7"/>
    <w:rsid w:val="00F44595"/>
    <w:rsid w:val="00F44CAE"/>
    <w:rsid w:val="00F44DAE"/>
    <w:rsid w:val="00F4558A"/>
    <w:rsid w:val="00F457A7"/>
    <w:rsid w:val="00F45EEE"/>
    <w:rsid w:val="00F46141"/>
    <w:rsid w:val="00F4702B"/>
    <w:rsid w:val="00F47319"/>
    <w:rsid w:val="00F50490"/>
    <w:rsid w:val="00F50853"/>
    <w:rsid w:val="00F508AF"/>
    <w:rsid w:val="00F50F61"/>
    <w:rsid w:val="00F51019"/>
    <w:rsid w:val="00F51DD5"/>
    <w:rsid w:val="00F52777"/>
    <w:rsid w:val="00F52A64"/>
    <w:rsid w:val="00F52FC2"/>
    <w:rsid w:val="00F5338B"/>
    <w:rsid w:val="00F5374B"/>
    <w:rsid w:val="00F539E6"/>
    <w:rsid w:val="00F53AE9"/>
    <w:rsid w:val="00F54099"/>
    <w:rsid w:val="00F5440A"/>
    <w:rsid w:val="00F55E58"/>
    <w:rsid w:val="00F55F57"/>
    <w:rsid w:val="00F56148"/>
    <w:rsid w:val="00F564C8"/>
    <w:rsid w:val="00F56E32"/>
    <w:rsid w:val="00F60123"/>
    <w:rsid w:val="00F60CFA"/>
    <w:rsid w:val="00F60EEE"/>
    <w:rsid w:val="00F61B76"/>
    <w:rsid w:val="00F61F13"/>
    <w:rsid w:val="00F62020"/>
    <w:rsid w:val="00F6253E"/>
    <w:rsid w:val="00F6273D"/>
    <w:rsid w:val="00F63170"/>
    <w:rsid w:val="00F632B1"/>
    <w:rsid w:val="00F632F6"/>
    <w:rsid w:val="00F63440"/>
    <w:rsid w:val="00F63A75"/>
    <w:rsid w:val="00F64486"/>
    <w:rsid w:val="00F644DE"/>
    <w:rsid w:val="00F647F1"/>
    <w:rsid w:val="00F64855"/>
    <w:rsid w:val="00F64C2A"/>
    <w:rsid w:val="00F65356"/>
    <w:rsid w:val="00F65F3E"/>
    <w:rsid w:val="00F672DB"/>
    <w:rsid w:val="00F6776D"/>
    <w:rsid w:val="00F7005F"/>
    <w:rsid w:val="00F70139"/>
    <w:rsid w:val="00F70471"/>
    <w:rsid w:val="00F71448"/>
    <w:rsid w:val="00F724D9"/>
    <w:rsid w:val="00F7275F"/>
    <w:rsid w:val="00F72F20"/>
    <w:rsid w:val="00F72FEA"/>
    <w:rsid w:val="00F732CD"/>
    <w:rsid w:val="00F73B8A"/>
    <w:rsid w:val="00F74F29"/>
    <w:rsid w:val="00F7522A"/>
    <w:rsid w:val="00F75DE8"/>
    <w:rsid w:val="00F76031"/>
    <w:rsid w:val="00F7610A"/>
    <w:rsid w:val="00F7612C"/>
    <w:rsid w:val="00F761C8"/>
    <w:rsid w:val="00F76B02"/>
    <w:rsid w:val="00F76DFD"/>
    <w:rsid w:val="00F76E05"/>
    <w:rsid w:val="00F7729D"/>
    <w:rsid w:val="00F77899"/>
    <w:rsid w:val="00F77C82"/>
    <w:rsid w:val="00F806E2"/>
    <w:rsid w:val="00F80865"/>
    <w:rsid w:val="00F80C58"/>
    <w:rsid w:val="00F80C6F"/>
    <w:rsid w:val="00F8148E"/>
    <w:rsid w:val="00F81B48"/>
    <w:rsid w:val="00F821E0"/>
    <w:rsid w:val="00F82300"/>
    <w:rsid w:val="00F835F4"/>
    <w:rsid w:val="00F839B3"/>
    <w:rsid w:val="00F83C81"/>
    <w:rsid w:val="00F83F60"/>
    <w:rsid w:val="00F84998"/>
    <w:rsid w:val="00F84A18"/>
    <w:rsid w:val="00F84AD7"/>
    <w:rsid w:val="00F85001"/>
    <w:rsid w:val="00F8503D"/>
    <w:rsid w:val="00F8564A"/>
    <w:rsid w:val="00F85D79"/>
    <w:rsid w:val="00F86614"/>
    <w:rsid w:val="00F86A06"/>
    <w:rsid w:val="00F871DB"/>
    <w:rsid w:val="00F87307"/>
    <w:rsid w:val="00F87565"/>
    <w:rsid w:val="00F900FC"/>
    <w:rsid w:val="00F908A4"/>
    <w:rsid w:val="00F90ACA"/>
    <w:rsid w:val="00F9113E"/>
    <w:rsid w:val="00F912E6"/>
    <w:rsid w:val="00F91348"/>
    <w:rsid w:val="00F9151B"/>
    <w:rsid w:val="00F91630"/>
    <w:rsid w:val="00F91819"/>
    <w:rsid w:val="00F9181E"/>
    <w:rsid w:val="00F919B7"/>
    <w:rsid w:val="00F921C9"/>
    <w:rsid w:val="00F92A91"/>
    <w:rsid w:val="00F93197"/>
    <w:rsid w:val="00F934DD"/>
    <w:rsid w:val="00F941C0"/>
    <w:rsid w:val="00F941FB"/>
    <w:rsid w:val="00F942DA"/>
    <w:rsid w:val="00F94828"/>
    <w:rsid w:val="00F94B4B"/>
    <w:rsid w:val="00F94C34"/>
    <w:rsid w:val="00F94DEB"/>
    <w:rsid w:val="00F94EB5"/>
    <w:rsid w:val="00F95065"/>
    <w:rsid w:val="00F9603B"/>
    <w:rsid w:val="00F96892"/>
    <w:rsid w:val="00F96E84"/>
    <w:rsid w:val="00F9714F"/>
    <w:rsid w:val="00F97798"/>
    <w:rsid w:val="00F97881"/>
    <w:rsid w:val="00F97A2C"/>
    <w:rsid w:val="00FA043A"/>
    <w:rsid w:val="00FA0A16"/>
    <w:rsid w:val="00FA0A3C"/>
    <w:rsid w:val="00FA0F84"/>
    <w:rsid w:val="00FA1186"/>
    <w:rsid w:val="00FA1222"/>
    <w:rsid w:val="00FA133E"/>
    <w:rsid w:val="00FA17EB"/>
    <w:rsid w:val="00FA2018"/>
    <w:rsid w:val="00FA21BD"/>
    <w:rsid w:val="00FA2F9A"/>
    <w:rsid w:val="00FA39F9"/>
    <w:rsid w:val="00FA3C07"/>
    <w:rsid w:val="00FA4639"/>
    <w:rsid w:val="00FA548F"/>
    <w:rsid w:val="00FA5570"/>
    <w:rsid w:val="00FA601E"/>
    <w:rsid w:val="00FA6038"/>
    <w:rsid w:val="00FA607B"/>
    <w:rsid w:val="00FA65A3"/>
    <w:rsid w:val="00FA6D0A"/>
    <w:rsid w:val="00FA733F"/>
    <w:rsid w:val="00FA75FC"/>
    <w:rsid w:val="00FA78CB"/>
    <w:rsid w:val="00FA7D19"/>
    <w:rsid w:val="00FB0ACC"/>
    <w:rsid w:val="00FB0CC6"/>
    <w:rsid w:val="00FB1616"/>
    <w:rsid w:val="00FB16AB"/>
    <w:rsid w:val="00FB1876"/>
    <w:rsid w:val="00FB1F7A"/>
    <w:rsid w:val="00FB2773"/>
    <w:rsid w:val="00FB2796"/>
    <w:rsid w:val="00FB28AC"/>
    <w:rsid w:val="00FB2A8C"/>
    <w:rsid w:val="00FB44AA"/>
    <w:rsid w:val="00FB475E"/>
    <w:rsid w:val="00FB5511"/>
    <w:rsid w:val="00FB55BD"/>
    <w:rsid w:val="00FB58F6"/>
    <w:rsid w:val="00FB5A41"/>
    <w:rsid w:val="00FB5ADF"/>
    <w:rsid w:val="00FB5EFD"/>
    <w:rsid w:val="00FB5FCC"/>
    <w:rsid w:val="00FB605D"/>
    <w:rsid w:val="00FB64E5"/>
    <w:rsid w:val="00FB64F5"/>
    <w:rsid w:val="00FB6CF5"/>
    <w:rsid w:val="00FB765A"/>
    <w:rsid w:val="00FB7669"/>
    <w:rsid w:val="00FB7AA5"/>
    <w:rsid w:val="00FB7DAA"/>
    <w:rsid w:val="00FC0BCF"/>
    <w:rsid w:val="00FC11D2"/>
    <w:rsid w:val="00FC13B9"/>
    <w:rsid w:val="00FC16B4"/>
    <w:rsid w:val="00FC17A0"/>
    <w:rsid w:val="00FC19D5"/>
    <w:rsid w:val="00FC20DE"/>
    <w:rsid w:val="00FC26BA"/>
    <w:rsid w:val="00FC27E6"/>
    <w:rsid w:val="00FC2CEE"/>
    <w:rsid w:val="00FC310A"/>
    <w:rsid w:val="00FC3139"/>
    <w:rsid w:val="00FC396B"/>
    <w:rsid w:val="00FC3E94"/>
    <w:rsid w:val="00FC4267"/>
    <w:rsid w:val="00FC52C7"/>
    <w:rsid w:val="00FC5761"/>
    <w:rsid w:val="00FC5BD0"/>
    <w:rsid w:val="00FC5BF8"/>
    <w:rsid w:val="00FC5FCB"/>
    <w:rsid w:val="00FC5FF1"/>
    <w:rsid w:val="00FC637D"/>
    <w:rsid w:val="00FC6704"/>
    <w:rsid w:val="00FC6BE1"/>
    <w:rsid w:val="00FC6DE9"/>
    <w:rsid w:val="00FC6E74"/>
    <w:rsid w:val="00FD0711"/>
    <w:rsid w:val="00FD0B03"/>
    <w:rsid w:val="00FD0B16"/>
    <w:rsid w:val="00FD2358"/>
    <w:rsid w:val="00FD23EA"/>
    <w:rsid w:val="00FD26C6"/>
    <w:rsid w:val="00FD2D36"/>
    <w:rsid w:val="00FD3166"/>
    <w:rsid w:val="00FD43B8"/>
    <w:rsid w:val="00FD46DF"/>
    <w:rsid w:val="00FD5067"/>
    <w:rsid w:val="00FD5DD5"/>
    <w:rsid w:val="00FD616F"/>
    <w:rsid w:val="00FD64E1"/>
    <w:rsid w:val="00FE0602"/>
    <w:rsid w:val="00FE08EF"/>
    <w:rsid w:val="00FE1012"/>
    <w:rsid w:val="00FE10D5"/>
    <w:rsid w:val="00FE1369"/>
    <w:rsid w:val="00FE1811"/>
    <w:rsid w:val="00FE18D5"/>
    <w:rsid w:val="00FE2D1A"/>
    <w:rsid w:val="00FE2FFE"/>
    <w:rsid w:val="00FE385C"/>
    <w:rsid w:val="00FE3990"/>
    <w:rsid w:val="00FE3A0B"/>
    <w:rsid w:val="00FE4D6C"/>
    <w:rsid w:val="00FE4F7C"/>
    <w:rsid w:val="00FE56B2"/>
    <w:rsid w:val="00FE6628"/>
    <w:rsid w:val="00FE76FE"/>
    <w:rsid w:val="00FE77B8"/>
    <w:rsid w:val="00FE7A87"/>
    <w:rsid w:val="00FE7F8C"/>
    <w:rsid w:val="00FF10EB"/>
    <w:rsid w:val="00FF1B37"/>
    <w:rsid w:val="00FF1BCF"/>
    <w:rsid w:val="00FF1DED"/>
    <w:rsid w:val="00FF22D8"/>
    <w:rsid w:val="00FF239D"/>
    <w:rsid w:val="00FF25C2"/>
    <w:rsid w:val="00FF27AF"/>
    <w:rsid w:val="00FF317C"/>
    <w:rsid w:val="00FF35EC"/>
    <w:rsid w:val="00FF38DD"/>
    <w:rsid w:val="00FF3EC8"/>
    <w:rsid w:val="00FF3F5B"/>
    <w:rsid w:val="00FF40C6"/>
    <w:rsid w:val="00FF433D"/>
    <w:rsid w:val="00FF4464"/>
    <w:rsid w:val="00FF45CD"/>
    <w:rsid w:val="00FF4665"/>
    <w:rsid w:val="00FF47D2"/>
    <w:rsid w:val="00FF48CF"/>
    <w:rsid w:val="00FF493E"/>
    <w:rsid w:val="00FF4B7F"/>
    <w:rsid w:val="00FF50F9"/>
    <w:rsid w:val="00FF5190"/>
    <w:rsid w:val="00FF56EC"/>
    <w:rsid w:val="00FF58F5"/>
    <w:rsid w:val="00FF5DAE"/>
    <w:rsid w:val="00FF5F60"/>
    <w:rsid w:val="00FF6070"/>
    <w:rsid w:val="00FF6299"/>
    <w:rsid w:val="00FF62DB"/>
    <w:rsid w:val="00FF6946"/>
    <w:rsid w:val="00FF6AC5"/>
    <w:rsid w:val="00FF6BC5"/>
    <w:rsid w:val="00FF6D04"/>
    <w:rsid w:val="00FF6EFF"/>
    <w:rsid w:val="00FF713F"/>
    <w:rsid w:val="00FF77EC"/>
    <w:rsid w:val="00FF7873"/>
    <w:rsid w:val="00FF7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E7A70"/>
  <w15:chartTrackingRefBased/>
  <w15:docId w15:val="{8A5E9BD0-3894-4D19-B04C-EAC18E43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uiPriority="1"/>
    <w:lsdException w:name="Subtitle" w:locked="1" w:qFormat="1"/>
    <w:lsdException w:name="Hyperlink" w:uiPriority="99"/>
    <w:lsdException w:name="Followed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805D4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adpis2"/>
    <w:qFormat/>
    <w:rsid w:val="00805D44"/>
    <w:pPr>
      <w:keepNext/>
      <w:spacing w:before="480" w:after="120"/>
      <w:ind w:left="709" w:hanging="708"/>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link w:val="Nadpis2Char"/>
    <w:qFormat/>
    <w:rsid w:val="00805D44"/>
    <w:pPr>
      <w:spacing w:after="120"/>
      <w:ind w:left="1418" w:hanging="708"/>
      <w:outlineLvl w:val="1"/>
    </w:pPr>
    <w:rPr>
      <w:lang w:val="x-non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qFormat/>
    <w:rsid w:val="00805D44"/>
    <w:pPr>
      <w:spacing w:after="120"/>
      <w:ind w:left="2269"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qFormat/>
    <w:rsid w:val="00805D44"/>
    <w:pPr>
      <w:spacing w:after="120"/>
      <w:ind w:left="3402" w:hanging="708"/>
      <w:outlineLvl w:val="3"/>
    </w:p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qFormat/>
    <w:rsid w:val="00805D44"/>
    <w:pPr>
      <w:spacing w:after="120"/>
      <w:ind w:left="4962" w:hanging="708"/>
      <w:outlineLvl w:val="4"/>
    </w:pPr>
  </w:style>
  <w:style w:type="paragraph" w:styleId="Nadpis6">
    <w:name w:val="heading 6"/>
    <w:aliases w:val="h6,l6,hsm"/>
    <w:basedOn w:val="Normln"/>
    <w:next w:val="Normln"/>
    <w:qFormat/>
    <w:rsid w:val="00805D44"/>
    <w:pPr>
      <w:spacing w:after="120"/>
      <w:ind w:left="5529" w:hanging="708"/>
      <w:outlineLvl w:val="5"/>
    </w:pPr>
  </w:style>
  <w:style w:type="paragraph" w:styleId="Nadpis7">
    <w:name w:val="heading 7"/>
    <w:basedOn w:val="Normln"/>
    <w:next w:val="Normln"/>
    <w:qFormat/>
    <w:rsid w:val="00805D44"/>
    <w:pPr>
      <w:spacing w:after="120"/>
      <w:ind w:left="4956" w:hanging="708"/>
      <w:outlineLvl w:val="6"/>
    </w:pPr>
  </w:style>
  <w:style w:type="paragraph" w:styleId="Nadpis8">
    <w:name w:val="heading 8"/>
    <w:basedOn w:val="Normln"/>
    <w:next w:val="Normln"/>
    <w:qFormat/>
    <w:rsid w:val="00805D44"/>
    <w:pPr>
      <w:spacing w:after="120"/>
      <w:ind w:left="5664" w:hanging="708"/>
      <w:outlineLvl w:val="7"/>
    </w:pPr>
  </w:style>
  <w:style w:type="paragraph" w:styleId="Nadpis9">
    <w:name w:val="heading 9"/>
    <w:basedOn w:val="Normln"/>
    <w:next w:val="Normln"/>
    <w:qFormat/>
    <w:rsid w:val="00805D4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05D44"/>
    <w:pPr>
      <w:tabs>
        <w:tab w:val="center" w:pos="4536"/>
        <w:tab w:val="right" w:pos="9072"/>
      </w:tabs>
    </w:pPr>
    <w:rPr>
      <w:sz w:val="16"/>
    </w:rPr>
  </w:style>
  <w:style w:type="paragraph" w:styleId="Zpat">
    <w:name w:val="footer"/>
    <w:basedOn w:val="Normln"/>
    <w:rsid w:val="00805D44"/>
    <w:pPr>
      <w:tabs>
        <w:tab w:val="center" w:pos="4536"/>
        <w:tab w:val="right" w:pos="8640"/>
      </w:tabs>
    </w:pPr>
    <w:rPr>
      <w:sz w:val="16"/>
    </w:rPr>
  </w:style>
  <w:style w:type="character" w:styleId="slostrnky">
    <w:name w:val="page number"/>
    <w:rsid w:val="00805D44"/>
    <w:rPr>
      <w:rFonts w:cs="Times New Roman"/>
    </w:rPr>
  </w:style>
  <w:style w:type="paragraph" w:customStyle="1" w:styleId="Varianta">
    <w:name w:val="Varianta"/>
    <w:basedOn w:val="Normln"/>
    <w:next w:val="Normln"/>
    <w:rsid w:val="00805D44"/>
    <w:pPr>
      <w:spacing w:line="240" w:lineRule="auto"/>
    </w:pPr>
    <w:rPr>
      <w:rFonts w:ascii="Arial" w:hAnsi="Arial"/>
      <w:sz w:val="16"/>
    </w:rPr>
  </w:style>
  <w:style w:type="paragraph" w:styleId="Obsah1">
    <w:name w:val="toc 1"/>
    <w:basedOn w:val="Normln"/>
    <w:next w:val="Normln"/>
    <w:semiHidden/>
    <w:rsid w:val="00805D44"/>
    <w:pPr>
      <w:tabs>
        <w:tab w:val="right" w:pos="5670"/>
      </w:tabs>
    </w:pPr>
  </w:style>
  <w:style w:type="paragraph" w:customStyle="1" w:styleId="Nzevsmlouvy">
    <w:name w:val="Název smlouvy"/>
    <w:basedOn w:val="Normln"/>
    <w:rsid w:val="00805D44"/>
    <w:pPr>
      <w:jc w:val="center"/>
    </w:pPr>
    <w:rPr>
      <w:b/>
      <w:sz w:val="36"/>
    </w:rPr>
  </w:style>
  <w:style w:type="paragraph" w:customStyle="1" w:styleId="Smluvnstrana">
    <w:name w:val="Smluvní strana"/>
    <w:basedOn w:val="Normln"/>
    <w:rsid w:val="00805D44"/>
    <w:rPr>
      <w:b/>
      <w:sz w:val="28"/>
    </w:rPr>
  </w:style>
  <w:style w:type="paragraph" w:customStyle="1" w:styleId="Identifikacestran">
    <w:name w:val="Identifikace stran"/>
    <w:basedOn w:val="Normln"/>
    <w:rsid w:val="00805D44"/>
  </w:style>
  <w:style w:type="paragraph" w:customStyle="1" w:styleId="Prohlen">
    <w:name w:val="Prohlášení"/>
    <w:basedOn w:val="Normln"/>
    <w:rsid w:val="00805D44"/>
    <w:pPr>
      <w:jc w:val="center"/>
    </w:pPr>
    <w:rPr>
      <w:b/>
    </w:rPr>
  </w:style>
  <w:style w:type="paragraph" w:customStyle="1" w:styleId="Ploha">
    <w:name w:val="Pøíloha"/>
    <w:basedOn w:val="Normln"/>
    <w:rsid w:val="00805D44"/>
    <w:pPr>
      <w:jc w:val="center"/>
    </w:pPr>
    <w:rPr>
      <w:b/>
      <w:sz w:val="36"/>
    </w:rPr>
  </w:style>
  <w:style w:type="character" w:styleId="Odkaznakoment">
    <w:name w:val="annotation reference"/>
    <w:rsid w:val="00805D44"/>
    <w:rPr>
      <w:rFonts w:cs="Times New Roman"/>
      <w:sz w:val="16"/>
    </w:rPr>
  </w:style>
  <w:style w:type="paragraph" w:styleId="Textkomente">
    <w:name w:val="annotation text"/>
    <w:basedOn w:val="Normln"/>
    <w:link w:val="TextkomenteChar"/>
    <w:rsid w:val="00805D44"/>
    <w:pPr>
      <w:spacing w:line="240" w:lineRule="auto"/>
    </w:pPr>
    <w:rPr>
      <w:sz w:val="20"/>
      <w:lang w:val="x-none"/>
    </w:rPr>
  </w:style>
  <w:style w:type="paragraph" w:styleId="Rozloendokumentu">
    <w:name w:val="Document Map"/>
    <w:aliases w:val="Rozvržení dokumentu"/>
    <w:basedOn w:val="Normln"/>
    <w:semiHidden/>
    <w:rsid w:val="00805D44"/>
    <w:pPr>
      <w:shd w:val="clear" w:color="auto" w:fill="000080"/>
    </w:pPr>
    <w:rPr>
      <w:rFonts w:ascii="Tahoma" w:hAnsi="Tahoma"/>
    </w:rPr>
  </w:style>
  <w:style w:type="paragraph" w:styleId="Zkladntextodsazen">
    <w:name w:val="Body Text Indent"/>
    <w:basedOn w:val="Normln"/>
    <w:rsid w:val="00805D44"/>
    <w:pPr>
      <w:ind w:left="1418" w:hanging="709"/>
    </w:pPr>
  </w:style>
  <w:style w:type="character" w:styleId="Hypertextovodkaz">
    <w:name w:val="Hyperlink"/>
    <w:uiPriority w:val="99"/>
    <w:rsid w:val="00805D44"/>
    <w:rPr>
      <w:rFonts w:cs="Times New Roman"/>
      <w:color w:val="0000FF"/>
      <w:u w:val="single"/>
    </w:rPr>
  </w:style>
  <w:style w:type="character" w:styleId="Sledovanodkaz">
    <w:name w:val="FollowedHyperlink"/>
    <w:uiPriority w:val="99"/>
    <w:rsid w:val="00805D44"/>
    <w:rPr>
      <w:rFonts w:cs="Times New Roman"/>
      <w:color w:val="800080"/>
      <w:u w:val="single"/>
    </w:rPr>
  </w:style>
  <w:style w:type="paragraph" w:styleId="Normlnodsazen">
    <w:name w:val="Normal Indent"/>
    <w:basedOn w:val="Normln"/>
    <w:rsid w:val="00805D44"/>
    <w:pPr>
      <w:ind w:left="720"/>
    </w:pPr>
  </w:style>
  <w:style w:type="paragraph" w:customStyle="1" w:styleId="Normln0">
    <w:name w:val="Norm‡ln’"/>
    <w:rsid w:val="00805D44"/>
    <w:rPr>
      <w:rFonts w:ascii="Arial" w:hAnsi="Arial"/>
      <w:sz w:val="24"/>
      <w:lang w:eastAsia="en-US"/>
    </w:rPr>
  </w:style>
  <w:style w:type="character" w:customStyle="1" w:styleId="platne1">
    <w:name w:val="platne1"/>
    <w:rsid w:val="0040578A"/>
    <w:rPr>
      <w:rFonts w:cs="Times New Roman"/>
    </w:rPr>
  </w:style>
  <w:style w:type="paragraph" w:styleId="Textbubliny">
    <w:name w:val="Balloon Text"/>
    <w:basedOn w:val="Normln"/>
    <w:semiHidden/>
    <w:rsid w:val="00E54B54"/>
    <w:rPr>
      <w:rFonts w:ascii="Tahoma" w:hAnsi="Tahoma" w:cs="Tahoma"/>
      <w:sz w:val="16"/>
      <w:szCs w:val="16"/>
    </w:rPr>
  </w:style>
  <w:style w:type="paragraph" w:styleId="Pedmtkomente">
    <w:name w:val="annotation subject"/>
    <w:basedOn w:val="Textkomente"/>
    <w:next w:val="Textkomente"/>
    <w:semiHidden/>
    <w:rsid w:val="00262809"/>
    <w:pPr>
      <w:spacing w:line="280" w:lineRule="atLeast"/>
    </w:pPr>
    <w:rPr>
      <w:b/>
      <w:bCs/>
    </w:rPr>
  </w:style>
  <w:style w:type="paragraph" w:customStyle="1" w:styleId="cislseznam11">
    <w:name w:val="cisl_seznam_1_1"/>
    <w:autoRedefine/>
    <w:rsid w:val="002F1F28"/>
    <w:pPr>
      <w:numPr>
        <w:numId w:val="3"/>
      </w:numPr>
      <w:tabs>
        <w:tab w:val="left" w:pos="397"/>
      </w:tabs>
    </w:pPr>
    <w:rPr>
      <w:rFonts w:ascii="Arial" w:hAnsi="Arial"/>
    </w:rPr>
  </w:style>
  <w:style w:type="paragraph" w:customStyle="1" w:styleId="cislseznam12">
    <w:name w:val="cisl_seznam_1_2"/>
    <w:basedOn w:val="cislseznam11"/>
    <w:autoRedefine/>
    <w:rsid w:val="002F1F28"/>
    <w:pPr>
      <w:numPr>
        <w:ilvl w:val="1"/>
      </w:numPr>
    </w:pPr>
  </w:style>
  <w:style w:type="paragraph" w:customStyle="1" w:styleId="cislseznam13">
    <w:name w:val="cisl_seznam_1_3"/>
    <w:autoRedefine/>
    <w:rsid w:val="002F1F28"/>
    <w:pPr>
      <w:numPr>
        <w:ilvl w:val="2"/>
        <w:numId w:val="3"/>
      </w:numPr>
    </w:pPr>
    <w:rPr>
      <w:rFonts w:ascii="Arial" w:hAnsi="Arial"/>
    </w:rPr>
  </w:style>
  <w:style w:type="paragraph" w:customStyle="1" w:styleId="cislseznam14">
    <w:name w:val="cisl_seznam_1_4"/>
    <w:autoRedefine/>
    <w:rsid w:val="002F1F28"/>
    <w:pPr>
      <w:numPr>
        <w:ilvl w:val="3"/>
        <w:numId w:val="3"/>
      </w:numPr>
    </w:pPr>
    <w:rPr>
      <w:rFonts w:ascii="Arial" w:hAnsi="Arial"/>
    </w:rPr>
  </w:style>
  <w:style w:type="paragraph" w:customStyle="1" w:styleId="Odrky">
    <w:name w:val="Odrážky"/>
    <w:basedOn w:val="Normln"/>
    <w:rsid w:val="00975D06"/>
    <w:pPr>
      <w:numPr>
        <w:numId w:val="4"/>
      </w:numPr>
      <w:overflowPunct/>
      <w:autoSpaceDE/>
      <w:autoSpaceDN/>
      <w:adjustRightInd/>
      <w:spacing w:before="60" w:after="60" w:line="240" w:lineRule="auto"/>
      <w:textAlignment w:val="auto"/>
    </w:pPr>
    <w:rPr>
      <w:rFonts w:ascii="Arial" w:hAnsi="Arial" w:cs="Arial"/>
      <w:szCs w:val="24"/>
      <w:lang w:eastAsia="cs-CZ"/>
    </w:rPr>
  </w:style>
  <w:style w:type="table" w:styleId="Mkatabulky">
    <w:name w:val="Table Grid"/>
    <w:basedOn w:val="Normlntabulka"/>
    <w:rsid w:val="00E44807"/>
    <w:pPr>
      <w:overflowPunct w:val="0"/>
      <w:autoSpaceDE w:val="0"/>
      <w:autoSpaceDN w:val="0"/>
      <w:adjustRightInd w:val="0"/>
      <w:spacing w:line="2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FF713F"/>
    <w:pPr>
      <w:spacing w:after="120"/>
    </w:pPr>
  </w:style>
  <w:style w:type="paragraph" w:customStyle="1" w:styleId="JKHeadL5">
    <w:name w:val="J&amp;K Head L5"/>
    <w:basedOn w:val="Normln"/>
    <w:rsid w:val="00D2743E"/>
    <w:pPr>
      <w:numPr>
        <w:ilvl w:val="4"/>
        <w:numId w:val="5"/>
      </w:numPr>
      <w:overflowPunct/>
      <w:autoSpaceDE/>
      <w:autoSpaceDN/>
      <w:adjustRightInd/>
      <w:spacing w:after="240" w:line="240" w:lineRule="auto"/>
      <w:textAlignment w:val="auto"/>
      <w:outlineLvl w:val="4"/>
    </w:pPr>
    <w:rPr>
      <w:sz w:val="22"/>
      <w:szCs w:val="24"/>
    </w:rPr>
  </w:style>
  <w:style w:type="character" w:customStyle="1" w:styleId="JKHeadL5CharChar">
    <w:name w:val="J&amp;K Head L5 Char Char"/>
    <w:rsid w:val="00D2743E"/>
    <w:rPr>
      <w:rFonts w:cs="Times New Roman"/>
      <w:sz w:val="24"/>
      <w:szCs w:val="24"/>
      <w:lang w:val="cs-CZ" w:eastAsia="en-US" w:bidi="ar-SA"/>
    </w:rPr>
  </w:style>
  <w:style w:type="paragraph" w:styleId="Textpoznpodarou">
    <w:name w:val="footnote text"/>
    <w:basedOn w:val="Normln"/>
    <w:semiHidden/>
    <w:rsid w:val="00D2743E"/>
    <w:pPr>
      <w:numPr>
        <w:numId w:val="5"/>
      </w:numPr>
      <w:overflowPunct/>
      <w:autoSpaceDE/>
      <w:autoSpaceDN/>
      <w:adjustRightInd/>
      <w:spacing w:line="240" w:lineRule="auto"/>
      <w:textAlignment w:val="auto"/>
    </w:pPr>
    <w:rPr>
      <w:sz w:val="18"/>
    </w:rPr>
  </w:style>
  <w:style w:type="paragraph" w:styleId="Rejstk3">
    <w:name w:val="index 3"/>
    <w:basedOn w:val="Normln"/>
    <w:next w:val="Normln"/>
    <w:semiHidden/>
    <w:rsid w:val="00D2743E"/>
    <w:pPr>
      <w:numPr>
        <w:ilvl w:val="5"/>
        <w:numId w:val="5"/>
      </w:numPr>
      <w:overflowPunct/>
      <w:autoSpaceDE/>
      <w:autoSpaceDN/>
      <w:adjustRightInd/>
      <w:spacing w:after="240" w:line="240" w:lineRule="auto"/>
      <w:textAlignment w:val="auto"/>
    </w:pPr>
    <w:rPr>
      <w:rFonts w:ascii="Garamond MT" w:hAnsi="Garamond MT"/>
      <w:sz w:val="22"/>
      <w:szCs w:val="24"/>
      <w:lang w:val="en-GB"/>
    </w:rPr>
  </w:style>
  <w:style w:type="paragraph" w:styleId="Rejstk6">
    <w:name w:val="index 6"/>
    <w:basedOn w:val="Normln"/>
    <w:next w:val="Normln"/>
    <w:semiHidden/>
    <w:rsid w:val="00D2743E"/>
    <w:pPr>
      <w:numPr>
        <w:ilvl w:val="6"/>
        <w:numId w:val="5"/>
      </w:numPr>
      <w:overflowPunct/>
      <w:autoSpaceDE/>
      <w:autoSpaceDN/>
      <w:adjustRightInd/>
      <w:spacing w:after="240" w:line="240" w:lineRule="auto"/>
      <w:textAlignment w:val="auto"/>
    </w:pPr>
    <w:rPr>
      <w:rFonts w:ascii="Garamond MT" w:hAnsi="Garamond MT"/>
      <w:sz w:val="22"/>
      <w:szCs w:val="24"/>
      <w:lang w:val="en-GB"/>
    </w:rPr>
  </w:style>
  <w:style w:type="paragraph" w:styleId="Rejstk7">
    <w:name w:val="index 7"/>
    <w:basedOn w:val="Normln"/>
    <w:next w:val="Normln"/>
    <w:semiHidden/>
    <w:rsid w:val="00D2743E"/>
    <w:pPr>
      <w:numPr>
        <w:ilvl w:val="7"/>
        <w:numId w:val="5"/>
      </w:numPr>
      <w:overflowPunct/>
      <w:autoSpaceDE/>
      <w:autoSpaceDN/>
      <w:adjustRightInd/>
      <w:spacing w:after="240" w:line="240" w:lineRule="auto"/>
      <w:textAlignment w:val="auto"/>
    </w:pPr>
    <w:rPr>
      <w:rFonts w:ascii="Garamond MT" w:hAnsi="Garamond MT"/>
      <w:sz w:val="22"/>
      <w:szCs w:val="24"/>
      <w:lang w:val="en-GB"/>
    </w:rPr>
  </w:style>
  <w:style w:type="paragraph" w:styleId="Rejstk8">
    <w:name w:val="index 8"/>
    <w:basedOn w:val="Normln"/>
    <w:next w:val="Normln"/>
    <w:semiHidden/>
    <w:rsid w:val="00D2743E"/>
    <w:pPr>
      <w:numPr>
        <w:ilvl w:val="8"/>
        <w:numId w:val="5"/>
      </w:numPr>
      <w:overflowPunct/>
      <w:autoSpaceDE/>
      <w:autoSpaceDN/>
      <w:adjustRightInd/>
      <w:spacing w:after="240" w:line="240" w:lineRule="auto"/>
      <w:textAlignment w:val="auto"/>
    </w:pPr>
    <w:rPr>
      <w:rFonts w:ascii="Garamond MT" w:hAnsi="Garamond MT"/>
      <w:sz w:val="22"/>
      <w:szCs w:val="24"/>
      <w:lang w:val="en-GB"/>
    </w:rPr>
  </w:style>
  <w:style w:type="paragraph" w:customStyle="1" w:styleId="JKHeadL2Allcaps">
    <w:name w:val="J&amp;K Head L2 + All caps"/>
    <w:basedOn w:val="Normln"/>
    <w:rsid w:val="00D2743E"/>
    <w:pPr>
      <w:widowControl w:val="0"/>
      <w:numPr>
        <w:ilvl w:val="1"/>
        <w:numId w:val="5"/>
      </w:numPr>
      <w:overflowPunct/>
      <w:autoSpaceDE/>
      <w:autoSpaceDN/>
      <w:adjustRightInd/>
      <w:spacing w:before="240" w:after="240" w:line="240" w:lineRule="auto"/>
      <w:textAlignment w:val="auto"/>
      <w:outlineLvl w:val="1"/>
    </w:pPr>
    <w:rPr>
      <w:rFonts w:ascii="Arial" w:hAnsi="Arial" w:cs="Arial"/>
      <w:b/>
      <w:bCs/>
      <w:caps/>
      <w:sz w:val="22"/>
      <w:szCs w:val="22"/>
    </w:rPr>
  </w:style>
  <w:style w:type="paragraph" w:customStyle="1" w:styleId="JKHeadL3Bold">
    <w:name w:val="J&amp;K Head L3 + Bold"/>
    <w:basedOn w:val="Normln"/>
    <w:rsid w:val="00D2743E"/>
    <w:pPr>
      <w:numPr>
        <w:ilvl w:val="2"/>
        <w:numId w:val="5"/>
      </w:numPr>
      <w:overflowPunct/>
      <w:autoSpaceDE/>
      <w:autoSpaceDN/>
      <w:adjustRightInd/>
      <w:spacing w:after="240" w:line="240" w:lineRule="auto"/>
      <w:textAlignment w:val="auto"/>
      <w:outlineLvl w:val="2"/>
    </w:pPr>
    <w:rPr>
      <w:rFonts w:ascii="Arial" w:hAnsi="Arial" w:cs="Arial"/>
      <w:b/>
      <w:bCs/>
      <w:sz w:val="22"/>
      <w:szCs w:val="22"/>
    </w:rPr>
  </w:style>
  <w:style w:type="paragraph" w:customStyle="1" w:styleId="slolnku">
    <w:name w:val="Číslo článku"/>
    <w:basedOn w:val="Normln"/>
    <w:next w:val="Normln"/>
    <w:rsid w:val="00D2743E"/>
    <w:pPr>
      <w:keepNext/>
      <w:numPr>
        <w:numId w:val="6"/>
      </w:numPr>
      <w:tabs>
        <w:tab w:val="left" w:pos="0"/>
        <w:tab w:val="left" w:pos="284"/>
        <w:tab w:val="left" w:pos="1701"/>
      </w:tabs>
      <w:overflowPunct/>
      <w:autoSpaceDE/>
      <w:autoSpaceDN/>
      <w:adjustRightInd/>
      <w:spacing w:before="160" w:after="40" w:line="240" w:lineRule="auto"/>
      <w:jc w:val="center"/>
      <w:textAlignment w:val="auto"/>
    </w:pPr>
    <w:rPr>
      <w:b/>
      <w:bCs/>
      <w:szCs w:val="24"/>
      <w:lang w:eastAsia="cs-CZ"/>
    </w:rPr>
  </w:style>
  <w:style w:type="paragraph" w:customStyle="1" w:styleId="Textodst1sl">
    <w:name w:val="Text odst.1čísl"/>
    <w:basedOn w:val="Normln"/>
    <w:rsid w:val="00D2743E"/>
    <w:pPr>
      <w:numPr>
        <w:ilvl w:val="1"/>
        <w:numId w:val="6"/>
      </w:numPr>
      <w:tabs>
        <w:tab w:val="left" w:pos="0"/>
        <w:tab w:val="left" w:pos="284"/>
      </w:tabs>
      <w:overflowPunct/>
      <w:autoSpaceDE/>
      <w:autoSpaceDN/>
      <w:adjustRightInd/>
      <w:spacing w:before="80" w:line="240" w:lineRule="auto"/>
      <w:textAlignment w:val="auto"/>
      <w:outlineLvl w:val="1"/>
    </w:pPr>
    <w:rPr>
      <w:szCs w:val="24"/>
      <w:lang w:eastAsia="cs-CZ"/>
    </w:rPr>
  </w:style>
  <w:style w:type="paragraph" w:customStyle="1" w:styleId="Textodst2slovan">
    <w:name w:val="Text odst.2 číslovaný"/>
    <w:basedOn w:val="Textodst1sl"/>
    <w:rsid w:val="00D2743E"/>
    <w:pPr>
      <w:numPr>
        <w:ilvl w:val="2"/>
      </w:numPr>
      <w:tabs>
        <w:tab w:val="clear" w:pos="0"/>
        <w:tab w:val="clear" w:pos="284"/>
      </w:tabs>
      <w:spacing w:before="0"/>
      <w:outlineLvl w:val="2"/>
    </w:pPr>
  </w:style>
  <w:style w:type="paragraph" w:customStyle="1" w:styleId="Textodst3psmena">
    <w:name w:val="Text odst. 3 písmena"/>
    <w:basedOn w:val="Textodst1sl"/>
    <w:rsid w:val="00D2743E"/>
    <w:pPr>
      <w:numPr>
        <w:ilvl w:val="3"/>
      </w:numPr>
      <w:spacing w:before="0"/>
      <w:outlineLvl w:val="3"/>
    </w:pPr>
  </w:style>
  <w:style w:type="paragraph" w:customStyle="1" w:styleId="JKHeadL6">
    <w:name w:val="J&amp;K Head L6"/>
    <w:basedOn w:val="Normln"/>
    <w:rsid w:val="00D2743E"/>
    <w:pPr>
      <w:numPr>
        <w:ilvl w:val="5"/>
        <w:numId w:val="1"/>
      </w:numPr>
      <w:overflowPunct/>
      <w:autoSpaceDE/>
      <w:autoSpaceDN/>
      <w:adjustRightInd/>
      <w:spacing w:after="240" w:line="240" w:lineRule="auto"/>
      <w:textAlignment w:val="auto"/>
      <w:outlineLvl w:val="5"/>
    </w:pPr>
    <w:rPr>
      <w:sz w:val="22"/>
      <w:szCs w:val="24"/>
    </w:rPr>
  </w:style>
  <w:style w:type="character" w:styleId="Znakapoznpodarou">
    <w:name w:val="footnote reference"/>
    <w:semiHidden/>
    <w:rsid w:val="00D2743E"/>
    <w:rPr>
      <w:rFonts w:ascii="Times New Roman" w:hAnsi="Times New Roman" w:cs="Times New Roman"/>
      <w:sz w:val="18"/>
      <w:vertAlign w:val="superscript"/>
      <w:lang w:val="cs-CZ" w:eastAsia="x-none"/>
    </w:rPr>
  </w:style>
  <w:style w:type="paragraph" w:customStyle="1" w:styleId="odsazenL5">
    <w:name w:val="odsazené L5"/>
    <w:basedOn w:val="Normln"/>
    <w:rsid w:val="00D2743E"/>
    <w:pPr>
      <w:overflowPunct/>
      <w:autoSpaceDE/>
      <w:autoSpaceDN/>
      <w:adjustRightInd/>
      <w:spacing w:after="240" w:line="240" w:lineRule="auto"/>
      <w:ind w:left="1701"/>
      <w:textAlignment w:val="auto"/>
    </w:pPr>
    <w:rPr>
      <w:sz w:val="22"/>
      <w:szCs w:val="24"/>
      <w:lang w:eastAsia="cs-CZ"/>
    </w:rPr>
  </w:style>
  <w:style w:type="paragraph" w:customStyle="1" w:styleId="JKHeadL4">
    <w:name w:val="J&amp;K Head L4"/>
    <w:basedOn w:val="Normln"/>
    <w:rsid w:val="00E47538"/>
    <w:pPr>
      <w:tabs>
        <w:tab w:val="num" w:pos="1701"/>
      </w:tabs>
      <w:overflowPunct/>
      <w:autoSpaceDE/>
      <w:autoSpaceDN/>
      <w:adjustRightInd/>
      <w:spacing w:after="240" w:line="240" w:lineRule="auto"/>
      <w:ind w:left="1701" w:hanging="850"/>
      <w:textAlignment w:val="auto"/>
      <w:outlineLvl w:val="3"/>
    </w:pPr>
    <w:rPr>
      <w:sz w:val="22"/>
      <w:szCs w:val="24"/>
    </w:rPr>
  </w:style>
  <w:style w:type="paragraph" w:customStyle="1" w:styleId="Perex">
    <w:name w:val="Perex"/>
    <w:basedOn w:val="Normln"/>
    <w:rsid w:val="00FB5ADF"/>
    <w:pPr>
      <w:numPr>
        <w:numId w:val="7"/>
      </w:numPr>
      <w:overflowPunct/>
      <w:autoSpaceDE/>
      <w:autoSpaceDN/>
      <w:adjustRightInd/>
      <w:spacing w:after="320" w:line="360" w:lineRule="auto"/>
      <w:jc w:val="left"/>
      <w:textAlignment w:val="auto"/>
    </w:pPr>
    <w:rPr>
      <w:rFonts w:cs="Arial"/>
      <w:bCs/>
      <w:spacing w:val="8"/>
      <w:sz w:val="22"/>
      <w:szCs w:val="22"/>
      <w:lang w:eastAsia="cs-CZ"/>
    </w:rPr>
  </w:style>
  <w:style w:type="character" w:styleId="Zdraznn">
    <w:name w:val="Emphasis"/>
    <w:aliases w:val="Zvýraznění"/>
    <w:qFormat/>
    <w:locked/>
    <w:rsid w:val="00E61303"/>
    <w:rPr>
      <w:i/>
      <w:iCs/>
    </w:rPr>
  </w:style>
  <w:style w:type="paragraph" w:customStyle="1" w:styleId="ListParagraph1">
    <w:name w:val="List Paragraph1"/>
    <w:basedOn w:val="Normln"/>
    <w:rsid w:val="004945C7"/>
    <w:pPr>
      <w:overflowPunct/>
      <w:autoSpaceDE/>
      <w:autoSpaceDN/>
      <w:adjustRightInd/>
      <w:spacing w:line="240" w:lineRule="auto"/>
      <w:ind w:left="720"/>
      <w:contextualSpacing/>
      <w:jc w:val="left"/>
      <w:textAlignment w:val="auto"/>
    </w:pPr>
    <w:rPr>
      <w:szCs w:val="24"/>
      <w:lang w:eastAsia="cs-CZ"/>
    </w:rPr>
  </w:style>
  <w:style w:type="paragraph" w:styleId="Odstavecseseznamem">
    <w:name w:val="List Paragraph"/>
    <w:basedOn w:val="Normln"/>
    <w:uiPriority w:val="34"/>
    <w:qFormat/>
    <w:rsid w:val="008B07DE"/>
    <w:pPr>
      <w:overflowPunct/>
      <w:autoSpaceDE/>
      <w:autoSpaceDN/>
      <w:adjustRightInd/>
      <w:spacing w:after="200" w:line="276" w:lineRule="auto"/>
      <w:ind w:left="720"/>
      <w:contextualSpacing/>
      <w:jc w:val="left"/>
      <w:textAlignment w:val="auto"/>
    </w:pPr>
    <w:rPr>
      <w:rFonts w:ascii="Calibri" w:eastAsia="Calibri" w:hAnsi="Calibri"/>
      <w:sz w:val="22"/>
      <w:szCs w:val="22"/>
    </w:rPr>
  </w:style>
  <w:style w:type="paragraph" w:styleId="Textvysvtlivek">
    <w:name w:val="endnote text"/>
    <w:basedOn w:val="Normln"/>
    <w:link w:val="TextvysvtlivekChar"/>
    <w:rsid w:val="00B23B1C"/>
    <w:rPr>
      <w:sz w:val="20"/>
      <w:lang w:val="x-none"/>
    </w:rPr>
  </w:style>
  <w:style w:type="character" w:customStyle="1" w:styleId="TextvysvtlivekChar">
    <w:name w:val="Text vysvětlivek Char"/>
    <w:link w:val="Textvysvtlivek"/>
    <w:rsid w:val="00B23B1C"/>
    <w:rPr>
      <w:lang w:eastAsia="en-US"/>
    </w:rPr>
  </w:style>
  <w:style w:type="character" w:styleId="Odkaznavysvtlivky">
    <w:name w:val="endnote reference"/>
    <w:rsid w:val="00B23B1C"/>
    <w:rPr>
      <w:vertAlign w:val="superscript"/>
    </w:rPr>
  </w:style>
  <w:style w:type="paragraph" w:styleId="Revize">
    <w:name w:val="Revision"/>
    <w:hidden/>
    <w:uiPriority w:val="99"/>
    <w:semiHidden/>
    <w:rsid w:val="00795A37"/>
    <w:rPr>
      <w:sz w:val="24"/>
      <w:lang w:eastAsia="en-US"/>
    </w:rPr>
  </w:style>
  <w:style w:type="paragraph" w:customStyle="1" w:styleId="default">
    <w:name w:val="default"/>
    <w:basedOn w:val="Normln"/>
    <w:rsid w:val="00B8394D"/>
    <w:pPr>
      <w:overflowPunct/>
      <w:adjustRightInd/>
      <w:spacing w:line="240" w:lineRule="auto"/>
      <w:jc w:val="left"/>
      <w:textAlignment w:val="auto"/>
    </w:pPr>
    <w:rPr>
      <w:color w:val="000000"/>
      <w:szCs w:val="24"/>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347FBB"/>
    <w:rPr>
      <w:sz w:val="24"/>
      <w:lang w:eastAsia="en-US"/>
    </w:rPr>
  </w:style>
  <w:style w:type="character" w:customStyle="1" w:styleId="TextkomenteChar">
    <w:name w:val="Text komentáře Char"/>
    <w:link w:val="Textkomente"/>
    <w:semiHidden/>
    <w:rsid w:val="00347FBB"/>
    <w:rPr>
      <w:lang w:eastAsia="en-US"/>
    </w:rPr>
  </w:style>
  <w:style w:type="paragraph" w:styleId="Nzev">
    <w:name w:val="Title"/>
    <w:basedOn w:val="Normln"/>
    <w:link w:val="NzevChar"/>
    <w:qFormat/>
    <w:locked/>
    <w:rsid w:val="00783822"/>
    <w:pPr>
      <w:overflowPunct/>
      <w:autoSpaceDE/>
      <w:autoSpaceDN/>
      <w:adjustRightInd/>
      <w:spacing w:line="240" w:lineRule="auto"/>
      <w:jc w:val="center"/>
      <w:textAlignment w:val="auto"/>
    </w:pPr>
    <w:rPr>
      <w:b/>
      <w:bCs/>
      <w:caps/>
      <w:sz w:val="28"/>
      <w:szCs w:val="24"/>
      <w:lang w:val="x-none" w:eastAsia="x-none"/>
    </w:rPr>
  </w:style>
  <w:style w:type="character" w:customStyle="1" w:styleId="NzevChar">
    <w:name w:val="Název Char"/>
    <w:link w:val="Nzev"/>
    <w:rsid w:val="00783822"/>
    <w:rPr>
      <w:b/>
      <w:bCs/>
      <w:caps/>
      <w:sz w:val="28"/>
      <w:szCs w:val="24"/>
    </w:rPr>
  </w:style>
  <w:style w:type="paragraph" w:customStyle="1" w:styleId="Clanek11">
    <w:name w:val="Clanek 1.1"/>
    <w:basedOn w:val="Nadpis2"/>
    <w:link w:val="Clanek11Char"/>
    <w:qFormat/>
    <w:rsid w:val="00E6422E"/>
    <w:pPr>
      <w:widowControl w:val="0"/>
      <w:tabs>
        <w:tab w:val="num" w:pos="941"/>
      </w:tabs>
      <w:overflowPunct/>
      <w:autoSpaceDE/>
      <w:autoSpaceDN/>
      <w:adjustRightInd/>
      <w:spacing w:before="120" w:line="240" w:lineRule="auto"/>
      <w:ind w:left="941" w:hanging="567"/>
      <w:textAlignment w:val="auto"/>
    </w:pPr>
    <w:rPr>
      <w:rFonts w:ascii="Arial" w:hAnsi="Arial"/>
      <w:b/>
      <w:bCs/>
      <w:i/>
      <w:iCs/>
      <w:sz w:val="22"/>
      <w:szCs w:val="28"/>
    </w:rPr>
  </w:style>
  <w:style w:type="paragraph" w:customStyle="1" w:styleId="Claneka">
    <w:name w:val="Clanek (a)"/>
    <w:basedOn w:val="Normln"/>
    <w:qFormat/>
    <w:rsid w:val="00E6422E"/>
    <w:pPr>
      <w:keepLines/>
      <w:widowControl w:val="0"/>
      <w:tabs>
        <w:tab w:val="num" w:pos="1547"/>
      </w:tabs>
      <w:overflowPunct/>
      <w:autoSpaceDE/>
      <w:autoSpaceDN/>
      <w:adjustRightInd/>
      <w:spacing w:before="120" w:after="120" w:line="240" w:lineRule="auto"/>
      <w:ind w:left="1547" w:hanging="425"/>
      <w:textAlignment w:val="auto"/>
    </w:pPr>
    <w:rPr>
      <w:sz w:val="22"/>
      <w:szCs w:val="24"/>
    </w:rPr>
  </w:style>
  <w:style w:type="paragraph" w:customStyle="1" w:styleId="Claneki">
    <w:name w:val="Clanek (i)"/>
    <w:basedOn w:val="Normln"/>
    <w:qFormat/>
    <w:rsid w:val="00E6422E"/>
    <w:pPr>
      <w:keepNext/>
      <w:tabs>
        <w:tab w:val="num" w:pos="1418"/>
      </w:tabs>
      <w:overflowPunct/>
      <w:autoSpaceDE/>
      <w:autoSpaceDN/>
      <w:adjustRightInd/>
      <w:spacing w:before="120" w:after="120" w:line="240" w:lineRule="auto"/>
      <w:ind w:left="1418" w:hanging="426"/>
      <w:textAlignment w:val="auto"/>
    </w:pPr>
    <w:rPr>
      <w:color w:val="000000"/>
      <w:sz w:val="22"/>
      <w:szCs w:val="24"/>
    </w:rPr>
  </w:style>
  <w:style w:type="character" w:customStyle="1" w:styleId="Clanek11Char">
    <w:name w:val="Clanek 1.1 Char"/>
    <w:link w:val="Clanek11"/>
    <w:rsid w:val="00E6422E"/>
    <w:rPr>
      <w:rFonts w:ascii="Arial" w:hAnsi="Arial" w:cs="Arial"/>
      <w:b/>
      <w:bCs/>
      <w:i/>
      <w:iCs/>
      <w:sz w:val="22"/>
      <w:szCs w:val="28"/>
      <w:lang w:eastAsia="en-US"/>
    </w:rPr>
  </w:style>
  <w:style w:type="character" w:customStyle="1" w:styleId="TextkomenteChar1">
    <w:name w:val="Text komentáře Char1"/>
    <w:basedOn w:val="Standardnpsmoodstavce"/>
    <w:locked/>
    <w:rsid w:val="001E7745"/>
  </w:style>
  <w:style w:type="paragraph" w:customStyle="1" w:styleId="Normal2">
    <w:name w:val="Normal 2"/>
    <w:basedOn w:val="Normln"/>
    <w:rsid w:val="00735449"/>
    <w:pPr>
      <w:tabs>
        <w:tab w:val="left" w:pos="709"/>
      </w:tabs>
      <w:overflowPunct/>
      <w:adjustRightInd/>
      <w:spacing w:before="60" w:after="120" w:line="240" w:lineRule="auto"/>
      <w:ind w:left="1418"/>
      <w:textAlignment w:val="auto"/>
    </w:pPr>
    <w:rPr>
      <w:sz w:val="22"/>
      <w:szCs w:val="22"/>
      <w:lang w:val="en-GB"/>
    </w:rPr>
  </w:style>
  <w:style w:type="paragraph" w:customStyle="1" w:styleId="SumText">
    <w:name w:val="~SumText"/>
    <w:basedOn w:val="Normln"/>
    <w:rsid w:val="00DF65B9"/>
    <w:pPr>
      <w:overflowPunct/>
      <w:autoSpaceDE/>
      <w:autoSpaceDN/>
      <w:adjustRightInd/>
      <w:spacing w:before="300" w:line="300" w:lineRule="exact"/>
      <w:jc w:val="left"/>
      <w:textAlignment w:val="auto"/>
    </w:pPr>
    <w:rPr>
      <w:rFonts w:ascii="Arial" w:hAnsi="Arial" w:cs="Arial"/>
      <w:szCs w:val="24"/>
      <w:lang w:val="en-GB" w:eastAsia="en-GB"/>
    </w:rPr>
  </w:style>
  <w:style w:type="paragraph" w:customStyle="1" w:styleId="BodyText">
    <w:name w:val="~BodyText"/>
    <w:basedOn w:val="Normln"/>
    <w:rsid w:val="001674FF"/>
    <w:pPr>
      <w:overflowPunct/>
      <w:autoSpaceDE/>
      <w:autoSpaceDN/>
      <w:adjustRightInd/>
      <w:spacing w:before="260" w:line="260" w:lineRule="exact"/>
      <w:jc w:val="left"/>
      <w:textAlignment w:val="auto"/>
    </w:pPr>
    <w:rPr>
      <w:rFonts w:ascii="Arial" w:hAnsi="Arial" w:cs="Arial"/>
      <w:sz w:val="20"/>
      <w:szCs w:val="24"/>
      <w:lang w:val="en-GB" w:eastAsia="en-GB"/>
    </w:rPr>
  </w:style>
  <w:style w:type="paragraph" w:customStyle="1" w:styleId="Bullet1">
    <w:name w:val="~Bullet1"/>
    <w:basedOn w:val="BodyText"/>
    <w:rsid w:val="001674FF"/>
    <w:pPr>
      <w:numPr>
        <w:numId w:val="34"/>
      </w:numPr>
      <w:spacing w:before="0"/>
    </w:pPr>
  </w:style>
  <w:style w:type="paragraph" w:customStyle="1" w:styleId="Bullet2">
    <w:name w:val="~Bullet2"/>
    <w:basedOn w:val="Bullet1"/>
    <w:rsid w:val="001674FF"/>
    <w:pPr>
      <w:numPr>
        <w:ilvl w:val="1"/>
      </w:numPr>
      <w:tabs>
        <w:tab w:val="num" w:pos="2727"/>
      </w:tabs>
    </w:pPr>
  </w:style>
  <w:style w:type="paragraph" w:customStyle="1" w:styleId="Bullet3">
    <w:name w:val="~Bullet3"/>
    <w:basedOn w:val="Bullet2"/>
    <w:rsid w:val="001674FF"/>
    <w:pPr>
      <w:numPr>
        <w:ilvl w:val="2"/>
      </w:numPr>
      <w:tabs>
        <w:tab w:val="clear" w:pos="2727"/>
        <w:tab w:val="num" w:pos="3011"/>
      </w:tabs>
    </w:pPr>
  </w:style>
  <w:style w:type="paragraph" w:styleId="Seznamsodrkami">
    <w:name w:val="List Bullet"/>
    <w:basedOn w:val="Normln"/>
    <w:rsid w:val="001674FF"/>
    <w:pPr>
      <w:numPr>
        <w:numId w:val="35"/>
      </w:numPr>
      <w:overflowPunct/>
      <w:autoSpaceDE/>
      <w:autoSpaceDN/>
      <w:adjustRightInd/>
      <w:spacing w:line="240" w:lineRule="auto"/>
      <w:jc w:val="left"/>
      <w:textAlignment w:val="auto"/>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901517">
      <w:bodyDiv w:val="1"/>
      <w:marLeft w:val="0"/>
      <w:marRight w:val="0"/>
      <w:marTop w:val="0"/>
      <w:marBottom w:val="0"/>
      <w:divBdr>
        <w:top w:val="none" w:sz="0" w:space="0" w:color="auto"/>
        <w:left w:val="none" w:sz="0" w:space="0" w:color="auto"/>
        <w:bottom w:val="none" w:sz="0" w:space="0" w:color="auto"/>
        <w:right w:val="none" w:sz="0" w:space="0" w:color="auto"/>
      </w:divBdr>
    </w:div>
    <w:div w:id="224490544">
      <w:bodyDiv w:val="1"/>
      <w:marLeft w:val="0"/>
      <w:marRight w:val="0"/>
      <w:marTop w:val="0"/>
      <w:marBottom w:val="0"/>
      <w:divBdr>
        <w:top w:val="none" w:sz="0" w:space="0" w:color="auto"/>
        <w:left w:val="none" w:sz="0" w:space="0" w:color="auto"/>
        <w:bottom w:val="none" w:sz="0" w:space="0" w:color="auto"/>
        <w:right w:val="none" w:sz="0" w:space="0" w:color="auto"/>
      </w:divBdr>
    </w:div>
    <w:div w:id="355279478">
      <w:bodyDiv w:val="1"/>
      <w:marLeft w:val="0"/>
      <w:marRight w:val="0"/>
      <w:marTop w:val="0"/>
      <w:marBottom w:val="0"/>
      <w:divBdr>
        <w:top w:val="none" w:sz="0" w:space="0" w:color="auto"/>
        <w:left w:val="none" w:sz="0" w:space="0" w:color="auto"/>
        <w:bottom w:val="none" w:sz="0" w:space="0" w:color="auto"/>
        <w:right w:val="none" w:sz="0" w:space="0" w:color="auto"/>
      </w:divBdr>
    </w:div>
    <w:div w:id="429936102">
      <w:bodyDiv w:val="1"/>
      <w:marLeft w:val="0"/>
      <w:marRight w:val="0"/>
      <w:marTop w:val="0"/>
      <w:marBottom w:val="0"/>
      <w:divBdr>
        <w:top w:val="none" w:sz="0" w:space="0" w:color="auto"/>
        <w:left w:val="none" w:sz="0" w:space="0" w:color="auto"/>
        <w:bottom w:val="none" w:sz="0" w:space="0" w:color="auto"/>
        <w:right w:val="none" w:sz="0" w:space="0" w:color="auto"/>
      </w:divBdr>
    </w:div>
    <w:div w:id="747461757">
      <w:bodyDiv w:val="1"/>
      <w:marLeft w:val="0"/>
      <w:marRight w:val="0"/>
      <w:marTop w:val="0"/>
      <w:marBottom w:val="0"/>
      <w:divBdr>
        <w:top w:val="none" w:sz="0" w:space="0" w:color="auto"/>
        <w:left w:val="none" w:sz="0" w:space="0" w:color="auto"/>
        <w:bottom w:val="none" w:sz="0" w:space="0" w:color="auto"/>
        <w:right w:val="none" w:sz="0" w:space="0" w:color="auto"/>
      </w:divBdr>
    </w:div>
    <w:div w:id="820846879">
      <w:bodyDiv w:val="1"/>
      <w:marLeft w:val="0"/>
      <w:marRight w:val="0"/>
      <w:marTop w:val="0"/>
      <w:marBottom w:val="0"/>
      <w:divBdr>
        <w:top w:val="none" w:sz="0" w:space="0" w:color="auto"/>
        <w:left w:val="none" w:sz="0" w:space="0" w:color="auto"/>
        <w:bottom w:val="none" w:sz="0" w:space="0" w:color="auto"/>
        <w:right w:val="none" w:sz="0" w:space="0" w:color="auto"/>
      </w:divBdr>
    </w:div>
    <w:div w:id="838808014">
      <w:bodyDiv w:val="1"/>
      <w:marLeft w:val="0"/>
      <w:marRight w:val="0"/>
      <w:marTop w:val="0"/>
      <w:marBottom w:val="0"/>
      <w:divBdr>
        <w:top w:val="none" w:sz="0" w:space="0" w:color="auto"/>
        <w:left w:val="none" w:sz="0" w:space="0" w:color="auto"/>
        <w:bottom w:val="none" w:sz="0" w:space="0" w:color="auto"/>
        <w:right w:val="none" w:sz="0" w:space="0" w:color="auto"/>
      </w:divBdr>
    </w:div>
    <w:div w:id="862136760">
      <w:bodyDiv w:val="1"/>
      <w:marLeft w:val="0"/>
      <w:marRight w:val="0"/>
      <w:marTop w:val="0"/>
      <w:marBottom w:val="0"/>
      <w:divBdr>
        <w:top w:val="none" w:sz="0" w:space="0" w:color="auto"/>
        <w:left w:val="none" w:sz="0" w:space="0" w:color="auto"/>
        <w:bottom w:val="none" w:sz="0" w:space="0" w:color="auto"/>
        <w:right w:val="none" w:sz="0" w:space="0" w:color="auto"/>
      </w:divBdr>
    </w:div>
    <w:div w:id="1011373189">
      <w:bodyDiv w:val="1"/>
      <w:marLeft w:val="0"/>
      <w:marRight w:val="0"/>
      <w:marTop w:val="0"/>
      <w:marBottom w:val="0"/>
      <w:divBdr>
        <w:top w:val="none" w:sz="0" w:space="0" w:color="auto"/>
        <w:left w:val="none" w:sz="0" w:space="0" w:color="auto"/>
        <w:bottom w:val="none" w:sz="0" w:space="0" w:color="auto"/>
        <w:right w:val="none" w:sz="0" w:space="0" w:color="auto"/>
      </w:divBdr>
    </w:div>
    <w:div w:id="1058357430">
      <w:bodyDiv w:val="1"/>
      <w:marLeft w:val="0"/>
      <w:marRight w:val="0"/>
      <w:marTop w:val="0"/>
      <w:marBottom w:val="0"/>
      <w:divBdr>
        <w:top w:val="none" w:sz="0" w:space="0" w:color="auto"/>
        <w:left w:val="none" w:sz="0" w:space="0" w:color="auto"/>
        <w:bottom w:val="none" w:sz="0" w:space="0" w:color="auto"/>
        <w:right w:val="none" w:sz="0" w:space="0" w:color="auto"/>
      </w:divBdr>
    </w:div>
    <w:div w:id="1415544160">
      <w:bodyDiv w:val="1"/>
      <w:marLeft w:val="0"/>
      <w:marRight w:val="0"/>
      <w:marTop w:val="0"/>
      <w:marBottom w:val="0"/>
      <w:divBdr>
        <w:top w:val="none" w:sz="0" w:space="0" w:color="auto"/>
        <w:left w:val="none" w:sz="0" w:space="0" w:color="auto"/>
        <w:bottom w:val="none" w:sz="0" w:space="0" w:color="auto"/>
        <w:right w:val="none" w:sz="0" w:space="0" w:color="auto"/>
      </w:divBdr>
    </w:div>
    <w:div w:id="1473982545">
      <w:bodyDiv w:val="1"/>
      <w:marLeft w:val="0"/>
      <w:marRight w:val="0"/>
      <w:marTop w:val="0"/>
      <w:marBottom w:val="0"/>
      <w:divBdr>
        <w:top w:val="none" w:sz="0" w:space="0" w:color="auto"/>
        <w:left w:val="none" w:sz="0" w:space="0" w:color="auto"/>
        <w:bottom w:val="none" w:sz="0" w:space="0" w:color="auto"/>
        <w:right w:val="none" w:sz="0" w:space="0" w:color="auto"/>
      </w:divBdr>
      <w:divsChild>
        <w:div w:id="111873064">
          <w:marLeft w:val="0"/>
          <w:marRight w:val="0"/>
          <w:marTop w:val="0"/>
          <w:marBottom w:val="0"/>
          <w:divBdr>
            <w:top w:val="none" w:sz="0" w:space="0" w:color="auto"/>
            <w:left w:val="none" w:sz="0" w:space="0" w:color="auto"/>
            <w:bottom w:val="none" w:sz="0" w:space="0" w:color="auto"/>
            <w:right w:val="none" w:sz="0" w:space="0" w:color="auto"/>
          </w:divBdr>
          <w:divsChild>
            <w:div w:id="1577205574">
              <w:marLeft w:val="0"/>
              <w:marRight w:val="0"/>
              <w:marTop w:val="0"/>
              <w:marBottom w:val="75"/>
              <w:divBdr>
                <w:top w:val="none" w:sz="0" w:space="0" w:color="auto"/>
                <w:left w:val="none" w:sz="0" w:space="0" w:color="auto"/>
                <w:bottom w:val="none" w:sz="0" w:space="0" w:color="auto"/>
                <w:right w:val="none" w:sz="0" w:space="0" w:color="auto"/>
              </w:divBdr>
            </w:div>
            <w:div w:id="19950591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51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cova\Local%20Settings\Temporary%20Internet%20Files\OLK17C\Smlouva%20o%20poskytov&#225;n&#237;%20&#250;dr&#382;by%20a%20podpor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DCB2A0CC413428919CD89F624247D" ma:contentTypeVersion="13" ma:contentTypeDescription="Create a new document." ma:contentTypeScope="" ma:versionID="00fb30966ec220ebacf0dd5c9198b6a0">
  <xsd:schema xmlns:xsd="http://www.w3.org/2001/XMLSchema" xmlns:xs="http://www.w3.org/2001/XMLSchema" xmlns:p="http://schemas.microsoft.com/office/2006/metadata/properties" xmlns:ns3="42035247-3802-4360-ad05-080eaac36da7" xmlns:ns4="21d4de28-1642-4051-a02a-216c47e76e4b" targetNamespace="http://schemas.microsoft.com/office/2006/metadata/properties" ma:root="true" ma:fieldsID="a352486be01c6d49acc26d481b17f15d" ns3:_="" ns4:_="">
    <xsd:import namespace="42035247-3802-4360-ad05-080eaac36da7"/>
    <xsd:import namespace="21d4de28-1642-4051-a02a-216c47e76e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35247-3802-4360-ad05-080eaac36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4de28-1642-4051-a02a-216c47e76e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BFE6-3349-4768-AE4B-ED8EEFD38416}">
  <ds:schemaRefs>
    <ds:schemaRef ds:uri="http://schemas.microsoft.com/sharepoint/v3/contenttype/forms"/>
  </ds:schemaRefs>
</ds:datastoreItem>
</file>

<file path=customXml/itemProps2.xml><?xml version="1.0" encoding="utf-8"?>
<ds:datastoreItem xmlns:ds="http://schemas.openxmlformats.org/officeDocument/2006/customXml" ds:itemID="{F481D8C6-568F-4719-A793-CCD51ABB6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9672C-9147-4636-A053-5C78201F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35247-3802-4360-ad05-080eaac36da7"/>
    <ds:schemaRef ds:uri="21d4de28-1642-4051-a02a-216c47e76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5388F-AF10-420C-A539-89D30F9F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poskytování údržby a podpory</Template>
  <TotalTime>154</TotalTime>
  <Pages>10</Pages>
  <Words>3017</Words>
  <Characters>17807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Ekonomika smlouvy</vt:lpstr>
    </vt:vector>
  </TitlesOfParts>
  <Company>Hewlett-Packard</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Ekonomika smlouvy</dc:title>
  <dc:subject/>
  <dc:creator>Tim Young</dc:creator>
  <cp:keywords/>
  <cp:lastModifiedBy>Sestak, Daniel</cp:lastModifiedBy>
  <cp:revision>136</cp:revision>
  <cp:lastPrinted>2014-11-11T17:03:00Z</cp:lastPrinted>
  <dcterms:created xsi:type="dcterms:W3CDTF">2020-03-11T07:57:00Z</dcterms:created>
  <dcterms:modified xsi:type="dcterms:W3CDTF">2020-03-17T18:15:00Z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0x010100CA0DCB2A0CC413428919CD89F624247D</vt:lpwstr>
  </property>
</Properties>
</file>