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2E0505" w14:textId="77777777" w:rsidR="005D6F7B" w:rsidRDefault="005D6F7B" w:rsidP="006A3BEE">
      <w:pPr>
        <w:spacing w:after="240"/>
        <w:jc w:val="both"/>
        <w:rPr>
          <w:rFonts w:ascii="Arial" w:hAnsi="Arial" w:cs="Arial"/>
          <w:color w:val="auto"/>
          <w:szCs w:val="24"/>
        </w:rPr>
      </w:pPr>
    </w:p>
    <w:p w14:paraId="1D836A5C" w14:textId="77777777" w:rsidR="00321FD3" w:rsidRDefault="00321FD3" w:rsidP="006A3BEE">
      <w:pPr>
        <w:spacing w:after="240"/>
        <w:jc w:val="both"/>
        <w:rPr>
          <w:rFonts w:ascii="Arial" w:hAnsi="Arial" w:cs="Arial"/>
          <w:color w:val="auto"/>
          <w:szCs w:val="24"/>
        </w:rPr>
      </w:pPr>
    </w:p>
    <w:p w14:paraId="55940138" w14:textId="77777777" w:rsidR="00321FD3" w:rsidRDefault="00321FD3" w:rsidP="006A3BEE">
      <w:pPr>
        <w:spacing w:after="240"/>
        <w:jc w:val="both"/>
        <w:rPr>
          <w:rFonts w:ascii="Arial" w:hAnsi="Arial" w:cs="Arial"/>
          <w:color w:val="auto"/>
          <w:szCs w:val="24"/>
        </w:rPr>
      </w:pPr>
    </w:p>
    <w:p w14:paraId="29FFAB38" w14:textId="77777777" w:rsidR="00321FD3" w:rsidRDefault="00321FD3" w:rsidP="006A3BEE">
      <w:pPr>
        <w:spacing w:after="240"/>
        <w:jc w:val="both"/>
        <w:rPr>
          <w:rFonts w:ascii="Arial" w:hAnsi="Arial" w:cs="Arial"/>
          <w:color w:val="auto"/>
          <w:szCs w:val="24"/>
        </w:rPr>
      </w:pPr>
    </w:p>
    <w:p w14:paraId="50585012" w14:textId="77777777" w:rsidR="00321FD3" w:rsidRDefault="00321FD3" w:rsidP="006A3BEE">
      <w:pPr>
        <w:spacing w:after="240"/>
        <w:jc w:val="both"/>
        <w:rPr>
          <w:rFonts w:ascii="Arial" w:hAnsi="Arial" w:cs="Arial"/>
          <w:color w:val="auto"/>
          <w:szCs w:val="24"/>
        </w:rPr>
      </w:pPr>
    </w:p>
    <w:p w14:paraId="67049C60" w14:textId="77777777" w:rsidR="00321FD3" w:rsidRPr="00321FD3" w:rsidRDefault="00321FD3" w:rsidP="006A3BEE">
      <w:pPr>
        <w:spacing w:after="240"/>
        <w:jc w:val="both"/>
        <w:rPr>
          <w:rFonts w:ascii="Arial" w:hAnsi="Arial" w:cs="Arial"/>
          <w:color w:val="auto"/>
          <w:sz w:val="32"/>
          <w:szCs w:val="24"/>
        </w:rPr>
      </w:pPr>
    </w:p>
    <w:p w14:paraId="36F006E9" w14:textId="189A2EFD" w:rsidR="005D6F7B" w:rsidRDefault="005D6F7B" w:rsidP="00321FD3">
      <w:pPr>
        <w:overflowPunct w:val="0"/>
        <w:autoSpaceDE w:val="0"/>
        <w:autoSpaceDN w:val="0"/>
        <w:jc w:val="center"/>
        <w:rPr>
          <w:rFonts w:ascii="Arial" w:hAnsi="Arial" w:cs="Arial"/>
          <w:b/>
          <w:bCs/>
          <w:color w:val="auto"/>
          <w:sz w:val="32"/>
          <w:szCs w:val="24"/>
        </w:rPr>
      </w:pPr>
      <w:r w:rsidRPr="00321FD3">
        <w:rPr>
          <w:rFonts w:ascii="Arial" w:hAnsi="Arial" w:cs="Arial"/>
          <w:b/>
          <w:bCs/>
          <w:color w:val="auto"/>
          <w:sz w:val="32"/>
          <w:szCs w:val="24"/>
        </w:rPr>
        <w:t xml:space="preserve">Smluvní přepravní </w:t>
      </w:r>
      <w:r w:rsidR="00C0688B">
        <w:rPr>
          <w:rFonts w:ascii="Arial" w:hAnsi="Arial" w:cs="Arial"/>
          <w:b/>
          <w:bCs/>
          <w:color w:val="auto"/>
          <w:sz w:val="32"/>
          <w:szCs w:val="24"/>
        </w:rPr>
        <w:t xml:space="preserve">a tarifní </w:t>
      </w:r>
      <w:r w:rsidRPr="00321FD3">
        <w:rPr>
          <w:rFonts w:ascii="Arial" w:hAnsi="Arial" w:cs="Arial"/>
          <w:b/>
          <w:bCs/>
          <w:color w:val="auto"/>
          <w:sz w:val="32"/>
          <w:szCs w:val="24"/>
        </w:rPr>
        <w:t>podmínky v provozu městské hromadné dopravy</w:t>
      </w:r>
      <w:r w:rsidRPr="00321FD3">
        <w:rPr>
          <w:rFonts w:ascii="Arial" w:hAnsi="Arial" w:cs="Arial"/>
          <w:b/>
          <w:color w:val="auto"/>
          <w:sz w:val="32"/>
          <w:szCs w:val="24"/>
        </w:rPr>
        <w:t xml:space="preserve"> </w:t>
      </w:r>
      <w:r w:rsidRPr="00321FD3">
        <w:rPr>
          <w:rFonts w:ascii="Arial" w:hAnsi="Arial" w:cs="Arial"/>
          <w:b/>
          <w:bCs/>
          <w:color w:val="auto"/>
          <w:sz w:val="32"/>
          <w:szCs w:val="24"/>
        </w:rPr>
        <w:t xml:space="preserve">ve Valašském Meziříčí, provozované </w:t>
      </w:r>
      <w:proofErr w:type="spellStart"/>
      <w:r w:rsidR="00321FD3" w:rsidRPr="00321FD3">
        <w:rPr>
          <w:rFonts w:ascii="Arial" w:hAnsi="Arial" w:cs="Arial"/>
          <w:b/>
          <w:bCs/>
          <w:color w:val="auto"/>
          <w:sz w:val="32"/>
          <w:szCs w:val="24"/>
          <w:highlight w:val="yellow"/>
        </w:rPr>
        <w:t>xxxxxxxxxxxx</w:t>
      </w:r>
      <w:proofErr w:type="spellEnd"/>
      <w:r w:rsidRPr="00321FD3">
        <w:rPr>
          <w:rFonts w:ascii="Arial" w:hAnsi="Arial" w:cs="Arial"/>
          <w:b/>
          <w:bCs/>
          <w:color w:val="auto"/>
          <w:sz w:val="32"/>
          <w:szCs w:val="24"/>
        </w:rPr>
        <w:t xml:space="preserve"> od </w:t>
      </w:r>
      <w:r w:rsidR="008D79AF" w:rsidRPr="008D79AF">
        <w:rPr>
          <w:rFonts w:ascii="Arial" w:hAnsi="Arial" w:cs="Arial"/>
          <w:b/>
          <w:bCs/>
          <w:color w:val="auto"/>
          <w:sz w:val="32"/>
          <w:szCs w:val="24"/>
        </w:rPr>
        <w:t>1</w:t>
      </w:r>
      <w:r w:rsidR="004F73E2">
        <w:rPr>
          <w:rFonts w:ascii="Arial" w:hAnsi="Arial" w:cs="Arial"/>
          <w:b/>
          <w:bCs/>
          <w:color w:val="auto"/>
          <w:sz w:val="32"/>
          <w:szCs w:val="24"/>
        </w:rPr>
        <w:t>2</w:t>
      </w:r>
      <w:r w:rsidR="008D79AF" w:rsidRPr="008D79AF">
        <w:rPr>
          <w:rFonts w:ascii="Arial" w:hAnsi="Arial" w:cs="Arial"/>
          <w:b/>
          <w:bCs/>
          <w:color w:val="auto"/>
          <w:sz w:val="32"/>
          <w:szCs w:val="24"/>
        </w:rPr>
        <w:t xml:space="preserve">. </w:t>
      </w:r>
      <w:r w:rsidR="004F73E2">
        <w:rPr>
          <w:rFonts w:ascii="Arial" w:hAnsi="Arial" w:cs="Arial"/>
          <w:b/>
          <w:bCs/>
          <w:color w:val="auto"/>
          <w:sz w:val="32"/>
          <w:szCs w:val="24"/>
        </w:rPr>
        <w:t>6</w:t>
      </w:r>
      <w:r w:rsidR="00321FD3" w:rsidRPr="008D79AF">
        <w:rPr>
          <w:rFonts w:ascii="Arial" w:hAnsi="Arial" w:cs="Arial"/>
          <w:b/>
          <w:bCs/>
          <w:color w:val="auto"/>
          <w:sz w:val="32"/>
          <w:szCs w:val="24"/>
        </w:rPr>
        <w:t>.</w:t>
      </w:r>
      <w:r w:rsidR="008D79AF" w:rsidRPr="008D79AF">
        <w:rPr>
          <w:rFonts w:ascii="Arial" w:hAnsi="Arial" w:cs="Arial"/>
          <w:b/>
          <w:bCs/>
          <w:color w:val="auto"/>
          <w:sz w:val="32"/>
          <w:szCs w:val="24"/>
        </w:rPr>
        <w:t xml:space="preserve"> 2022</w:t>
      </w:r>
      <w:r w:rsidR="00321FD3" w:rsidRPr="00321FD3">
        <w:rPr>
          <w:rFonts w:ascii="Arial" w:hAnsi="Arial" w:cs="Arial"/>
          <w:b/>
          <w:bCs/>
          <w:color w:val="auto"/>
          <w:sz w:val="32"/>
          <w:szCs w:val="24"/>
        </w:rPr>
        <w:t>.</w:t>
      </w:r>
    </w:p>
    <w:p w14:paraId="3145F209" w14:textId="77777777" w:rsidR="00C0688B" w:rsidRPr="00321FD3" w:rsidRDefault="00C0688B" w:rsidP="00321FD3">
      <w:pPr>
        <w:overflowPunct w:val="0"/>
        <w:autoSpaceDE w:val="0"/>
        <w:autoSpaceDN w:val="0"/>
        <w:jc w:val="center"/>
        <w:rPr>
          <w:rFonts w:ascii="Arial" w:hAnsi="Arial" w:cs="Arial"/>
          <w:b/>
          <w:color w:val="auto"/>
          <w:sz w:val="32"/>
          <w:szCs w:val="24"/>
        </w:rPr>
      </w:pPr>
      <w:r>
        <w:rPr>
          <w:rFonts w:ascii="Arial" w:hAnsi="Arial" w:cs="Arial"/>
          <w:b/>
          <w:bCs/>
          <w:color w:val="auto"/>
          <w:sz w:val="32"/>
          <w:szCs w:val="24"/>
        </w:rPr>
        <w:t>(dále jen „Smluvní přepravní podmínky“)</w:t>
      </w:r>
    </w:p>
    <w:p w14:paraId="6363117E" w14:textId="77777777" w:rsidR="005D6F7B" w:rsidRDefault="005D6F7B" w:rsidP="006A3BEE">
      <w:pPr>
        <w:overflowPunct w:val="0"/>
        <w:autoSpaceDE w:val="0"/>
        <w:autoSpaceDN w:val="0"/>
        <w:jc w:val="both"/>
        <w:rPr>
          <w:rFonts w:ascii="Arial" w:hAnsi="Arial" w:cs="Arial"/>
          <w:b/>
          <w:color w:val="auto"/>
          <w:szCs w:val="24"/>
        </w:rPr>
      </w:pPr>
    </w:p>
    <w:p w14:paraId="6AA300E3" w14:textId="77777777" w:rsidR="00321FD3" w:rsidRDefault="00321FD3" w:rsidP="006A3BEE">
      <w:pPr>
        <w:overflowPunct w:val="0"/>
        <w:autoSpaceDE w:val="0"/>
        <w:autoSpaceDN w:val="0"/>
        <w:jc w:val="both"/>
        <w:rPr>
          <w:rFonts w:ascii="Arial" w:hAnsi="Arial" w:cs="Arial"/>
          <w:b/>
          <w:color w:val="auto"/>
          <w:szCs w:val="24"/>
        </w:rPr>
      </w:pPr>
    </w:p>
    <w:p w14:paraId="0A65F6CF" w14:textId="77777777" w:rsidR="00321FD3" w:rsidRDefault="00321FD3" w:rsidP="006A3BEE">
      <w:pPr>
        <w:overflowPunct w:val="0"/>
        <w:autoSpaceDE w:val="0"/>
        <w:autoSpaceDN w:val="0"/>
        <w:jc w:val="both"/>
        <w:rPr>
          <w:rFonts w:ascii="Arial" w:hAnsi="Arial" w:cs="Arial"/>
          <w:b/>
          <w:color w:val="auto"/>
          <w:szCs w:val="24"/>
        </w:rPr>
      </w:pPr>
    </w:p>
    <w:p w14:paraId="04BA1DB9" w14:textId="77777777" w:rsidR="00321FD3" w:rsidRDefault="00321FD3" w:rsidP="006A3BEE">
      <w:pPr>
        <w:overflowPunct w:val="0"/>
        <w:autoSpaceDE w:val="0"/>
        <w:autoSpaceDN w:val="0"/>
        <w:jc w:val="both"/>
        <w:rPr>
          <w:rFonts w:ascii="Arial" w:hAnsi="Arial" w:cs="Arial"/>
          <w:b/>
          <w:color w:val="auto"/>
          <w:szCs w:val="24"/>
        </w:rPr>
      </w:pPr>
    </w:p>
    <w:p w14:paraId="7312F05C" w14:textId="77777777" w:rsidR="00321FD3" w:rsidRDefault="00321FD3" w:rsidP="006A3BEE">
      <w:pPr>
        <w:overflowPunct w:val="0"/>
        <w:autoSpaceDE w:val="0"/>
        <w:autoSpaceDN w:val="0"/>
        <w:jc w:val="both"/>
        <w:rPr>
          <w:rFonts w:ascii="Arial" w:hAnsi="Arial" w:cs="Arial"/>
          <w:b/>
          <w:color w:val="auto"/>
          <w:szCs w:val="24"/>
        </w:rPr>
      </w:pPr>
    </w:p>
    <w:p w14:paraId="389BF56E" w14:textId="77777777" w:rsidR="00321FD3" w:rsidRDefault="00321FD3" w:rsidP="006A3BEE">
      <w:pPr>
        <w:overflowPunct w:val="0"/>
        <w:autoSpaceDE w:val="0"/>
        <w:autoSpaceDN w:val="0"/>
        <w:jc w:val="both"/>
        <w:rPr>
          <w:rFonts w:ascii="Arial" w:hAnsi="Arial" w:cs="Arial"/>
          <w:b/>
          <w:color w:val="auto"/>
          <w:szCs w:val="24"/>
        </w:rPr>
      </w:pPr>
    </w:p>
    <w:p w14:paraId="5223481D" w14:textId="77777777" w:rsidR="00321FD3" w:rsidRDefault="00321FD3" w:rsidP="006A3BEE">
      <w:pPr>
        <w:overflowPunct w:val="0"/>
        <w:autoSpaceDE w:val="0"/>
        <w:autoSpaceDN w:val="0"/>
        <w:jc w:val="both"/>
        <w:rPr>
          <w:rFonts w:ascii="Arial" w:hAnsi="Arial" w:cs="Arial"/>
          <w:b/>
          <w:color w:val="auto"/>
          <w:szCs w:val="24"/>
        </w:rPr>
      </w:pPr>
    </w:p>
    <w:p w14:paraId="2E92617E" w14:textId="77777777" w:rsidR="00321FD3" w:rsidRDefault="00321FD3" w:rsidP="006A3BEE">
      <w:pPr>
        <w:overflowPunct w:val="0"/>
        <w:autoSpaceDE w:val="0"/>
        <w:autoSpaceDN w:val="0"/>
        <w:jc w:val="both"/>
        <w:rPr>
          <w:rFonts w:ascii="Arial" w:hAnsi="Arial" w:cs="Arial"/>
          <w:b/>
          <w:color w:val="auto"/>
          <w:szCs w:val="24"/>
        </w:rPr>
      </w:pPr>
    </w:p>
    <w:p w14:paraId="40B2FA43" w14:textId="77777777" w:rsidR="00321FD3" w:rsidRDefault="00321FD3" w:rsidP="006A3BEE">
      <w:pPr>
        <w:overflowPunct w:val="0"/>
        <w:autoSpaceDE w:val="0"/>
        <w:autoSpaceDN w:val="0"/>
        <w:jc w:val="both"/>
        <w:rPr>
          <w:rFonts w:ascii="Arial" w:hAnsi="Arial" w:cs="Arial"/>
          <w:b/>
          <w:color w:val="auto"/>
          <w:szCs w:val="24"/>
        </w:rPr>
      </w:pPr>
    </w:p>
    <w:p w14:paraId="2D37ADDD" w14:textId="77777777" w:rsidR="00321FD3" w:rsidRDefault="00321FD3" w:rsidP="006A3BEE">
      <w:pPr>
        <w:overflowPunct w:val="0"/>
        <w:autoSpaceDE w:val="0"/>
        <w:autoSpaceDN w:val="0"/>
        <w:jc w:val="both"/>
        <w:rPr>
          <w:rFonts w:ascii="Arial" w:hAnsi="Arial" w:cs="Arial"/>
          <w:b/>
          <w:color w:val="auto"/>
          <w:szCs w:val="24"/>
        </w:rPr>
      </w:pPr>
    </w:p>
    <w:p w14:paraId="4C15C2BD" w14:textId="77777777" w:rsidR="00321FD3" w:rsidRDefault="00321FD3" w:rsidP="006A3BEE">
      <w:pPr>
        <w:overflowPunct w:val="0"/>
        <w:autoSpaceDE w:val="0"/>
        <w:autoSpaceDN w:val="0"/>
        <w:jc w:val="both"/>
        <w:rPr>
          <w:rFonts w:ascii="Arial" w:hAnsi="Arial" w:cs="Arial"/>
          <w:b/>
          <w:color w:val="auto"/>
          <w:szCs w:val="24"/>
        </w:rPr>
      </w:pPr>
    </w:p>
    <w:p w14:paraId="79DCA320" w14:textId="77777777" w:rsidR="00321FD3" w:rsidRDefault="00321FD3" w:rsidP="006A3BEE">
      <w:pPr>
        <w:overflowPunct w:val="0"/>
        <w:autoSpaceDE w:val="0"/>
        <w:autoSpaceDN w:val="0"/>
        <w:jc w:val="both"/>
        <w:rPr>
          <w:rFonts w:ascii="Arial" w:hAnsi="Arial" w:cs="Arial"/>
          <w:b/>
          <w:color w:val="auto"/>
          <w:szCs w:val="24"/>
        </w:rPr>
      </w:pPr>
    </w:p>
    <w:p w14:paraId="206AF3FE" w14:textId="77777777" w:rsidR="00321FD3" w:rsidRDefault="00321FD3" w:rsidP="006A3BEE">
      <w:pPr>
        <w:overflowPunct w:val="0"/>
        <w:autoSpaceDE w:val="0"/>
        <w:autoSpaceDN w:val="0"/>
        <w:jc w:val="both"/>
        <w:rPr>
          <w:rFonts w:ascii="Arial" w:hAnsi="Arial" w:cs="Arial"/>
          <w:b/>
          <w:color w:val="auto"/>
          <w:szCs w:val="24"/>
        </w:rPr>
      </w:pPr>
    </w:p>
    <w:p w14:paraId="421F2A5E" w14:textId="77777777" w:rsidR="00321FD3" w:rsidRDefault="00321FD3" w:rsidP="006A3BEE">
      <w:pPr>
        <w:overflowPunct w:val="0"/>
        <w:autoSpaceDE w:val="0"/>
        <w:autoSpaceDN w:val="0"/>
        <w:jc w:val="both"/>
        <w:rPr>
          <w:rFonts w:ascii="Arial" w:hAnsi="Arial" w:cs="Arial"/>
          <w:b/>
          <w:color w:val="auto"/>
          <w:szCs w:val="24"/>
        </w:rPr>
      </w:pPr>
    </w:p>
    <w:p w14:paraId="40A942D9" w14:textId="77777777" w:rsidR="00321FD3" w:rsidRDefault="00321FD3" w:rsidP="006A3BEE">
      <w:pPr>
        <w:overflowPunct w:val="0"/>
        <w:autoSpaceDE w:val="0"/>
        <w:autoSpaceDN w:val="0"/>
        <w:jc w:val="both"/>
        <w:rPr>
          <w:rFonts w:ascii="Arial" w:hAnsi="Arial" w:cs="Arial"/>
          <w:b/>
          <w:color w:val="auto"/>
          <w:szCs w:val="24"/>
        </w:rPr>
      </w:pPr>
    </w:p>
    <w:p w14:paraId="38764B7C" w14:textId="77777777" w:rsidR="00321FD3" w:rsidRDefault="00321FD3" w:rsidP="006A3BEE">
      <w:pPr>
        <w:overflowPunct w:val="0"/>
        <w:autoSpaceDE w:val="0"/>
        <w:autoSpaceDN w:val="0"/>
        <w:jc w:val="both"/>
        <w:rPr>
          <w:rFonts w:ascii="Arial" w:hAnsi="Arial" w:cs="Arial"/>
          <w:b/>
          <w:color w:val="auto"/>
          <w:szCs w:val="24"/>
        </w:rPr>
      </w:pPr>
    </w:p>
    <w:p w14:paraId="2D3AA6EB" w14:textId="77777777" w:rsidR="00321FD3" w:rsidRDefault="00321FD3" w:rsidP="006A3BEE">
      <w:pPr>
        <w:overflowPunct w:val="0"/>
        <w:autoSpaceDE w:val="0"/>
        <w:autoSpaceDN w:val="0"/>
        <w:jc w:val="both"/>
        <w:rPr>
          <w:rFonts w:ascii="Arial" w:hAnsi="Arial" w:cs="Arial"/>
          <w:b/>
          <w:color w:val="auto"/>
          <w:szCs w:val="24"/>
        </w:rPr>
      </w:pPr>
    </w:p>
    <w:p w14:paraId="3E225B2A" w14:textId="77777777" w:rsidR="00321FD3" w:rsidRDefault="00321FD3" w:rsidP="006A3BEE">
      <w:pPr>
        <w:overflowPunct w:val="0"/>
        <w:autoSpaceDE w:val="0"/>
        <w:autoSpaceDN w:val="0"/>
        <w:jc w:val="both"/>
        <w:rPr>
          <w:rFonts w:ascii="Arial" w:hAnsi="Arial" w:cs="Arial"/>
          <w:b/>
          <w:color w:val="auto"/>
          <w:szCs w:val="24"/>
        </w:rPr>
      </w:pPr>
    </w:p>
    <w:p w14:paraId="47103346" w14:textId="77777777" w:rsidR="00321FD3" w:rsidRDefault="00321FD3" w:rsidP="006A3BEE">
      <w:pPr>
        <w:overflowPunct w:val="0"/>
        <w:autoSpaceDE w:val="0"/>
        <w:autoSpaceDN w:val="0"/>
        <w:jc w:val="both"/>
        <w:rPr>
          <w:rFonts w:ascii="Arial" w:hAnsi="Arial" w:cs="Arial"/>
          <w:b/>
          <w:color w:val="auto"/>
          <w:szCs w:val="24"/>
        </w:rPr>
      </w:pPr>
    </w:p>
    <w:p w14:paraId="538BD62D" w14:textId="77777777" w:rsidR="00321FD3" w:rsidRDefault="00321FD3" w:rsidP="006A3BEE">
      <w:pPr>
        <w:overflowPunct w:val="0"/>
        <w:autoSpaceDE w:val="0"/>
        <w:autoSpaceDN w:val="0"/>
        <w:jc w:val="both"/>
        <w:rPr>
          <w:rFonts w:ascii="Arial" w:hAnsi="Arial" w:cs="Arial"/>
          <w:b/>
          <w:color w:val="auto"/>
          <w:szCs w:val="24"/>
        </w:rPr>
      </w:pPr>
    </w:p>
    <w:p w14:paraId="36A45CB5" w14:textId="77777777" w:rsidR="00321FD3" w:rsidRDefault="00321FD3" w:rsidP="006A3BEE">
      <w:pPr>
        <w:overflowPunct w:val="0"/>
        <w:autoSpaceDE w:val="0"/>
        <w:autoSpaceDN w:val="0"/>
        <w:jc w:val="both"/>
        <w:rPr>
          <w:rFonts w:ascii="Arial" w:hAnsi="Arial" w:cs="Arial"/>
          <w:b/>
          <w:color w:val="auto"/>
          <w:szCs w:val="24"/>
        </w:rPr>
      </w:pPr>
    </w:p>
    <w:p w14:paraId="5A8555DB" w14:textId="77777777" w:rsidR="00321FD3" w:rsidRDefault="00321FD3" w:rsidP="006A3BEE">
      <w:pPr>
        <w:overflowPunct w:val="0"/>
        <w:autoSpaceDE w:val="0"/>
        <w:autoSpaceDN w:val="0"/>
        <w:jc w:val="both"/>
        <w:rPr>
          <w:rFonts w:ascii="Arial" w:hAnsi="Arial" w:cs="Arial"/>
          <w:b/>
          <w:color w:val="auto"/>
          <w:szCs w:val="24"/>
        </w:rPr>
      </w:pPr>
    </w:p>
    <w:p w14:paraId="483BA50D" w14:textId="77777777" w:rsidR="00321FD3" w:rsidRDefault="00321FD3" w:rsidP="006A3BEE">
      <w:pPr>
        <w:overflowPunct w:val="0"/>
        <w:autoSpaceDE w:val="0"/>
        <w:autoSpaceDN w:val="0"/>
        <w:jc w:val="both"/>
        <w:rPr>
          <w:rFonts w:ascii="Arial" w:hAnsi="Arial" w:cs="Arial"/>
          <w:b/>
          <w:color w:val="auto"/>
          <w:szCs w:val="24"/>
        </w:rPr>
      </w:pPr>
    </w:p>
    <w:p w14:paraId="3337AC2E" w14:textId="77777777" w:rsidR="00321FD3" w:rsidRDefault="00321FD3" w:rsidP="006A3BEE">
      <w:pPr>
        <w:overflowPunct w:val="0"/>
        <w:autoSpaceDE w:val="0"/>
        <w:autoSpaceDN w:val="0"/>
        <w:jc w:val="both"/>
        <w:rPr>
          <w:rFonts w:ascii="Arial" w:hAnsi="Arial" w:cs="Arial"/>
          <w:b/>
          <w:color w:val="auto"/>
          <w:szCs w:val="24"/>
        </w:rPr>
      </w:pPr>
    </w:p>
    <w:p w14:paraId="79D52CFC" w14:textId="77777777" w:rsidR="00321FD3" w:rsidRDefault="00321FD3" w:rsidP="006A3BEE">
      <w:pPr>
        <w:overflowPunct w:val="0"/>
        <w:autoSpaceDE w:val="0"/>
        <w:autoSpaceDN w:val="0"/>
        <w:jc w:val="both"/>
        <w:rPr>
          <w:rFonts w:ascii="Arial" w:hAnsi="Arial" w:cs="Arial"/>
          <w:b/>
          <w:color w:val="auto"/>
          <w:szCs w:val="24"/>
        </w:rPr>
      </w:pPr>
    </w:p>
    <w:p w14:paraId="022BBC4E" w14:textId="77777777" w:rsidR="00321FD3" w:rsidRDefault="00321FD3" w:rsidP="006A3BEE">
      <w:pPr>
        <w:overflowPunct w:val="0"/>
        <w:autoSpaceDE w:val="0"/>
        <w:autoSpaceDN w:val="0"/>
        <w:jc w:val="both"/>
        <w:rPr>
          <w:rFonts w:ascii="Arial" w:hAnsi="Arial" w:cs="Arial"/>
          <w:b/>
          <w:color w:val="auto"/>
          <w:szCs w:val="24"/>
        </w:rPr>
      </w:pPr>
    </w:p>
    <w:p w14:paraId="62E3C072" w14:textId="77777777" w:rsidR="00321FD3" w:rsidRDefault="00321FD3" w:rsidP="006A3BEE">
      <w:pPr>
        <w:overflowPunct w:val="0"/>
        <w:autoSpaceDE w:val="0"/>
        <w:autoSpaceDN w:val="0"/>
        <w:jc w:val="both"/>
        <w:rPr>
          <w:rFonts w:ascii="Arial" w:hAnsi="Arial" w:cs="Arial"/>
          <w:b/>
          <w:color w:val="auto"/>
          <w:szCs w:val="24"/>
        </w:rPr>
      </w:pPr>
    </w:p>
    <w:p w14:paraId="565AB386" w14:textId="77777777" w:rsidR="00321FD3" w:rsidRDefault="00321FD3" w:rsidP="006A3BEE">
      <w:pPr>
        <w:overflowPunct w:val="0"/>
        <w:autoSpaceDE w:val="0"/>
        <w:autoSpaceDN w:val="0"/>
        <w:jc w:val="both"/>
        <w:rPr>
          <w:rFonts w:ascii="Arial" w:hAnsi="Arial" w:cs="Arial"/>
          <w:b/>
          <w:color w:val="auto"/>
          <w:szCs w:val="24"/>
        </w:rPr>
      </w:pPr>
    </w:p>
    <w:p w14:paraId="70A611EA" w14:textId="77777777" w:rsidR="00321FD3" w:rsidRDefault="00321FD3" w:rsidP="006A3BEE">
      <w:pPr>
        <w:overflowPunct w:val="0"/>
        <w:autoSpaceDE w:val="0"/>
        <w:autoSpaceDN w:val="0"/>
        <w:jc w:val="both"/>
        <w:rPr>
          <w:rFonts w:ascii="Arial" w:hAnsi="Arial" w:cs="Arial"/>
          <w:b/>
          <w:color w:val="auto"/>
          <w:szCs w:val="24"/>
        </w:rPr>
      </w:pPr>
    </w:p>
    <w:p w14:paraId="2E0A2FFA" w14:textId="7D60983C" w:rsidR="005D6F7B" w:rsidRPr="00632F8E" w:rsidRDefault="00C0688B" w:rsidP="00E56922">
      <w:pPr>
        <w:pStyle w:val="Nadpis1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lastRenderedPageBreak/>
        <w:t>Smluvní p</w:t>
      </w:r>
      <w:r w:rsidR="005D6F7B" w:rsidRPr="00632F8E">
        <w:rPr>
          <w:color w:val="auto"/>
          <w:sz w:val="24"/>
          <w:szCs w:val="24"/>
        </w:rPr>
        <w:t xml:space="preserve">řepravní a tarifní podmínky v provozu městské hromadné dopravy ve Valašském Meziříčí provozované </w:t>
      </w:r>
      <w:proofErr w:type="spellStart"/>
      <w:r w:rsidR="008D79AF" w:rsidRPr="008D79AF">
        <w:rPr>
          <w:color w:val="auto"/>
          <w:sz w:val="24"/>
          <w:szCs w:val="24"/>
          <w:highlight w:val="yellow"/>
        </w:rPr>
        <w:t>xxxxxxxxx</w:t>
      </w:r>
      <w:proofErr w:type="spellEnd"/>
      <w:r w:rsidR="005D6F7B" w:rsidRPr="00632F8E">
        <w:rPr>
          <w:color w:val="auto"/>
          <w:sz w:val="24"/>
          <w:szCs w:val="24"/>
        </w:rPr>
        <w:t xml:space="preserve"> schválené Zastupitelstvem města Valašského Meziříčí dne</w:t>
      </w:r>
      <w:r w:rsidR="00632F8E" w:rsidRPr="00632F8E">
        <w:rPr>
          <w:color w:val="auto"/>
          <w:sz w:val="24"/>
          <w:szCs w:val="24"/>
        </w:rPr>
        <w:t xml:space="preserve"> </w:t>
      </w:r>
      <w:proofErr w:type="spellStart"/>
      <w:proofErr w:type="gramStart"/>
      <w:r w:rsidR="00321FD3" w:rsidRPr="00321FD3">
        <w:rPr>
          <w:color w:val="auto"/>
          <w:sz w:val="24"/>
          <w:szCs w:val="24"/>
          <w:highlight w:val="yellow"/>
        </w:rPr>
        <w:t>xx</w:t>
      </w:r>
      <w:proofErr w:type="gramEnd"/>
      <w:r w:rsidR="00321FD3" w:rsidRPr="00321FD3">
        <w:rPr>
          <w:color w:val="auto"/>
          <w:sz w:val="24"/>
          <w:szCs w:val="24"/>
          <w:highlight w:val="yellow"/>
        </w:rPr>
        <w:t>.</w:t>
      </w:r>
      <w:proofErr w:type="gramStart"/>
      <w:r w:rsidR="00321FD3" w:rsidRPr="00321FD3">
        <w:rPr>
          <w:color w:val="auto"/>
          <w:sz w:val="24"/>
          <w:szCs w:val="24"/>
          <w:highlight w:val="yellow"/>
        </w:rPr>
        <w:t>xx</w:t>
      </w:r>
      <w:proofErr w:type="gramEnd"/>
      <w:r w:rsidR="00321FD3" w:rsidRPr="00321FD3">
        <w:rPr>
          <w:color w:val="auto"/>
          <w:sz w:val="24"/>
          <w:szCs w:val="24"/>
          <w:highlight w:val="yellow"/>
        </w:rPr>
        <w:t>.xxxx</w:t>
      </w:r>
      <w:proofErr w:type="spellEnd"/>
      <w:r w:rsidR="00632F8E" w:rsidRPr="00632F8E">
        <w:rPr>
          <w:color w:val="auto"/>
          <w:sz w:val="24"/>
          <w:szCs w:val="24"/>
        </w:rPr>
        <w:t xml:space="preserve"> pod bodem Z </w:t>
      </w:r>
      <w:proofErr w:type="spellStart"/>
      <w:r w:rsidR="00321FD3" w:rsidRPr="00321FD3">
        <w:rPr>
          <w:color w:val="auto"/>
          <w:sz w:val="24"/>
          <w:szCs w:val="24"/>
          <w:highlight w:val="yellow"/>
        </w:rPr>
        <w:t>xx</w:t>
      </w:r>
      <w:proofErr w:type="spellEnd"/>
      <w:r w:rsidR="00321FD3" w:rsidRPr="00321FD3">
        <w:rPr>
          <w:color w:val="auto"/>
          <w:sz w:val="24"/>
          <w:szCs w:val="24"/>
          <w:highlight w:val="yellow"/>
        </w:rPr>
        <w:t>/</w:t>
      </w:r>
      <w:proofErr w:type="spellStart"/>
      <w:r w:rsidR="00321FD3" w:rsidRPr="00321FD3">
        <w:rPr>
          <w:color w:val="auto"/>
          <w:sz w:val="24"/>
          <w:szCs w:val="24"/>
          <w:highlight w:val="yellow"/>
        </w:rPr>
        <w:t>xx</w:t>
      </w:r>
      <w:proofErr w:type="spellEnd"/>
      <w:r w:rsidR="00632F8E" w:rsidRPr="00632F8E">
        <w:rPr>
          <w:color w:val="auto"/>
          <w:sz w:val="24"/>
          <w:szCs w:val="24"/>
        </w:rPr>
        <w:t>.</w:t>
      </w:r>
    </w:p>
    <w:p w14:paraId="57DF47EF" w14:textId="77777777" w:rsidR="005D6F7B" w:rsidRPr="00632F8E" w:rsidRDefault="005D6F7B" w:rsidP="006A3BEE">
      <w:pPr>
        <w:overflowPunct w:val="0"/>
        <w:autoSpaceDE w:val="0"/>
        <w:autoSpaceDN w:val="0"/>
        <w:jc w:val="both"/>
        <w:rPr>
          <w:rFonts w:ascii="Arial" w:hAnsi="Arial" w:cs="Arial"/>
          <w:b/>
          <w:color w:val="auto"/>
          <w:szCs w:val="24"/>
        </w:rPr>
      </w:pPr>
      <w:r w:rsidRPr="00632F8E">
        <w:rPr>
          <w:rFonts w:ascii="Arial" w:hAnsi="Arial" w:cs="Arial"/>
          <w:b/>
          <w:color w:val="auto"/>
          <w:szCs w:val="24"/>
        </w:rPr>
        <w:t> </w:t>
      </w:r>
    </w:p>
    <w:p w14:paraId="2BD78BEB" w14:textId="480E1562" w:rsidR="009E53E8" w:rsidRPr="008D18EE" w:rsidRDefault="005D6F7B" w:rsidP="006A3BEE">
      <w:pPr>
        <w:overflowPunct w:val="0"/>
        <w:autoSpaceDE w:val="0"/>
        <w:autoSpaceDN w:val="0"/>
        <w:jc w:val="both"/>
        <w:rPr>
          <w:rFonts w:ascii="Arial" w:hAnsi="Arial" w:cs="Arial"/>
          <w:color w:val="auto"/>
        </w:rPr>
      </w:pPr>
      <w:r w:rsidRPr="008D18EE">
        <w:rPr>
          <w:rFonts w:ascii="Arial" w:hAnsi="Arial" w:cs="Arial"/>
          <w:color w:val="auto"/>
          <w:szCs w:val="24"/>
        </w:rPr>
        <w:t>Provoz městské hromadné dopravy (dále jen MHD)</w:t>
      </w:r>
      <w:r w:rsidR="008D18EE" w:rsidRPr="008D18EE">
        <w:rPr>
          <w:rFonts w:ascii="Arial" w:hAnsi="Arial" w:cs="Arial"/>
          <w:color w:val="auto"/>
          <w:szCs w:val="24"/>
        </w:rPr>
        <w:t xml:space="preserve"> </w:t>
      </w:r>
      <w:r w:rsidR="00086CC5" w:rsidRPr="008D18EE">
        <w:rPr>
          <w:rFonts w:ascii="Arial" w:hAnsi="Arial" w:cs="Arial"/>
          <w:color w:val="auto"/>
          <w:szCs w:val="24"/>
        </w:rPr>
        <w:t>je</w:t>
      </w:r>
      <w:r w:rsidRPr="008D18EE">
        <w:rPr>
          <w:rFonts w:ascii="Arial" w:hAnsi="Arial" w:cs="Arial"/>
          <w:color w:val="auto"/>
          <w:szCs w:val="24"/>
        </w:rPr>
        <w:t xml:space="preserve"> </w:t>
      </w:r>
      <w:r w:rsidR="009E53E8" w:rsidRPr="008D18EE">
        <w:rPr>
          <w:rFonts w:ascii="Arial" w:hAnsi="Arial" w:cs="Arial"/>
          <w:color w:val="auto"/>
        </w:rPr>
        <w:t>v souladu s vyhláškou Ministerstva dopravy a spojů č. 175/2000 Sb., o přepravním řádu pro veřejnou drážní a silniční osobní dopravu</w:t>
      </w:r>
      <w:r w:rsidR="00D64BD2">
        <w:rPr>
          <w:rFonts w:ascii="Arial" w:hAnsi="Arial" w:cs="Arial"/>
          <w:color w:val="auto"/>
        </w:rPr>
        <w:t>, ve znění pozdějších předpisů</w:t>
      </w:r>
      <w:r w:rsidR="009E53E8" w:rsidRPr="008D18EE">
        <w:rPr>
          <w:rFonts w:ascii="Arial" w:hAnsi="Arial" w:cs="Arial"/>
          <w:color w:val="auto"/>
        </w:rPr>
        <w:t xml:space="preserve"> a se zákonem č.</w:t>
      </w:r>
      <w:r w:rsidR="00D115A8">
        <w:rPr>
          <w:rFonts w:ascii="Arial" w:hAnsi="Arial" w:cs="Arial"/>
          <w:color w:val="auto"/>
        </w:rPr>
        <w:t> </w:t>
      </w:r>
      <w:r w:rsidR="009E53E8" w:rsidRPr="008D18EE">
        <w:rPr>
          <w:rFonts w:ascii="Arial" w:hAnsi="Arial" w:cs="Arial"/>
          <w:color w:val="auto"/>
        </w:rPr>
        <w:t>111/1994</w:t>
      </w:r>
      <w:r w:rsidR="00C12831">
        <w:rPr>
          <w:rFonts w:ascii="Arial" w:hAnsi="Arial" w:cs="Arial"/>
          <w:color w:val="auto"/>
        </w:rPr>
        <w:t> </w:t>
      </w:r>
      <w:r w:rsidR="009E53E8" w:rsidRPr="008D18EE">
        <w:rPr>
          <w:rFonts w:ascii="Arial" w:hAnsi="Arial" w:cs="Arial"/>
          <w:color w:val="auto"/>
        </w:rPr>
        <w:t>Sb., o silniční dopravě</w:t>
      </w:r>
      <w:r w:rsidR="00D64BD2">
        <w:rPr>
          <w:rFonts w:ascii="Arial" w:hAnsi="Arial" w:cs="Arial"/>
          <w:color w:val="auto"/>
        </w:rPr>
        <w:t>,</w:t>
      </w:r>
      <w:r w:rsidR="009E53E8" w:rsidRPr="008D18EE">
        <w:rPr>
          <w:rFonts w:ascii="Arial" w:hAnsi="Arial" w:cs="Arial"/>
          <w:color w:val="auto"/>
        </w:rPr>
        <w:t xml:space="preserve"> ve znění pozdějších změn a </w:t>
      </w:r>
      <w:r w:rsidR="008B16E2">
        <w:rPr>
          <w:rFonts w:ascii="Arial" w:hAnsi="Arial" w:cs="Arial"/>
          <w:color w:val="auto"/>
        </w:rPr>
        <w:t xml:space="preserve">v souladu s dalšími </w:t>
      </w:r>
      <w:r w:rsidR="009E53E8" w:rsidRPr="008D18EE">
        <w:rPr>
          <w:rFonts w:ascii="Arial" w:hAnsi="Arial" w:cs="Arial"/>
          <w:color w:val="auto"/>
        </w:rPr>
        <w:t>předpisy s</w:t>
      </w:r>
      <w:r w:rsidR="00C12831">
        <w:rPr>
          <w:rFonts w:ascii="Arial" w:hAnsi="Arial" w:cs="Arial"/>
          <w:color w:val="auto"/>
        </w:rPr>
        <w:t> </w:t>
      </w:r>
      <w:r w:rsidR="009E53E8" w:rsidRPr="008D18EE">
        <w:rPr>
          <w:rFonts w:ascii="Arial" w:hAnsi="Arial" w:cs="Arial"/>
          <w:color w:val="auto"/>
        </w:rPr>
        <w:t>pravidelnou osobní dopravou přímo souvisejícími</w:t>
      </w:r>
    </w:p>
    <w:p w14:paraId="071F8606" w14:textId="77777777" w:rsidR="009E53E8" w:rsidRPr="008D18EE" w:rsidRDefault="009E53E8" w:rsidP="006A3BEE">
      <w:pPr>
        <w:overflowPunct w:val="0"/>
        <w:autoSpaceDE w:val="0"/>
        <w:autoSpaceDN w:val="0"/>
        <w:jc w:val="both"/>
        <w:rPr>
          <w:color w:val="auto"/>
        </w:rPr>
      </w:pPr>
    </w:p>
    <w:p w14:paraId="5F654AE0" w14:textId="77777777" w:rsidR="009E53E8" w:rsidRPr="008D18EE" w:rsidRDefault="009E53E8" w:rsidP="009E53E8">
      <w:pPr>
        <w:overflowPunct w:val="0"/>
        <w:autoSpaceDE w:val="0"/>
        <w:autoSpaceDN w:val="0"/>
        <w:jc w:val="both"/>
        <w:rPr>
          <w:color w:val="auto"/>
          <w:szCs w:val="24"/>
        </w:rPr>
      </w:pPr>
    </w:p>
    <w:p w14:paraId="4BF66424" w14:textId="77777777" w:rsidR="005D6F7B" w:rsidRPr="00864A3C" w:rsidRDefault="005D6F7B" w:rsidP="009E53E8">
      <w:pPr>
        <w:overflowPunct w:val="0"/>
        <w:autoSpaceDE w:val="0"/>
        <w:autoSpaceDN w:val="0"/>
        <w:jc w:val="both"/>
        <w:rPr>
          <w:rStyle w:val="Nadpis1Char"/>
          <w:color w:val="auto"/>
          <w:sz w:val="24"/>
          <w:szCs w:val="24"/>
        </w:rPr>
      </w:pPr>
      <w:r w:rsidRPr="00864A3C">
        <w:rPr>
          <w:rStyle w:val="Nadpis1Char"/>
          <w:color w:val="auto"/>
          <w:sz w:val="24"/>
          <w:szCs w:val="24"/>
        </w:rPr>
        <w:t>1. Základní tarifní ustanovení</w:t>
      </w:r>
    </w:p>
    <w:p w14:paraId="466CA114" w14:textId="77777777" w:rsidR="005D6F7B" w:rsidRPr="008D18EE" w:rsidRDefault="005D6F7B" w:rsidP="006A3BEE">
      <w:pPr>
        <w:overflowPunct w:val="0"/>
        <w:autoSpaceDE w:val="0"/>
        <w:autoSpaceDN w:val="0"/>
        <w:jc w:val="both"/>
        <w:rPr>
          <w:rFonts w:ascii="Arial" w:hAnsi="Arial" w:cs="Arial"/>
          <w:color w:val="auto"/>
          <w:szCs w:val="24"/>
        </w:rPr>
      </w:pPr>
      <w:r w:rsidRPr="008D18EE">
        <w:rPr>
          <w:rFonts w:ascii="Arial" w:hAnsi="Arial" w:cs="Arial"/>
          <w:color w:val="auto"/>
          <w:szCs w:val="24"/>
        </w:rPr>
        <w:t> </w:t>
      </w:r>
    </w:p>
    <w:p w14:paraId="506C5A9A" w14:textId="2FF46280" w:rsidR="00D64BD2" w:rsidRDefault="005D6F7B" w:rsidP="006A3BEE">
      <w:pPr>
        <w:overflowPunct w:val="0"/>
        <w:autoSpaceDE w:val="0"/>
        <w:autoSpaceDN w:val="0"/>
        <w:jc w:val="both"/>
        <w:rPr>
          <w:rFonts w:ascii="Arial" w:hAnsi="Arial" w:cs="Arial"/>
          <w:color w:val="auto"/>
          <w:szCs w:val="24"/>
        </w:rPr>
      </w:pPr>
      <w:r w:rsidRPr="008D18EE">
        <w:rPr>
          <w:rStyle w:val="Nadpis2Char"/>
          <w:i w:val="0"/>
          <w:color w:val="auto"/>
          <w:sz w:val="24"/>
          <w:szCs w:val="24"/>
        </w:rPr>
        <w:t>1.1.</w:t>
      </w:r>
      <w:r w:rsidRPr="008D18EE">
        <w:rPr>
          <w:rFonts w:ascii="Arial" w:hAnsi="Arial" w:cs="Arial"/>
          <w:color w:val="auto"/>
          <w:szCs w:val="24"/>
        </w:rPr>
        <w:t xml:space="preserve"> Základní </w:t>
      </w:r>
      <w:r w:rsidR="00C0688B">
        <w:rPr>
          <w:rFonts w:ascii="Arial" w:hAnsi="Arial" w:cs="Arial"/>
          <w:color w:val="auto"/>
          <w:szCs w:val="24"/>
        </w:rPr>
        <w:t xml:space="preserve">přepravní a tarifní </w:t>
      </w:r>
      <w:r w:rsidRPr="008D18EE">
        <w:rPr>
          <w:rFonts w:ascii="Arial" w:hAnsi="Arial" w:cs="Arial"/>
          <w:color w:val="auto"/>
          <w:szCs w:val="24"/>
        </w:rPr>
        <w:t xml:space="preserve">podmínky jsou stanoveny Zastupitelstvem města Valašského Meziříčí v souladu </w:t>
      </w:r>
      <w:r w:rsidR="009E53E8" w:rsidRPr="008D18EE">
        <w:rPr>
          <w:rFonts w:ascii="Arial" w:hAnsi="Arial" w:cs="Arial"/>
          <w:color w:val="auto"/>
          <w:szCs w:val="24"/>
        </w:rPr>
        <w:t>s</w:t>
      </w:r>
      <w:r w:rsidR="00D64BD2">
        <w:rPr>
          <w:rFonts w:ascii="Arial" w:hAnsi="Arial" w:cs="Arial"/>
          <w:color w:val="auto"/>
          <w:szCs w:val="24"/>
        </w:rPr>
        <w:t xml:space="preserve"> platnými </w:t>
      </w:r>
      <w:r w:rsidR="009E53E8" w:rsidRPr="008D18EE">
        <w:rPr>
          <w:rFonts w:ascii="Arial" w:hAnsi="Arial" w:cs="Arial"/>
          <w:color w:val="auto"/>
          <w:szCs w:val="24"/>
        </w:rPr>
        <w:t>právními předpisy</w:t>
      </w:r>
      <w:r w:rsidR="00D64BD2">
        <w:rPr>
          <w:rFonts w:ascii="Arial" w:hAnsi="Arial" w:cs="Arial"/>
          <w:color w:val="auto"/>
          <w:szCs w:val="24"/>
        </w:rPr>
        <w:t>.</w:t>
      </w:r>
    </w:p>
    <w:p w14:paraId="67DC93B8" w14:textId="77777777" w:rsidR="005D6F7B" w:rsidRPr="008D18EE" w:rsidRDefault="005D6F7B" w:rsidP="006A3BEE">
      <w:pPr>
        <w:overflowPunct w:val="0"/>
        <w:autoSpaceDE w:val="0"/>
        <w:autoSpaceDN w:val="0"/>
        <w:jc w:val="both"/>
        <w:rPr>
          <w:rFonts w:ascii="Arial" w:hAnsi="Arial" w:cs="Arial"/>
          <w:color w:val="auto"/>
          <w:szCs w:val="24"/>
        </w:rPr>
      </w:pPr>
      <w:r w:rsidRPr="008D18EE">
        <w:rPr>
          <w:rStyle w:val="Nadpis2Char"/>
          <w:i w:val="0"/>
          <w:color w:val="auto"/>
          <w:sz w:val="24"/>
          <w:szCs w:val="24"/>
        </w:rPr>
        <w:t>1.2.</w:t>
      </w:r>
      <w:r w:rsidRPr="008D18EE">
        <w:rPr>
          <w:rFonts w:ascii="Arial" w:hAnsi="Arial" w:cs="Arial"/>
          <w:color w:val="auto"/>
          <w:szCs w:val="24"/>
        </w:rPr>
        <w:t xml:space="preserve"> V MHD Valašské Meziříčí je zavedeno odbavování cestujících zdarma dle bodu 2. Bezplatná přeprava.</w:t>
      </w:r>
    </w:p>
    <w:p w14:paraId="141BE884" w14:textId="77777777" w:rsidR="005D6F7B" w:rsidRPr="008D18EE" w:rsidRDefault="005D6F7B" w:rsidP="001429D7">
      <w:pPr>
        <w:overflowPunct w:val="0"/>
        <w:autoSpaceDE w:val="0"/>
        <w:autoSpaceDN w:val="0"/>
        <w:jc w:val="both"/>
        <w:rPr>
          <w:rFonts w:ascii="Arial" w:hAnsi="Arial" w:cs="Arial"/>
          <w:color w:val="auto"/>
          <w:szCs w:val="24"/>
        </w:rPr>
      </w:pPr>
      <w:r w:rsidRPr="008D18EE">
        <w:rPr>
          <w:rFonts w:ascii="Arial" w:hAnsi="Arial" w:cs="Arial"/>
          <w:b/>
          <w:color w:val="auto"/>
          <w:szCs w:val="24"/>
        </w:rPr>
        <w:t>1.3.</w:t>
      </w:r>
      <w:r w:rsidRPr="008D18EE">
        <w:rPr>
          <w:rFonts w:ascii="Arial" w:hAnsi="Arial" w:cs="Arial"/>
          <w:color w:val="auto"/>
          <w:szCs w:val="24"/>
        </w:rPr>
        <w:t xml:space="preserve"> </w:t>
      </w:r>
      <w:r w:rsidR="009E53E8" w:rsidRPr="008D18EE">
        <w:rPr>
          <w:rFonts w:ascii="Arial" w:hAnsi="Arial" w:cs="Arial"/>
          <w:color w:val="auto"/>
          <w:szCs w:val="24"/>
        </w:rPr>
        <w:t>Smluvní p</w:t>
      </w:r>
      <w:r w:rsidRPr="008D18EE">
        <w:rPr>
          <w:rFonts w:ascii="Arial" w:hAnsi="Arial" w:cs="Arial"/>
          <w:color w:val="auto"/>
          <w:szCs w:val="24"/>
        </w:rPr>
        <w:t xml:space="preserve">řepravní podmínky platí pro pravidelnou přepravu osob, zavazadel a živých zvířat ve vozidlech MHD Valašské Meziříčí a stanovují podmínky pro tuto přepravu. </w:t>
      </w:r>
    </w:p>
    <w:p w14:paraId="0DB3CE4C" w14:textId="77777777" w:rsidR="005D6F7B" w:rsidRPr="008D18EE" w:rsidRDefault="005D6F7B" w:rsidP="001429D7">
      <w:pPr>
        <w:overflowPunct w:val="0"/>
        <w:autoSpaceDE w:val="0"/>
        <w:autoSpaceDN w:val="0"/>
        <w:jc w:val="both"/>
        <w:rPr>
          <w:rFonts w:ascii="Arial" w:hAnsi="Arial" w:cs="Arial"/>
          <w:color w:val="auto"/>
          <w:szCs w:val="24"/>
        </w:rPr>
      </w:pPr>
      <w:r w:rsidRPr="008D18EE">
        <w:rPr>
          <w:rFonts w:ascii="Arial" w:hAnsi="Arial" w:cs="Arial"/>
          <w:b/>
          <w:color w:val="auto"/>
          <w:szCs w:val="24"/>
        </w:rPr>
        <w:t>1.4.</w:t>
      </w:r>
      <w:r w:rsidRPr="008D18EE">
        <w:rPr>
          <w:rFonts w:ascii="Arial" w:hAnsi="Arial" w:cs="Arial"/>
          <w:color w:val="auto"/>
          <w:szCs w:val="24"/>
        </w:rPr>
        <w:t xml:space="preserve"> Cestující je na základě uzavřené přepravní smlouvy povinen dodržovat ustanovení </w:t>
      </w:r>
      <w:r w:rsidR="009E53E8" w:rsidRPr="008D18EE">
        <w:rPr>
          <w:rFonts w:ascii="Arial" w:hAnsi="Arial" w:cs="Arial"/>
          <w:color w:val="auto"/>
          <w:szCs w:val="24"/>
        </w:rPr>
        <w:t>Smluvních p</w:t>
      </w:r>
      <w:r w:rsidRPr="008D18EE">
        <w:rPr>
          <w:rFonts w:ascii="Arial" w:hAnsi="Arial" w:cs="Arial"/>
          <w:color w:val="auto"/>
          <w:szCs w:val="24"/>
        </w:rPr>
        <w:t>řepravních podmínek MHD Valašské Meziříčí.</w:t>
      </w:r>
    </w:p>
    <w:p w14:paraId="45FDF1E1" w14:textId="77777777" w:rsidR="005D6F7B" w:rsidRPr="008D18EE" w:rsidRDefault="005D6F7B" w:rsidP="006A3BEE">
      <w:pPr>
        <w:overflowPunct w:val="0"/>
        <w:autoSpaceDE w:val="0"/>
        <w:autoSpaceDN w:val="0"/>
        <w:jc w:val="both"/>
        <w:rPr>
          <w:rFonts w:ascii="Arial" w:hAnsi="Arial" w:cs="Arial"/>
          <w:color w:val="auto"/>
          <w:szCs w:val="24"/>
        </w:rPr>
      </w:pPr>
      <w:r w:rsidRPr="008D18EE">
        <w:rPr>
          <w:rFonts w:ascii="Arial" w:hAnsi="Arial" w:cs="Arial"/>
          <w:color w:val="auto"/>
          <w:szCs w:val="24"/>
        </w:rPr>
        <w:t> </w:t>
      </w:r>
    </w:p>
    <w:p w14:paraId="3A352E63" w14:textId="77777777" w:rsidR="005D6F7B" w:rsidRPr="008D18EE" w:rsidRDefault="005D6F7B" w:rsidP="00241A34">
      <w:pPr>
        <w:overflowPunct w:val="0"/>
        <w:autoSpaceDE w:val="0"/>
        <w:autoSpaceDN w:val="0"/>
        <w:jc w:val="both"/>
        <w:rPr>
          <w:rFonts w:ascii="Arial" w:hAnsi="Arial" w:cs="Arial"/>
          <w:color w:val="auto"/>
          <w:szCs w:val="24"/>
        </w:rPr>
      </w:pPr>
      <w:r w:rsidRPr="008D18EE">
        <w:rPr>
          <w:rStyle w:val="Nadpis1Char"/>
          <w:color w:val="auto"/>
          <w:sz w:val="24"/>
          <w:szCs w:val="24"/>
        </w:rPr>
        <w:t>2.</w:t>
      </w:r>
      <w:r w:rsidRPr="008D18EE">
        <w:rPr>
          <w:rFonts w:ascii="Arial" w:hAnsi="Arial" w:cs="Arial"/>
          <w:color w:val="auto"/>
          <w:szCs w:val="24"/>
        </w:rPr>
        <w:t xml:space="preserve"> </w:t>
      </w:r>
      <w:r w:rsidRPr="008D18EE">
        <w:rPr>
          <w:rStyle w:val="Nadpis1Char"/>
          <w:color w:val="auto"/>
          <w:sz w:val="24"/>
          <w:szCs w:val="24"/>
        </w:rPr>
        <w:t>Bezplatná přeprava</w:t>
      </w:r>
    </w:p>
    <w:p w14:paraId="25416A27" w14:textId="77777777" w:rsidR="005D6F7B" w:rsidRPr="008D18EE" w:rsidRDefault="005D6F7B" w:rsidP="006A3BEE">
      <w:pPr>
        <w:overflowPunct w:val="0"/>
        <w:autoSpaceDE w:val="0"/>
        <w:autoSpaceDN w:val="0"/>
        <w:jc w:val="both"/>
        <w:rPr>
          <w:rFonts w:ascii="Arial" w:hAnsi="Arial" w:cs="Arial"/>
          <w:color w:val="auto"/>
          <w:szCs w:val="24"/>
        </w:rPr>
      </w:pPr>
      <w:r w:rsidRPr="008D18EE">
        <w:rPr>
          <w:rFonts w:ascii="Arial" w:hAnsi="Arial" w:cs="Arial"/>
          <w:color w:val="auto"/>
          <w:szCs w:val="24"/>
        </w:rPr>
        <w:t> </w:t>
      </w:r>
    </w:p>
    <w:p w14:paraId="59921A01" w14:textId="3F4CF188" w:rsidR="005D6F7B" w:rsidRPr="008D18EE" w:rsidRDefault="009E53E8" w:rsidP="006A3BEE">
      <w:pPr>
        <w:overflowPunct w:val="0"/>
        <w:autoSpaceDE w:val="0"/>
        <w:autoSpaceDN w:val="0"/>
        <w:jc w:val="both"/>
        <w:rPr>
          <w:rFonts w:ascii="Arial" w:hAnsi="Arial" w:cs="Arial"/>
          <w:color w:val="auto"/>
          <w:szCs w:val="24"/>
        </w:rPr>
      </w:pPr>
      <w:r w:rsidRPr="008D18EE">
        <w:rPr>
          <w:rFonts w:ascii="Arial" w:hAnsi="Arial" w:cs="Arial"/>
          <w:color w:val="auto"/>
          <w:szCs w:val="24"/>
        </w:rPr>
        <w:t>V</w:t>
      </w:r>
      <w:r w:rsidR="005D6F7B" w:rsidRPr="008D18EE">
        <w:rPr>
          <w:rFonts w:ascii="Arial" w:hAnsi="Arial" w:cs="Arial"/>
          <w:color w:val="auto"/>
          <w:szCs w:val="24"/>
        </w:rPr>
        <w:t xml:space="preserve"> celém systému MHD Valašské Meziříčí </w:t>
      </w:r>
      <w:r w:rsidRPr="008D18EE">
        <w:rPr>
          <w:rFonts w:ascii="Arial" w:hAnsi="Arial" w:cs="Arial"/>
          <w:color w:val="auto"/>
          <w:szCs w:val="24"/>
        </w:rPr>
        <w:t>je</w:t>
      </w:r>
      <w:r w:rsidR="008B16E2">
        <w:rPr>
          <w:rFonts w:ascii="Arial" w:hAnsi="Arial" w:cs="Arial"/>
          <w:color w:val="auto"/>
          <w:szCs w:val="24"/>
        </w:rPr>
        <w:t xml:space="preserve"> stanovena</w:t>
      </w:r>
      <w:r w:rsidRPr="008D18EE">
        <w:rPr>
          <w:rFonts w:ascii="Arial" w:hAnsi="Arial" w:cs="Arial"/>
          <w:color w:val="auto"/>
          <w:szCs w:val="24"/>
        </w:rPr>
        <w:t xml:space="preserve"> </w:t>
      </w:r>
      <w:r w:rsidR="005D6F7B" w:rsidRPr="008D18EE">
        <w:rPr>
          <w:rStyle w:val="Nadpis1Char"/>
          <w:color w:val="auto"/>
          <w:sz w:val="24"/>
          <w:szCs w:val="24"/>
        </w:rPr>
        <w:t>bezplatná přeprava (zdarma) pro všechny kategorie cestujících</w:t>
      </w:r>
      <w:r w:rsidR="00864A3C">
        <w:rPr>
          <w:rStyle w:val="Nadpis1Char"/>
          <w:color w:val="auto"/>
          <w:sz w:val="24"/>
          <w:szCs w:val="24"/>
        </w:rPr>
        <w:t xml:space="preserve"> včetně živých zvířat a zavazadel</w:t>
      </w:r>
      <w:r w:rsidR="005D6F7B" w:rsidRPr="008D18EE">
        <w:rPr>
          <w:rStyle w:val="Nadpis1Char"/>
          <w:color w:val="auto"/>
          <w:sz w:val="24"/>
          <w:szCs w:val="24"/>
        </w:rPr>
        <w:t>.</w:t>
      </w:r>
      <w:r w:rsidR="005D6F7B" w:rsidRPr="008D18EE">
        <w:rPr>
          <w:rFonts w:ascii="Arial" w:hAnsi="Arial" w:cs="Arial"/>
          <w:color w:val="auto"/>
          <w:szCs w:val="24"/>
        </w:rPr>
        <w:t> </w:t>
      </w:r>
    </w:p>
    <w:p w14:paraId="54FC8F46" w14:textId="77777777" w:rsidR="005D6F7B" w:rsidRPr="008D18EE" w:rsidRDefault="005D6F7B" w:rsidP="006A3BEE">
      <w:pPr>
        <w:overflowPunct w:val="0"/>
        <w:autoSpaceDE w:val="0"/>
        <w:autoSpaceDN w:val="0"/>
        <w:jc w:val="both"/>
        <w:rPr>
          <w:rStyle w:val="Nadpis1Char"/>
          <w:b w:val="0"/>
          <w:color w:val="auto"/>
          <w:sz w:val="24"/>
          <w:szCs w:val="24"/>
        </w:rPr>
      </w:pPr>
    </w:p>
    <w:p w14:paraId="78115462" w14:textId="77777777" w:rsidR="005D6F7B" w:rsidRPr="008D18EE" w:rsidRDefault="005D6F7B" w:rsidP="006A3BEE">
      <w:pPr>
        <w:overflowPunct w:val="0"/>
        <w:autoSpaceDE w:val="0"/>
        <w:autoSpaceDN w:val="0"/>
        <w:jc w:val="both"/>
        <w:rPr>
          <w:rFonts w:ascii="Arial" w:hAnsi="Arial" w:cs="Arial"/>
          <w:color w:val="auto"/>
          <w:szCs w:val="24"/>
        </w:rPr>
      </w:pPr>
      <w:r w:rsidRPr="008D18EE">
        <w:rPr>
          <w:rStyle w:val="Nadpis1Char"/>
          <w:color w:val="auto"/>
          <w:sz w:val="24"/>
          <w:szCs w:val="24"/>
        </w:rPr>
        <w:t>3.</w:t>
      </w:r>
      <w:r w:rsidRPr="008D18EE">
        <w:rPr>
          <w:rFonts w:ascii="Arial" w:hAnsi="Arial" w:cs="Arial"/>
          <w:b/>
          <w:bCs/>
          <w:color w:val="auto"/>
          <w:szCs w:val="24"/>
        </w:rPr>
        <w:t xml:space="preserve"> </w:t>
      </w:r>
      <w:r w:rsidRPr="008D18EE">
        <w:rPr>
          <w:rStyle w:val="Nadpis1Char"/>
          <w:color w:val="auto"/>
          <w:sz w:val="24"/>
          <w:szCs w:val="24"/>
        </w:rPr>
        <w:t>Přepravní podmínky</w:t>
      </w:r>
    </w:p>
    <w:p w14:paraId="4BDF1947" w14:textId="77777777" w:rsidR="005D6F7B" w:rsidRPr="008D18EE" w:rsidRDefault="005D6F7B" w:rsidP="006A3BEE">
      <w:pPr>
        <w:jc w:val="both"/>
        <w:rPr>
          <w:rFonts w:ascii="Arial" w:hAnsi="Arial" w:cs="Arial"/>
          <w:color w:val="auto"/>
          <w:szCs w:val="24"/>
        </w:rPr>
      </w:pPr>
    </w:p>
    <w:p w14:paraId="48D9A55D" w14:textId="3096C815" w:rsidR="005D6F7B" w:rsidRDefault="005D6F7B" w:rsidP="006A3BEE">
      <w:pPr>
        <w:overflowPunct w:val="0"/>
        <w:autoSpaceDE w:val="0"/>
        <w:autoSpaceDN w:val="0"/>
        <w:jc w:val="both"/>
        <w:rPr>
          <w:rFonts w:ascii="Arial" w:hAnsi="Arial" w:cs="Arial"/>
          <w:color w:val="auto"/>
          <w:szCs w:val="24"/>
        </w:rPr>
      </w:pPr>
      <w:r w:rsidRPr="008D18EE">
        <w:rPr>
          <w:rStyle w:val="Nadpis2Char"/>
          <w:i w:val="0"/>
          <w:color w:val="auto"/>
          <w:sz w:val="24"/>
          <w:szCs w:val="24"/>
        </w:rPr>
        <w:t>3.1.</w:t>
      </w:r>
      <w:r w:rsidRPr="008D18EE">
        <w:rPr>
          <w:rFonts w:ascii="Arial" w:hAnsi="Arial" w:cs="Arial"/>
          <w:color w:val="auto"/>
          <w:szCs w:val="24"/>
        </w:rPr>
        <w:t xml:space="preserve">  </w:t>
      </w:r>
      <w:r w:rsidR="00321FD3" w:rsidRPr="008D18EE">
        <w:rPr>
          <w:rFonts w:ascii="Arial" w:hAnsi="Arial" w:cs="Arial"/>
          <w:color w:val="auto"/>
          <w:szCs w:val="24"/>
        </w:rPr>
        <w:t>Cestující mohou nastupovat a vystupovat všemi dveřmi autobusu.</w:t>
      </w:r>
      <w:r w:rsidRPr="008D18EE">
        <w:rPr>
          <w:rFonts w:ascii="Arial" w:hAnsi="Arial" w:cs="Arial"/>
          <w:color w:val="auto"/>
          <w:szCs w:val="24"/>
        </w:rPr>
        <w:t xml:space="preserve"> </w:t>
      </w:r>
    </w:p>
    <w:p w14:paraId="2386AB8E" w14:textId="6DA1D8BB" w:rsidR="00715D17" w:rsidRDefault="00715D17" w:rsidP="006A3BEE">
      <w:pPr>
        <w:overflowPunct w:val="0"/>
        <w:autoSpaceDE w:val="0"/>
        <w:autoSpaceDN w:val="0"/>
        <w:jc w:val="both"/>
        <w:rPr>
          <w:rFonts w:ascii="Arial" w:hAnsi="Arial" w:cs="Arial"/>
          <w:color w:val="auto"/>
          <w:szCs w:val="24"/>
        </w:rPr>
      </w:pPr>
    </w:p>
    <w:p w14:paraId="68B72D22" w14:textId="0EB066BE" w:rsidR="00715D17" w:rsidRPr="008D18EE" w:rsidRDefault="00715D17" w:rsidP="006A3BEE">
      <w:pPr>
        <w:overflowPunct w:val="0"/>
        <w:autoSpaceDE w:val="0"/>
        <w:autoSpaceDN w:val="0"/>
        <w:jc w:val="both"/>
        <w:rPr>
          <w:rFonts w:ascii="Arial" w:hAnsi="Arial" w:cs="Arial"/>
          <w:color w:val="auto"/>
          <w:szCs w:val="24"/>
        </w:rPr>
      </w:pPr>
      <w:r w:rsidRPr="006804E6">
        <w:rPr>
          <w:rFonts w:ascii="Arial" w:hAnsi="Arial" w:cs="Arial"/>
          <w:b/>
          <w:color w:val="auto"/>
          <w:szCs w:val="24"/>
        </w:rPr>
        <w:t>3.2.</w:t>
      </w:r>
      <w:r>
        <w:rPr>
          <w:rFonts w:ascii="Arial" w:hAnsi="Arial" w:cs="Arial"/>
          <w:color w:val="auto"/>
          <w:szCs w:val="24"/>
        </w:rPr>
        <w:t xml:space="preserve"> Cestující </w:t>
      </w:r>
      <w:r w:rsidR="0069384D">
        <w:rPr>
          <w:rFonts w:ascii="Arial" w:hAnsi="Arial" w:cs="Arial"/>
          <w:color w:val="auto"/>
          <w:szCs w:val="24"/>
        </w:rPr>
        <w:t xml:space="preserve">je </w:t>
      </w:r>
      <w:bookmarkStart w:id="0" w:name="_GoBack"/>
      <w:bookmarkEnd w:id="0"/>
      <w:r>
        <w:rPr>
          <w:rFonts w:ascii="Arial" w:hAnsi="Arial" w:cs="Arial"/>
          <w:color w:val="auto"/>
          <w:szCs w:val="24"/>
        </w:rPr>
        <w:t xml:space="preserve">nástupem do autobusu </w:t>
      </w:r>
      <w:r w:rsidR="006804E6">
        <w:rPr>
          <w:rFonts w:ascii="Arial" w:hAnsi="Arial" w:cs="Arial"/>
          <w:color w:val="auto"/>
          <w:szCs w:val="24"/>
        </w:rPr>
        <w:t>povinen plně</w:t>
      </w:r>
      <w:r>
        <w:rPr>
          <w:rFonts w:ascii="Arial" w:hAnsi="Arial" w:cs="Arial"/>
          <w:color w:val="auto"/>
          <w:szCs w:val="24"/>
        </w:rPr>
        <w:t xml:space="preserve"> akceptovat tyto aktuální Smluvní přepravní a tarifní podmínky v provozu MHD ve Valašském Meziříčí.</w:t>
      </w:r>
    </w:p>
    <w:p w14:paraId="60A9C231" w14:textId="77777777" w:rsidR="005D6F7B" w:rsidRPr="008D18EE" w:rsidRDefault="005D6F7B" w:rsidP="006A3BEE">
      <w:pPr>
        <w:overflowPunct w:val="0"/>
        <w:autoSpaceDE w:val="0"/>
        <w:autoSpaceDN w:val="0"/>
        <w:jc w:val="both"/>
        <w:rPr>
          <w:rFonts w:ascii="Arial" w:hAnsi="Arial" w:cs="Arial"/>
          <w:color w:val="auto"/>
          <w:szCs w:val="24"/>
        </w:rPr>
      </w:pPr>
    </w:p>
    <w:p w14:paraId="6B8BB0BC" w14:textId="77777777" w:rsidR="005D6F7B" w:rsidRPr="008D18EE" w:rsidRDefault="005D6F7B" w:rsidP="006A3BEE">
      <w:pPr>
        <w:overflowPunct w:val="0"/>
        <w:autoSpaceDE w:val="0"/>
        <w:autoSpaceDN w:val="0"/>
        <w:jc w:val="both"/>
        <w:rPr>
          <w:rStyle w:val="Nadpis1Char"/>
          <w:color w:val="auto"/>
          <w:sz w:val="24"/>
          <w:szCs w:val="24"/>
        </w:rPr>
      </w:pPr>
      <w:r w:rsidRPr="008D18EE">
        <w:rPr>
          <w:rStyle w:val="Nadpis1Char"/>
          <w:color w:val="auto"/>
          <w:sz w:val="24"/>
          <w:szCs w:val="24"/>
        </w:rPr>
        <w:t>4. Všeobecné přepravní podmínky</w:t>
      </w:r>
    </w:p>
    <w:p w14:paraId="6907FB74" w14:textId="77777777" w:rsidR="005D6F7B" w:rsidRPr="008D18EE" w:rsidRDefault="005D6F7B" w:rsidP="006A3BEE">
      <w:pPr>
        <w:overflowPunct w:val="0"/>
        <w:autoSpaceDE w:val="0"/>
        <w:autoSpaceDN w:val="0"/>
        <w:jc w:val="both"/>
        <w:rPr>
          <w:rFonts w:ascii="Arial" w:hAnsi="Arial" w:cs="Arial"/>
          <w:color w:val="auto"/>
          <w:szCs w:val="24"/>
        </w:rPr>
      </w:pPr>
      <w:r w:rsidRPr="008D18EE">
        <w:rPr>
          <w:rFonts w:ascii="Arial" w:hAnsi="Arial" w:cs="Arial"/>
          <w:color w:val="auto"/>
          <w:szCs w:val="24"/>
        </w:rPr>
        <w:t> </w:t>
      </w:r>
    </w:p>
    <w:p w14:paraId="7246855A" w14:textId="77777777" w:rsidR="005D6F7B" w:rsidRPr="008D18EE" w:rsidRDefault="005D6F7B" w:rsidP="006A3BEE">
      <w:pPr>
        <w:overflowPunct w:val="0"/>
        <w:autoSpaceDE w:val="0"/>
        <w:autoSpaceDN w:val="0"/>
        <w:jc w:val="both"/>
        <w:rPr>
          <w:rFonts w:ascii="Arial" w:hAnsi="Arial" w:cs="Arial"/>
          <w:color w:val="auto"/>
          <w:szCs w:val="24"/>
        </w:rPr>
      </w:pPr>
      <w:r w:rsidRPr="008D18EE">
        <w:rPr>
          <w:rStyle w:val="Nadpis2Char"/>
          <w:i w:val="0"/>
          <w:color w:val="auto"/>
          <w:sz w:val="24"/>
          <w:szCs w:val="24"/>
        </w:rPr>
        <w:t>4.1.</w:t>
      </w:r>
      <w:r w:rsidRPr="008D18EE">
        <w:rPr>
          <w:rFonts w:ascii="Arial" w:hAnsi="Arial" w:cs="Arial"/>
          <w:color w:val="auto"/>
          <w:szCs w:val="24"/>
        </w:rPr>
        <w:t xml:space="preserve">   Děti do 6 let lze přepravovat pouze v doprovodu cestujícího staršího 10 let.</w:t>
      </w:r>
    </w:p>
    <w:p w14:paraId="1676C356" w14:textId="77777777" w:rsidR="005D6F7B" w:rsidRPr="008D18EE" w:rsidRDefault="005D6F7B" w:rsidP="006A3BEE">
      <w:pPr>
        <w:overflowPunct w:val="0"/>
        <w:autoSpaceDE w:val="0"/>
        <w:autoSpaceDN w:val="0"/>
        <w:jc w:val="both"/>
        <w:rPr>
          <w:rFonts w:ascii="Arial" w:hAnsi="Arial" w:cs="Arial"/>
          <w:color w:val="auto"/>
          <w:szCs w:val="24"/>
        </w:rPr>
      </w:pPr>
      <w:r w:rsidRPr="008D18EE">
        <w:rPr>
          <w:rFonts w:ascii="Arial" w:hAnsi="Arial" w:cs="Arial"/>
          <w:color w:val="auto"/>
          <w:szCs w:val="24"/>
        </w:rPr>
        <w:t> </w:t>
      </w:r>
    </w:p>
    <w:p w14:paraId="6530749C" w14:textId="6E603CFB" w:rsidR="005D6F7B" w:rsidRPr="008D18EE" w:rsidRDefault="005D6F7B" w:rsidP="006A3BEE">
      <w:pPr>
        <w:overflowPunct w:val="0"/>
        <w:autoSpaceDE w:val="0"/>
        <w:autoSpaceDN w:val="0"/>
        <w:jc w:val="both"/>
        <w:rPr>
          <w:rFonts w:ascii="Arial" w:hAnsi="Arial" w:cs="Arial"/>
          <w:color w:val="auto"/>
          <w:szCs w:val="24"/>
        </w:rPr>
      </w:pPr>
      <w:r w:rsidRPr="008D18EE">
        <w:rPr>
          <w:rStyle w:val="Nadpis2Char"/>
          <w:i w:val="0"/>
          <w:color w:val="auto"/>
          <w:sz w:val="24"/>
          <w:szCs w:val="24"/>
        </w:rPr>
        <w:t>4.2.</w:t>
      </w:r>
      <w:r w:rsidRPr="008D18EE">
        <w:rPr>
          <w:rFonts w:ascii="Arial" w:hAnsi="Arial" w:cs="Arial"/>
          <w:color w:val="auto"/>
          <w:szCs w:val="24"/>
        </w:rPr>
        <w:t xml:space="preserve">  Cestující v </w:t>
      </w:r>
      <w:r w:rsidR="009E53E8" w:rsidRPr="008D18EE">
        <w:rPr>
          <w:rFonts w:ascii="Arial" w:hAnsi="Arial" w:cs="Arial"/>
          <w:color w:val="auto"/>
          <w:szCs w:val="24"/>
        </w:rPr>
        <w:t xml:space="preserve">MHD </w:t>
      </w:r>
      <w:r w:rsidRPr="008D18EE">
        <w:rPr>
          <w:rFonts w:ascii="Arial" w:hAnsi="Arial" w:cs="Arial"/>
          <w:color w:val="auto"/>
          <w:szCs w:val="24"/>
        </w:rPr>
        <w:t xml:space="preserve">je povinen na pokyn pověřené osoby (řidič, průvodčí vozidla, pracovníka přepravní kontroly) uvolnit vyhrazené a označené místo k sezení pro cestujícího s omezenou schopnosti pohybu </w:t>
      </w:r>
      <w:r w:rsidR="0057582C">
        <w:rPr>
          <w:rFonts w:ascii="Arial" w:hAnsi="Arial" w:cs="Arial"/>
          <w:color w:val="auto"/>
          <w:szCs w:val="24"/>
        </w:rPr>
        <w:t>či</w:t>
      </w:r>
      <w:r w:rsidRPr="008D18EE">
        <w:rPr>
          <w:rFonts w:ascii="Arial" w:hAnsi="Arial" w:cs="Arial"/>
          <w:color w:val="auto"/>
          <w:szCs w:val="24"/>
        </w:rPr>
        <w:t xml:space="preserve"> orientace.</w:t>
      </w:r>
    </w:p>
    <w:p w14:paraId="0EF6719F" w14:textId="77777777" w:rsidR="005D6F7B" w:rsidRPr="008D18EE" w:rsidRDefault="005D6F7B" w:rsidP="006A3BEE">
      <w:pPr>
        <w:overflowPunct w:val="0"/>
        <w:autoSpaceDE w:val="0"/>
        <w:autoSpaceDN w:val="0"/>
        <w:jc w:val="both"/>
        <w:rPr>
          <w:rFonts w:ascii="Arial" w:hAnsi="Arial" w:cs="Arial"/>
          <w:color w:val="auto"/>
          <w:szCs w:val="24"/>
        </w:rPr>
      </w:pPr>
      <w:r w:rsidRPr="008D18EE">
        <w:rPr>
          <w:rFonts w:ascii="Arial" w:hAnsi="Arial" w:cs="Arial"/>
          <w:color w:val="auto"/>
          <w:szCs w:val="24"/>
        </w:rPr>
        <w:t> </w:t>
      </w:r>
    </w:p>
    <w:p w14:paraId="1F719849" w14:textId="77777777" w:rsidR="005D6F7B" w:rsidRPr="008D18EE" w:rsidRDefault="005D6F7B" w:rsidP="006A3BEE">
      <w:pPr>
        <w:overflowPunct w:val="0"/>
        <w:autoSpaceDE w:val="0"/>
        <w:autoSpaceDN w:val="0"/>
        <w:jc w:val="both"/>
        <w:rPr>
          <w:rFonts w:ascii="Arial" w:hAnsi="Arial" w:cs="Arial"/>
          <w:color w:val="auto"/>
          <w:szCs w:val="24"/>
        </w:rPr>
      </w:pPr>
      <w:r w:rsidRPr="008D18EE">
        <w:rPr>
          <w:rStyle w:val="Nadpis2Char"/>
          <w:i w:val="0"/>
          <w:color w:val="auto"/>
          <w:sz w:val="24"/>
          <w:szCs w:val="24"/>
        </w:rPr>
        <w:t>4.3.</w:t>
      </w:r>
      <w:r w:rsidRPr="008D18EE">
        <w:rPr>
          <w:rFonts w:ascii="Arial" w:hAnsi="Arial" w:cs="Arial"/>
          <w:color w:val="auto"/>
          <w:szCs w:val="24"/>
        </w:rPr>
        <w:t xml:space="preserve">   Cestujícím s omezenou schopností pohybu a orientace musí být v </w:t>
      </w:r>
      <w:r w:rsidR="009E53E8" w:rsidRPr="008D18EE">
        <w:rPr>
          <w:rFonts w:ascii="Arial" w:hAnsi="Arial" w:cs="Arial"/>
          <w:color w:val="auto"/>
          <w:szCs w:val="24"/>
        </w:rPr>
        <w:t>MHD</w:t>
      </w:r>
      <w:r w:rsidRPr="008D18EE">
        <w:rPr>
          <w:rFonts w:ascii="Arial" w:hAnsi="Arial" w:cs="Arial"/>
          <w:color w:val="auto"/>
          <w:szCs w:val="24"/>
        </w:rPr>
        <w:t xml:space="preserve"> umožněn nástup do vozidla všemi dveřmi vozidla, které jsou určeny pro cestujícího.</w:t>
      </w:r>
    </w:p>
    <w:p w14:paraId="63EBF2D9" w14:textId="77777777" w:rsidR="005D6F7B" w:rsidRPr="008D18EE" w:rsidRDefault="005D6F7B" w:rsidP="006A3BEE">
      <w:pPr>
        <w:overflowPunct w:val="0"/>
        <w:autoSpaceDE w:val="0"/>
        <w:autoSpaceDN w:val="0"/>
        <w:jc w:val="both"/>
        <w:rPr>
          <w:rFonts w:ascii="Arial" w:hAnsi="Arial" w:cs="Arial"/>
          <w:color w:val="auto"/>
          <w:szCs w:val="24"/>
        </w:rPr>
      </w:pPr>
      <w:r w:rsidRPr="008D18EE">
        <w:rPr>
          <w:rFonts w:ascii="Arial" w:hAnsi="Arial" w:cs="Arial"/>
          <w:color w:val="auto"/>
          <w:szCs w:val="24"/>
        </w:rPr>
        <w:t> </w:t>
      </w:r>
    </w:p>
    <w:p w14:paraId="6DD04FDD" w14:textId="482CE9D0" w:rsidR="005D6F7B" w:rsidRDefault="005D6F7B" w:rsidP="006A3BEE">
      <w:pPr>
        <w:overflowPunct w:val="0"/>
        <w:autoSpaceDE w:val="0"/>
        <w:autoSpaceDN w:val="0"/>
        <w:jc w:val="both"/>
        <w:rPr>
          <w:rFonts w:ascii="Arial" w:hAnsi="Arial" w:cs="Arial"/>
          <w:color w:val="auto"/>
          <w:szCs w:val="24"/>
        </w:rPr>
      </w:pPr>
      <w:r w:rsidRPr="008D18EE">
        <w:rPr>
          <w:rStyle w:val="Nadpis2Char"/>
          <w:i w:val="0"/>
          <w:color w:val="auto"/>
          <w:sz w:val="24"/>
          <w:szCs w:val="24"/>
        </w:rPr>
        <w:t>4.4.</w:t>
      </w:r>
      <w:r w:rsidRPr="008D18EE">
        <w:rPr>
          <w:rFonts w:ascii="Arial" w:hAnsi="Arial" w:cs="Arial"/>
          <w:color w:val="auto"/>
          <w:szCs w:val="24"/>
        </w:rPr>
        <w:t xml:space="preserve">  K přepravě jsou připuštěny kočárky s dítětem, </w:t>
      </w:r>
      <w:r w:rsidR="008B16E2">
        <w:rPr>
          <w:rFonts w:ascii="Arial" w:hAnsi="Arial" w:cs="Arial"/>
          <w:color w:val="auto"/>
          <w:szCs w:val="24"/>
        </w:rPr>
        <w:t xml:space="preserve">avšak </w:t>
      </w:r>
      <w:r w:rsidRPr="008D18EE">
        <w:rPr>
          <w:rFonts w:ascii="Arial" w:hAnsi="Arial" w:cs="Arial"/>
          <w:color w:val="auto"/>
          <w:szCs w:val="24"/>
        </w:rPr>
        <w:t xml:space="preserve">v době snížených nároků na přepravu též kočárky prázdné. Ve vozidle smí být přepravován pouze jeden dětský kočárek. Řidič může výjimečně povolit přepravu druhého kočárku, pokud to provozní </w:t>
      </w:r>
      <w:r w:rsidRPr="008D18EE">
        <w:rPr>
          <w:rFonts w:ascii="Arial" w:hAnsi="Arial" w:cs="Arial"/>
          <w:color w:val="auto"/>
          <w:szCs w:val="24"/>
        </w:rPr>
        <w:lastRenderedPageBreak/>
        <w:t>poměry na lince umožňují.</w:t>
      </w:r>
      <w:r w:rsidR="00864A3C">
        <w:rPr>
          <w:rFonts w:ascii="Arial" w:hAnsi="Arial" w:cs="Arial"/>
          <w:color w:val="auto"/>
          <w:szCs w:val="24"/>
        </w:rPr>
        <w:t xml:space="preserve"> Cestující s kočárky mají pro bezpečný nástup/výstup možnost využití signalizačního zařízení.</w:t>
      </w:r>
    </w:p>
    <w:p w14:paraId="77B3EBC8" w14:textId="4C694C8B" w:rsidR="00864A3C" w:rsidRDefault="00864A3C" w:rsidP="006A3BEE">
      <w:pPr>
        <w:overflowPunct w:val="0"/>
        <w:autoSpaceDE w:val="0"/>
        <w:autoSpaceDN w:val="0"/>
        <w:jc w:val="both"/>
        <w:rPr>
          <w:rFonts w:ascii="Arial" w:hAnsi="Arial" w:cs="Arial"/>
          <w:color w:val="auto"/>
          <w:szCs w:val="24"/>
        </w:rPr>
      </w:pPr>
    </w:p>
    <w:p w14:paraId="6B94B3BD" w14:textId="246B2837" w:rsidR="005D6F7B" w:rsidRPr="008D18EE" w:rsidRDefault="005D6F7B" w:rsidP="006A3BEE">
      <w:pPr>
        <w:overflowPunct w:val="0"/>
        <w:autoSpaceDE w:val="0"/>
        <w:autoSpaceDN w:val="0"/>
        <w:jc w:val="both"/>
        <w:rPr>
          <w:rFonts w:ascii="Arial" w:hAnsi="Arial" w:cs="Arial"/>
          <w:color w:val="auto"/>
          <w:szCs w:val="24"/>
        </w:rPr>
      </w:pPr>
    </w:p>
    <w:p w14:paraId="42C04D93" w14:textId="4817146A" w:rsidR="005D6F7B" w:rsidRPr="008D18EE" w:rsidRDefault="005D6F7B" w:rsidP="006A3BEE">
      <w:pPr>
        <w:overflowPunct w:val="0"/>
        <w:autoSpaceDE w:val="0"/>
        <w:autoSpaceDN w:val="0"/>
        <w:jc w:val="both"/>
        <w:rPr>
          <w:rFonts w:ascii="Arial" w:hAnsi="Arial" w:cs="Arial"/>
          <w:color w:val="auto"/>
          <w:szCs w:val="24"/>
        </w:rPr>
      </w:pPr>
      <w:r w:rsidRPr="008D18EE">
        <w:rPr>
          <w:rStyle w:val="Nadpis2Char"/>
          <w:i w:val="0"/>
          <w:color w:val="auto"/>
          <w:sz w:val="24"/>
          <w:szCs w:val="24"/>
        </w:rPr>
        <w:t>4.5.</w:t>
      </w:r>
      <w:r w:rsidRPr="008D18EE">
        <w:rPr>
          <w:rFonts w:ascii="Arial" w:hAnsi="Arial" w:cs="Arial"/>
          <w:color w:val="auto"/>
          <w:szCs w:val="24"/>
        </w:rPr>
        <w:t xml:space="preserve">  Živá zvířata jako ruční zavazadlo nebo spoluzavazadlo lze přepravovat jen pod dohledem cestujícího. Cestující je povinen dbát, aby zvíře nepoškodilo nebo neznečistilo cestující nebo vozidlo, neohrozilo bezpečnost a zdraví osob a nebylo ostatním cestujícím při přepravě na obtíž. </w:t>
      </w:r>
      <w:r w:rsidR="00C0688B">
        <w:rPr>
          <w:rFonts w:ascii="Arial" w:hAnsi="Arial" w:cs="Arial"/>
          <w:color w:val="auto"/>
          <w:szCs w:val="24"/>
        </w:rPr>
        <w:t>Mimo</w:t>
      </w:r>
      <w:r w:rsidRPr="008D18EE">
        <w:rPr>
          <w:rFonts w:ascii="Arial" w:hAnsi="Arial" w:cs="Arial"/>
          <w:color w:val="auto"/>
          <w:szCs w:val="24"/>
        </w:rPr>
        <w:t xml:space="preserve"> schrán</w:t>
      </w:r>
      <w:r w:rsidR="00D64BD2">
        <w:rPr>
          <w:rFonts w:ascii="Arial" w:hAnsi="Arial" w:cs="Arial"/>
          <w:color w:val="auto"/>
          <w:szCs w:val="24"/>
        </w:rPr>
        <w:t>k</w:t>
      </w:r>
      <w:r w:rsidR="00C0688B">
        <w:rPr>
          <w:rFonts w:ascii="Arial" w:hAnsi="Arial" w:cs="Arial"/>
          <w:color w:val="auto"/>
          <w:szCs w:val="24"/>
        </w:rPr>
        <w:t>u</w:t>
      </w:r>
      <w:r w:rsidRPr="008D18EE">
        <w:rPr>
          <w:rFonts w:ascii="Arial" w:hAnsi="Arial" w:cs="Arial"/>
          <w:color w:val="auto"/>
          <w:szCs w:val="24"/>
        </w:rPr>
        <w:t xml:space="preserve"> je možno </w:t>
      </w:r>
      <w:r w:rsidR="00C0688B">
        <w:rPr>
          <w:rFonts w:ascii="Arial" w:hAnsi="Arial" w:cs="Arial"/>
          <w:color w:val="auto"/>
          <w:szCs w:val="24"/>
        </w:rPr>
        <w:t>přepravovat ve vozidle pouze</w:t>
      </w:r>
      <w:r w:rsidRPr="008D18EE">
        <w:rPr>
          <w:rFonts w:ascii="Arial" w:hAnsi="Arial" w:cs="Arial"/>
          <w:color w:val="auto"/>
          <w:szCs w:val="24"/>
        </w:rPr>
        <w:t xml:space="preserve"> psa, který má bezpečn</w:t>
      </w:r>
      <w:r w:rsidR="00C0688B">
        <w:rPr>
          <w:rFonts w:ascii="Arial" w:hAnsi="Arial" w:cs="Arial"/>
          <w:color w:val="auto"/>
          <w:szCs w:val="24"/>
        </w:rPr>
        <w:t>ě nasazený</w:t>
      </w:r>
      <w:r w:rsidRPr="008D18EE">
        <w:rPr>
          <w:rFonts w:ascii="Arial" w:hAnsi="Arial" w:cs="Arial"/>
          <w:color w:val="auto"/>
          <w:szCs w:val="24"/>
        </w:rPr>
        <w:t xml:space="preserve"> náhubek a je držen na krátké šňůře. V době zvýšených nároků na přepravu může pověřená osoba</w:t>
      </w:r>
      <w:r w:rsidR="00C0688B">
        <w:rPr>
          <w:rFonts w:ascii="Arial" w:hAnsi="Arial" w:cs="Arial"/>
          <w:color w:val="auto"/>
          <w:szCs w:val="24"/>
        </w:rPr>
        <w:t xml:space="preserve"> přepravu</w:t>
      </w:r>
      <w:r w:rsidR="00864A3C">
        <w:rPr>
          <w:rFonts w:ascii="Arial" w:hAnsi="Arial" w:cs="Arial"/>
          <w:color w:val="auto"/>
          <w:szCs w:val="24"/>
        </w:rPr>
        <w:t xml:space="preserve"> </w:t>
      </w:r>
      <w:r w:rsidRPr="008D18EE">
        <w:rPr>
          <w:rFonts w:ascii="Arial" w:hAnsi="Arial" w:cs="Arial"/>
          <w:color w:val="auto"/>
          <w:szCs w:val="24"/>
        </w:rPr>
        <w:t xml:space="preserve">psa </w:t>
      </w:r>
      <w:r w:rsidR="00C0688B">
        <w:rPr>
          <w:rFonts w:ascii="Arial" w:hAnsi="Arial" w:cs="Arial"/>
          <w:color w:val="auto"/>
          <w:szCs w:val="24"/>
        </w:rPr>
        <w:t>mimo</w:t>
      </w:r>
      <w:r w:rsidRPr="008D18EE">
        <w:rPr>
          <w:rFonts w:ascii="Arial" w:hAnsi="Arial" w:cs="Arial"/>
          <w:color w:val="auto"/>
          <w:szCs w:val="24"/>
        </w:rPr>
        <w:t xml:space="preserve"> schrán</w:t>
      </w:r>
      <w:r w:rsidR="00D64BD2">
        <w:rPr>
          <w:rFonts w:ascii="Arial" w:hAnsi="Arial" w:cs="Arial"/>
          <w:color w:val="auto"/>
          <w:szCs w:val="24"/>
        </w:rPr>
        <w:t>k</w:t>
      </w:r>
      <w:r w:rsidR="00C0688B">
        <w:rPr>
          <w:rFonts w:ascii="Arial" w:hAnsi="Arial" w:cs="Arial"/>
          <w:color w:val="auto"/>
          <w:szCs w:val="24"/>
        </w:rPr>
        <w:t>u</w:t>
      </w:r>
      <w:r w:rsidRPr="008D18EE">
        <w:rPr>
          <w:rFonts w:ascii="Arial" w:hAnsi="Arial" w:cs="Arial"/>
          <w:color w:val="auto"/>
          <w:szCs w:val="24"/>
        </w:rPr>
        <w:t xml:space="preserve"> odmítnout. Psy doprovázející slepce nelze vyloučit </w:t>
      </w:r>
      <w:r w:rsidR="00D64BD2">
        <w:rPr>
          <w:rFonts w:ascii="Arial" w:hAnsi="Arial" w:cs="Arial"/>
          <w:color w:val="auto"/>
          <w:szCs w:val="24"/>
        </w:rPr>
        <w:t>z</w:t>
      </w:r>
      <w:r w:rsidRPr="008D18EE">
        <w:rPr>
          <w:rFonts w:ascii="Arial" w:hAnsi="Arial" w:cs="Arial"/>
          <w:color w:val="auto"/>
          <w:szCs w:val="24"/>
        </w:rPr>
        <w:t xml:space="preserve"> přepravy ani jejich přepravu odmítnout.</w:t>
      </w:r>
    </w:p>
    <w:p w14:paraId="666CDA3D" w14:textId="77777777" w:rsidR="005D6F7B" w:rsidRPr="008D18EE" w:rsidRDefault="005D6F7B" w:rsidP="006A3BEE">
      <w:pPr>
        <w:overflowPunct w:val="0"/>
        <w:autoSpaceDE w:val="0"/>
        <w:autoSpaceDN w:val="0"/>
        <w:jc w:val="both"/>
        <w:rPr>
          <w:rFonts w:ascii="Arial" w:hAnsi="Arial" w:cs="Arial"/>
          <w:color w:val="auto"/>
          <w:szCs w:val="24"/>
        </w:rPr>
      </w:pPr>
      <w:r w:rsidRPr="008D18EE">
        <w:rPr>
          <w:rFonts w:ascii="Arial" w:hAnsi="Arial" w:cs="Arial"/>
          <w:color w:val="auto"/>
          <w:szCs w:val="24"/>
        </w:rPr>
        <w:t> </w:t>
      </w:r>
    </w:p>
    <w:p w14:paraId="28ADAD8E" w14:textId="03CE11CD" w:rsidR="005D6F7B" w:rsidRPr="006E5581" w:rsidRDefault="005D6F7B" w:rsidP="006A3BEE">
      <w:pPr>
        <w:overflowPunct w:val="0"/>
        <w:autoSpaceDE w:val="0"/>
        <w:autoSpaceDN w:val="0"/>
        <w:jc w:val="both"/>
        <w:rPr>
          <w:rFonts w:ascii="Arial" w:hAnsi="Arial" w:cs="Arial"/>
          <w:color w:val="auto"/>
          <w:szCs w:val="24"/>
        </w:rPr>
      </w:pPr>
      <w:r w:rsidRPr="006E5581">
        <w:rPr>
          <w:rStyle w:val="Nadpis2Char"/>
          <w:i w:val="0"/>
          <w:color w:val="auto"/>
          <w:sz w:val="24"/>
          <w:szCs w:val="24"/>
        </w:rPr>
        <w:t>4.6.</w:t>
      </w:r>
      <w:r w:rsidRPr="006E5581">
        <w:rPr>
          <w:rFonts w:ascii="Arial" w:hAnsi="Arial" w:cs="Arial"/>
          <w:color w:val="auto"/>
          <w:szCs w:val="24"/>
        </w:rPr>
        <w:t xml:space="preserve">  Ostatní přepravní podmínky jsou </w:t>
      </w:r>
      <w:r w:rsidR="00C0688B" w:rsidRPr="006E5581">
        <w:rPr>
          <w:rFonts w:ascii="Arial" w:hAnsi="Arial" w:cs="Arial"/>
          <w:color w:val="auto"/>
          <w:szCs w:val="24"/>
        </w:rPr>
        <w:t xml:space="preserve">stanoveny </w:t>
      </w:r>
      <w:r w:rsidRPr="006E5581">
        <w:rPr>
          <w:rFonts w:ascii="Arial" w:hAnsi="Arial" w:cs="Arial"/>
          <w:color w:val="auto"/>
          <w:szCs w:val="24"/>
        </w:rPr>
        <w:t xml:space="preserve">ve </w:t>
      </w:r>
      <w:r w:rsidR="0060704B" w:rsidRPr="006E5581">
        <w:rPr>
          <w:rFonts w:ascii="Arial" w:hAnsi="Arial" w:cs="Arial"/>
          <w:bCs/>
          <w:color w:val="auto"/>
          <w:szCs w:val="24"/>
        </w:rPr>
        <w:t xml:space="preserve">vyhlášce </w:t>
      </w:r>
      <w:r w:rsidR="00E2020B" w:rsidRPr="006E5581">
        <w:rPr>
          <w:rFonts w:ascii="Arial" w:hAnsi="Arial" w:cs="Arial"/>
          <w:bCs/>
          <w:color w:val="auto"/>
          <w:szCs w:val="24"/>
        </w:rPr>
        <w:t xml:space="preserve">č. 175/2000 Sb. </w:t>
      </w:r>
      <w:r w:rsidR="0060704B" w:rsidRPr="006E5581">
        <w:rPr>
          <w:rFonts w:ascii="Arial" w:hAnsi="Arial" w:cs="Arial"/>
          <w:bCs/>
          <w:color w:val="auto"/>
          <w:szCs w:val="24"/>
        </w:rPr>
        <w:t>Ministerstva dopravy a spojů ze dne 15. 6. 2000 o přepravním řádu pro veřejnou a drážní a silniční osobní dopravu</w:t>
      </w:r>
      <w:r w:rsidR="00355BF2" w:rsidRPr="006E5581">
        <w:rPr>
          <w:rFonts w:ascii="Arial" w:hAnsi="Arial" w:cs="Arial"/>
          <w:bCs/>
          <w:color w:val="auto"/>
          <w:szCs w:val="24"/>
        </w:rPr>
        <w:t>, v platném znění</w:t>
      </w:r>
      <w:r w:rsidR="00E2020B" w:rsidRPr="006E5581">
        <w:rPr>
          <w:rFonts w:ascii="Arial" w:hAnsi="Arial" w:cs="Arial"/>
          <w:bCs/>
          <w:color w:val="auto"/>
          <w:szCs w:val="24"/>
        </w:rPr>
        <w:t xml:space="preserve">. </w:t>
      </w:r>
      <w:r w:rsidR="00C0688B" w:rsidRPr="006E5581">
        <w:rPr>
          <w:rFonts w:ascii="Arial" w:hAnsi="Arial" w:cs="Arial"/>
          <w:color w:val="auto"/>
          <w:szCs w:val="24"/>
        </w:rPr>
        <w:t xml:space="preserve">V případě, že si ustanovení </w:t>
      </w:r>
      <w:r w:rsidR="0060704B" w:rsidRPr="006E5581">
        <w:rPr>
          <w:rFonts w:ascii="Arial" w:hAnsi="Arial" w:cs="Arial"/>
          <w:color w:val="auto"/>
          <w:szCs w:val="24"/>
        </w:rPr>
        <w:t xml:space="preserve">ve vyhlášce Ministerstva dopravy a spojů </w:t>
      </w:r>
      <w:r w:rsidR="00C0688B" w:rsidRPr="006E5581">
        <w:rPr>
          <w:rFonts w:ascii="Arial" w:hAnsi="Arial" w:cs="Arial"/>
          <w:color w:val="auto"/>
          <w:szCs w:val="24"/>
        </w:rPr>
        <w:t xml:space="preserve">odporují, mají přednost ustanovení těchto </w:t>
      </w:r>
      <w:r w:rsidR="008B16E2" w:rsidRPr="006E5581">
        <w:rPr>
          <w:rFonts w:ascii="Arial" w:hAnsi="Arial" w:cs="Arial"/>
          <w:color w:val="auto"/>
          <w:szCs w:val="24"/>
        </w:rPr>
        <w:t xml:space="preserve">Smluvních přepravních </w:t>
      </w:r>
      <w:r w:rsidR="0060704B" w:rsidRPr="006E5581">
        <w:rPr>
          <w:rFonts w:ascii="Arial" w:hAnsi="Arial" w:cs="Arial"/>
          <w:color w:val="auto"/>
          <w:szCs w:val="24"/>
        </w:rPr>
        <w:t xml:space="preserve">a tarifních </w:t>
      </w:r>
      <w:r w:rsidR="008B16E2" w:rsidRPr="006E5581">
        <w:rPr>
          <w:rFonts w:ascii="Arial" w:hAnsi="Arial" w:cs="Arial"/>
          <w:color w:val="auto"/>
          <w:szCs w:val="24"/>
        </w:rPr>
        <w:t>podmínek.</w:t>
      </w:r>
    </w:p>
    <w:p w14:paraId="29E7EEE3" w14:textId="5F572D83" w:rsidR="005D6F7B" w:rsidRPr="008D18EE" w:rsidRDefault="005D6F7B" w:rsidP="006A3BEE">
      <w:pPr>
        <w:overflowPunct w:val="0"/>
        <w:autoSpaceDE w:val="0"/>
        <w:autoSpaceDN w:val="0"/>
        <w:jc w:val="both"/>
        <w:rPr>
          <w:rFonts w:ascii="Arial" w:hAnsi="Arial" w:cs="Arial"/>
          <w:color w:val="auto"/>
          <w:szCs w:val="24"/>
        </w:rPr>
      </w:pPr>
      <w:r w:rsidRPr="006E5581">
        <w:rPr>
          <w:rFonts w:ascii="Arial" w:hAnsi="Arial" w:cs="Arial"/>
          <w:color w:val="auto"/>
          <w:szCs w:val="24"/>
        </w:rPr>
        <w:t>Tyto přepravní podmínky jsou platné</w:t>
      </w:r>
      <w:r w:rsidR="008B16E2" w:rsidRPr="006E5581">
        <w:rPr>
          <w:rFonts w:ascii="Arial" w:hAnsi="Arial" w:cs="Arial"/>
          <w:color w:val="auto"/>
          <w:szCs w:val="24"/>
        </w:rPr>
        <w:t xml:space="preserve"> a účinné</w:t>
      </w:r>
      <w:r w:rsidRPr="006E5581">
        <w:rPr>
          <w:rFonts w:ascii="Arial" w:hAnsi="Arial" w:cs="Arial"/>
          <w:color w:val="auto"/>
          <w:szCs w:val="24"/>
        </w:rPr>
        <w:t xml:space="preserve"> od 1</w:t>
      </w:r>
      <w:r w:rsidR="003D2186">
        <w:rPr>
          <w:rFonts w:ascii="Arial" w:hAnsi="Arial" w:cs="Arial"/>
          <w:color w:val="auto"/>
          <w:szCs w:val="24"/>
        </w:rPr>
        <w:t>2</w:t>
      </w:r>
      <w:r w:rsidRPr="006E5581">
        <w:rPr>
          <w:rFonts w:ascii="Arial" w:hAnsi="Arial" w:cs="Arial"/>
          <w:color w:val="auto"/>
          <w:szCs w:val="24"/>
        </w:rPr>
        <w:t xml:space="preserve">. </w:t>
      </w:r>
      <w:r w:rsidR="003D2186">
        <w:rPr>
          <w:rFonts w:ascii="Arial" w:hAnsi="Arial" w:cs="Arial"/>
          <w:color w:val="auto"/>
          <w:szCs w:val="24"/>
        </w:rPr>
        <w:t>6</w:t>
      </w:r>
      <w:r w:rsidR="00321FD3" w:rsidRPr="006E5581">
        <w:rPr>
          <w:rFonts w:ascii="Arial" w:hAnsi="Arial" w:cs="Arial"/>
          <w:color w:val="auto"/>
          <w:szCs w:val="24"/>
        </w:rPr>
        <w:t>. 2022</w:t>
      </w:r>
      <w:r w:rsidRPr="006E5581">
        <w:rPr>
          <w:rFonts w:ascii="Arial" w:hAnsi="Arial" w:cs="Arial"/>
          <w:color w:val="auto"/>
          <w:szCs w:val="24"/>
        </w:rPr>
        <w:t>.</w:t>
      </w:r>
    </w:p>
    <w:p w14:paraId="41C44D30" w14:textId="77777777" w:rsidR="005D6F7B" w:rsidRPr="008D18EE" w:rsidRDefault="005D6F7B" w:rsidP="006A3BEE">
      <w:pPr>
        <w:overflowPunct w:val="0"/>
        <w:autoSpaceDE w:val="0"/>
        <w:autoSpaceDN w:val="0"/>
        <w:jc w:val="both"/>
        <w:rPr>
          <w:rFonts w:ascii="Arial" w:hAnsi="Arial" w:cs="Arial"/>
          <w:color w:val="auto"/>
          <w:szCs w:val="24"/>
        </w:rPr>
      </w:pPr>
    </w:p>
    <w:p w14:paraId="22D1F24C" w14:textId="2E79DD6C" w:rsidR="005D6F7B" w:rsidRDefault="00321FD3" w:rsidP="006B398F">
      <w:pPr>
        <w:overflowPunct w:val="0"/>
        <w:autoSpaceDE w:val="0"/>
        <w:autoSpaceDN w:val="0"/>
        <w:jc w:val="both"/>
        <w:rPr>
          <w:rFonts w:ascii="Arial" w:hAnsi="Arial" w:cs="Arial"/>
          <w:color w:val="auto"/>
          <w:szCs w:val="24"/>
        </w:rPr>
      </w:pPr>
      <w:r w:rsidRPr="008D18EE">
        <w:rPr>
          <w:rFonts w:ascii="Arial" w:hAnsi="Arial" w:cs="Arial"/>
          <w:color w:val="auto"/>
          <w:szCs w:val="24"/>
        </w:rPr>
        <w:t xml:space="preserve">Ke dni </w:t>
      </w:r>
      <w:r w:rsidR="00E82B3A">
        <w:rPr>
          <w:rFonts w:ascii="Arial" w:hAnsi="Arial" w:cs="Arial"/>
          <w:color w:val="auto"/>
          <w:szCs w:val="24"/>
        </w:rPr>
        <w:t>11</w:t>
      </w:r>
      <w:r w:rsidRPr="008D18EE">
        <w:rPr>
          <w:rFonts w:ascii="Arial" w:hAnsi="Arial" w:cs="Arial"/>
          <w:color w:val="auto"/>
          <w:szCs w:val="24"/>
        </w:rPr>
        <w:t>. 6. 2022</w:t>
      </w:r>
      <w:r w:rsidR="005D6F7B" w:rsidRPr="008D18EE">
        <w:rPr>
          <w:rFonts w:ascii="Arial" w:hAnsi="Arial" w:cs="Arial"/>
          <w:color w:val="auto"/>
          <w:szCs w:val="24"/>
        </w:rPr>
        <w:t xml:space="preserve"> končí platnost</w:t>
      </w:r>
      <w:r w:rsidR="008B16E2">
        <w:rPr>
          <w:rFonts w:ascii="Arial" w:hAnsi="Arial" w:cs="Arial"/>
          <w:color w:val="auto"/>
          <w:szCs w:val="24"/>
        </w:rPr>
        <w:t xml:space="preserve"> a účinnost</w:t>
      </w:r>
      <w:r w:rsidR="005D6F7B" w:rsidRPr="008D18EE">
        <w:rPr>
          <w:rFonts w:ascii="Arial" w:hAnsi="Arial" w:cs="Arial"/>
          <w:color w:val="auto"/>
          <w:szCs w:val="24"/>
        </w:rPr>
        <w:t xml:space="preserve"> </w:t>
      </w:r>
      <w:r w:rsidR="005D6F7B" w:rsidRPr="008D18EE">
        <w:rPr>
          <w:rFonts w:ascii="Arial" w:hAnsi="Arial" w:cs="Arial"/>
          <w:b/>
          <w:bCs/>
          <w:color w:val="auto"/>
          <w:szCs w:val="24"/>
        </w:rPr>
        <w:t>Smluvních přepravních a tarifních podmínek v provozu městské hromadné dopravy ve Valašském Meziříčí, provozované ČSAD Vsetín a.s.</w:t>
      </w:r>
      <w:r w:rsidRPr="008D18EE">
        <w:rPr>
          <w:rFonts w:ascii="Arial" w:hAnsi="Arial" w:cs="Arial"/>
          <w:b/>
          <w:bCs/>
          <w:color w:val="auto"/>
          <w:szCs w:val="24"/>
        </w:rPr>
        <w:t>,</w:t>
      </w:r>
      <w:r w:rsidR="005D6F7B" w:rsidRPr="008D18EE">
        <w:rPr>
          <w:rFonts w:ascii="Arial" w:hAnsi="Arial" w:cs="Arial"/>
          <w:b/>
          <w:bCs/>
          <w:color w:val="auto"/>
          <w:szCs w:val="24"/>
        </w:rPr>
        <w:t xml:space="preserve"> </w:t>
      </w:r>
      <w:r w:rsidRPr="008D18EE">
        <w:rPr>
          <w:rFonts w:ascii="Arial" w:hAnsi="Arial" w:cs="Arial"/>
          <w:b/>
          <w:bCs/>
          <w:color w:val="auto"/>
          <w:szCs w:val="24"/>
        </w:rPr>
        <w:t>platné od 1. 1. 2021,</w:t>
      </w:r>
      <w:r w:rsidR="005D6F7B" w:rsidRPr="008D18EE">
        <w:rPr>
          <w:rFonts w:ascii="Arial" w:hAnsi="Arial" w:cs="Arial"/>
          <w:b/>
          <w:bCs/>
          <w:color w:val="auto"/>
          <w:szCs w:val="24"/>
        </w:rPr>
        <w:t xml:space="preserve"> </w:t>
      </w:r>
      <w:r w:rsidR="005D6F7B" w:rsidRPr="008D18EE">
        <w:rPr>
          <w:rFonts w:ascii="Arial" w:hAnsi="Arial" w:cs="Arial"/>
          <w:color w:val="auto"/>
          <w:szCs w:val="24"/>
        </w:rPr>
        <w:t xml:space="preserve">schválené Zastupitelstvem města Valašského Meziříčí dne </w:t>
      </w:r>
      <w:r w:rsidRPr="008D18EE">
        <w:rPr>
          <w:rFonts w:ascii="Arial" w:hAnsi="Arial" w:cs="Arial"/>
          <w:color w:val="auto"/>
          <w:szCs w:val="24"/>
        </w:rPr>
        <w:t>23</w:t>
      </w:r>
      <w:r w:rsidR="005D6F7B" w:rsidRPr="008D18EE">
        <w:rPr>
          <w:rFonts w:ascii="Arial" w:hAnsi="Arial" w:cs="Arial"/>
          <w:color w:val="auto"/>
          <w:szCs w:val="24"/>
        </w:rPr>
        <w:t>. 6. 20</w:t>
      </w:r>
      <w:r w:rsidRPr="008D18EE">
        <w:rPr>
          <w:rFonts w:ascii="Arial" w:hAnsi="Arial" w:cs="Arial"/>
          <w:color w:val="auto"/>
          <w:szCs w:val="24"/>
        </w:rPr>
        <w:t>20</w:t>
      </w:r>
      <w:r w:rsidR="005D6F7B" w:rsidRPr="008D18EE">
        <w:rPr>
          <w:rFonts w:ascii="Arial" w:hAnsi="Arial" w:cs="Arial"/>
          <w:color w:val="auto"/>
          <w:szCs w:val="24"/>
        </w:rPr>
        <w:t xml:space="preserve"> pod </w:t>
      </w:r>
      <w:r w:rsidRPr="008D18EE">
        <w:rPr>
          <w:rFonts w:ascii="Arial" w:hAnsi="Arial" w:cs="Arial"/>
          <w:color w:val="auto"/>
          <w:szCs w:val="24"/>
        </w:rPr>
        <w:t>bodem</w:t>
      </w:r>
      <w:r w:rsidR="005D6F7B" w:rsidRPr="008D18EE">
        <w:rPr>
          <w:rFonts w:ascii="Arial" w:hAnsi="Arial" w:cs="Arial"/>
          <w:color w:val="auto"/>
          <w:szCs w:val="24"/>
        </w:rPr>
        <w:t xml:space="preserve"> Z</w:t>
      </w:r>
      <w:r w:rsidRPr="008D18EE">
        <w:rPr>
          <w:rFonts w:ascii="Arial" w:hAnsi="Arial" w:cs="Arial"/>
          <w:color w:val="auto"/>
          <w:szCs w:val="24"/>
        </w:rPr>
        <w:t> 14/16</w:t>
      </w:r>
      <w:r w:rsidR="005D6F7B" w:rsidRPr="008D18EE">
        <w:rPr>
          <w:rFonts w:ascii="Arial" w:hAnsi="Arial" w:cs="Arial"/>
          <w:color w:val="auto"/>
          <w:szCs w:val="24"/>
        </w:rPr>
        <w:t>.</w:t>
      </w:r>
    </w:p>
    <w:p w14:paraId="6B490880" w14:textId="77777777" w:rsidR="00291186" w:rsidRDefault="00291186" w:rsidP="006B398F">
      <w:pPr>
        <w:overflowPunct w:val="0"/>
        <w:autoSpaceDE w:val="0"/>
        <w:autoSpaceDN w:val="0"/>
        <w:jc w:val="both"/>
        <w:rPr>
          <w:rFonts w:ascii="Arial" w:hAnsi="Arial" w:cs="Arial"/>
          <w:color w:val="auto"/>
          <w:szCs w:val="24"/>
        </w:rPr>
      </w:pPr>
    </w:p>
    <w:p w14:paraId="5A989866" w14:textId="36F3EA15" w:rsidR="00291186" w:rsidRPr="008D18EE" w:rsidRDefault="00291186" w:rsidP="006B398F">
      <w:pPr>
        <w:overflowPunct w:val="0"/>
        <w:autoSpaceDE w:val="0"/>
        <w:autoSpaceDN w:val="0"/>
        <w:jc w:val="both"/>
        <w:rPr>
          <w:rFonts w:ascii="Arial" w:hAnsi="Arial" w:cs="Arial"/>
          <w:color w:val="auto"/>
          <w:szCs w:val="24"/>
        </w:rPr>
      </w:pPr>
    </w:p>
    <w:sectPr w:rsidR="00291186" w:rsidRPr="008D18EE" w:rsidSect="003D7D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E6322"/>
    <w:multiLevelType w:val="hybridMultilevel"/>
    <w:tmpl w:val="0AB873F6"/>
    <w:lvl w:ilvl="0" w:tplc="801E7FB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E1610"/>
    <w:multiLevelType w:val="hybridMultilevel"/>
    <w:tmpl w:val="B002AC26"/>
    <w:lvl w:ilvl="0" w:tplc="8B56F8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150364F"/>
    <w:multiLevelType w:val="hybridMultilevel"/>
    <w:tmpl w:val="D66ECB0E"/>
    <w:lvl w:ilvl="0" w:tplc="ED125212">
      <w:start w:val="4"/>
      <w:numFmt w:val="bullet"/>
      <w:lvlText w:val="–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A0187C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4B6B1C57"/>
    <w:multiLevelType w:val="hybridMultilevel"/>
    <w:tmpl w:val="3FD2ECC4"/>
    <w:lvl w:ilvl="0" w:tplc="63006294">
      <w:start w:val="4"/>
      <w:numFmt w:val="bullet"/>
      <w:lvlText w:val="–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2745A"/>
    <w:multiLevelType w:val="hybridMultilevel"/>
    <w:tmpl w:val="73CCB658"/>
    <w:lvl w:ilvl="0" w:tplc="93D60EA0">
      <w:start w:val="2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7BA3C6B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5EDF5952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8" w15:restartNumberingAfterBreak="0">
    <w:nsid w:val="6E06237E"/>
    <w:multiLevelType w:val="hybridMultilevel"/>
    <w:tmpl w:val="44F024FC"/>
    <w:lvl w:ilvl="0" w:tplc="4EB61A66">
      <w:start w:val="5"/>
      <w:numFmt w:val="bullet"/>
      <w:lvlText w:val="–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D65AF2"/>
    <w:multiLevelType w:val="hybridMultilevel"/>
    <w:tmpl w:val="05247138"/>
    <w:lvl w:ilvl="0" w:tplc="D97AD9B2">
      <w:start w:val="4"/>
      <w:numFmt w:val="bullet"/>
      <w:lvlText w:val="–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7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60C"/>
    <w:rsid w:val="00034DAD"/>
    <w:rsid w:val="0005209A"/>
    <w:rsid w:val="00086CC5"/>
    <w:rsid w:val="00093F33"/>
    <w:rsid w:val="000A41F8"/>
    <w:rsid w:val="000A554A"/>
    <w:rsid w:val="000B774A"/>
    <w:rsid w:val="00124B29"/>
    <w:rsid w:val="00127BE7"/>
    <w:rsid w:val="001429D7"/>
    <w:rsid w:val="002142F2"/>
    <w:rsid w:val="00241A34"/>
    <w:rsid w:val="002757C1"/>
    <w:rsid w:val="0028456B"/>
    <w:rsid w:val="002846ED"/>
    <w:rsid w:val="00291186"/>
    <w:rsid w:val="002D03A5"/>
    <w:rsid w:val="002E43AB"/>
    <w:rsid w:val="00304039"/>
    <w:rsid w:val="00321FD3"/>
    <w:rsid w:val="00355BF2"/>
    <w:rsid w:val="00380004"/>
    <w:rsid w:val="003958F0"/>
    <w:rsid w:val="003A701C"/>
    <w:rsid w:val="003D2186"/>
    <w:rsid w:val="003D7DDC"/>
    <w:rsid w:val="00487745"/>
    <w:rsid w:val="004D099B"/>
    <w:rsid w:val="004F73E2"/>
    <w:rsid w:val="00535932"/>
    <w:rsid w:val="0057582C"/>
    <w:rsid w:val="00580EDF"/>
    <w:rsid w:val="005B5264"/>
    <w:rsid w:val="005D6F7B"/>
    <w:rsid w:val="0060704B"/>
    <w:rsid w:val="00632F8E"/>
    <w:rsid w:val="00651695"/>
    <w:rsid w:val="00660A12"/>
    <w:rsid w:val="006804E6"/>
    <w:rsid w:val="0069384D"/>
    <w:rsid w:val="006A1537"/>
    <w:rsid w:val="006A3A27"/>
    <w:rsid w:val="006A3BEE"/>
    <w:rsid w:val="006A4B9C"/>
    <w:rsid w:val="006B398F"/>
    <w:rsid w:val="006B7E33"/>
    <w:rsid w:val="006E5581"/>
    <w:rsid w:val="00711240"/>
    <w:rsid w:val="00715D17"/>
    <w:rsid w:val="007C0101"/>
    <w:rsid w:val="007E319A"/>
    <w:rsid w:val="007F7C2D"/>
    <w:rsid w:val="008259EE"/>
    <w:rsid w:val="0083528C"/>
    <w:rsid w:val="00864A3C"/>
    <w:rsid w:val="008B16E2"/>
    <w:rsid w:val="008D18EE"/>
    <w:rsid w:val="008D79AF"/>
    <w:rsid w:val="00906040"/>
    <w:rsid w:val="00936843"/>
    <w:rsid w:val="009929AD"/>
    <w:rsid w:val="009E53E8"/>
    <w:rsid w:val="00A718C4"/>
    <w:rsid w:val="00B620BB"/>
    <w:rsid w:val="00BA360C"/>
    <w:rsid w:val="00BB0A67"/>
    <w:rsid w:val="00BF6320"/>
    <w:rsid w:val="00C01AFE"/>
    <w:rsid w:val="00C0688B"/>
    <w:rsid w:val="00C12831"/>
    <w:rsid w:val="00C23C86"/>
    <w:rsid w:val="00C72CD2"/>
    <w:rsid w:val="00CC7D34"/>
    <w:rsid w:val="00CF2DFB"/>
    <w:rsid w:val="00CF31CB"/>
    <w:rsid w:val="00D111FC"/>
    <w:rsid w:val="00D115A8"/>
    <w:rsid w:val="00D30136"/>
    <w:rsid w:val="00D37F3D"/>
    <w:rsid w:val="00D64BD2"/>
    <w:rsid w:val="00DD2BA5"/>
    <w:rsid w:val="00E2020B"/>
    <w:rsid w:val="00E456D4"/>
    <w:rsid w:val="00E56922"/>
    <w:rsid w:val="00E82B3A"/>
    <w:rsid w:val="00E8653A"/>
    <w:rsid w:val="00EB66DA"/>
    <w:rsid w:val="00EE1DA5"/>
    <w:rsid w:val="00F114D2"/>
    <w:rsid w:val="00F41CDF"/>
    <w:rsid w:val="00F91207"/>
    <w:rsid w:val="00F94D6A"/>
    <w:rsid w:val="00FA4E78"/>
    <w:rsid w:val="00FE1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F5BC80"/>
  <w15:docId w15:val="{0EC75065-3B40-4858-94EB-518DF4DE8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7DDC"/>
    <w:rPr>
      <w:color w:val="FF0000"/>
      <w:sz w:val="24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6A3BE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6A3BE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6A3BEE"/>
    <w:rPr>
      <w:rFonts w:ascii="Arial" w:hAnsi="Arial" w:cs="Arial"/>
      <w:b/>
      <w:bCs/>
      <w:color w:val="FF0000"/>
      <w:kern w:val="32"/>
      <w:sz w:val="32"/>
      <w:szCs w:val="32"/>
      <w:lang w:val="cs-CZ" w:eastAsia="cs-CZ" w:bidi="ar-SA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6A3BEE"/>
    <w:rPr>
      <w:rFonts w:ascii="Arial" w:hAnsi="Arial" w:cs="Arial"/>
      <w:b/>
      <w:bCs/>
      <w:i/>
      <w:iCs/>
      <w:color w:val="FF0000"/>
      <w:sz w:val="28"/>
      <w:szCs w:val="28"/>
      <w:lang w:val="cs-CZ" w:eastAsia="cs-CZ" w:bidi="ar-SA"/>
    </w:rPr>
  </w:style>
  <w:style w:type="paragraph" w:styleId="Zkladntext">
    <w:name w:val="Body Text"/>
    <w:basedOn w:val="Normln"/>
    <w:link w:val="ZkladntextChar"/>
    <w:uiPriority w:val="99"/>
    <w:rsid w:val="00BA360C"/>
    <w:pPr>
      <w:overflowPunct w:val="0"/>
      <w:autoSpaceDE w:val="0"/>
      <w:autoSpaceDN w:val="0"/>
      <w:jc w:val="both"/>
    </w:pPr>
    <w:rPr>
      <w:color w:val="auto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127BE7"/>
    <w:rPr>
      <w:rFonts w:cs="Times New Roman"/>
      <w:color w:val="FF000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E865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127BE7"/>
    <w:rPr>
      <w:rFonts w:cs="Times New Roman"/>
      <w:color w:val="FF0000"/>
      <w:sz w:val="2"/>
    </w:rPr>
  </w:style>
  <w:style w:type="character" w:styleId="Odkaznakoment">
    <w:name w:val="annotation reference"/>
    <w:basedOn w:val="Standardnpsmoodstavce"/>
    <w:uiPriority w:val="99"/>
    <w:semiHidden/>
    <w:unhideWhenUsed/>
    <w:rsid w:val="008B16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16E2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16E2"/>
    <w:rPr>
      <w:color w:val="FF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16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16E2"/>
    <w:rPr>
      <w:b/>
      <w:bCs/>
      <w:color w:val="FF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82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FA931-215E-4E13-80F7-8B8EC8A26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1137</TotalTime>
  <Pages>3</Pages>
  <Words>572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ČSAD Vsetín akciová společnost</vt:lpstr>
    </vt:vector>
  </TitlesOfParts>
  <Company>xxx</Company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ČSAD Vsetín akciová společnost</dc:title>
  <dc:subject/>
  <dc:creator>x</dc:creator>
  <cp:keywords/>
  <dc:description/>
  <cp:lastModifiedBy>Hermannová Dagmar, Ing.</cp:lastModifiedBy>
  <cp:revision>4</cp:revision>
  <cp:lastPrinted>2014-09-15T12:19:00Z</cp:lastPrinted>
  <dcterms:created xsi:type="dcterms:W3CDTF">2021-05-18T10:46:00Z</dcterms:created>
  <dcterms:modified xsi:type="dcterms:W3CDTF">2021-05-19T11:29:00Z</dcterms:modified>
</cp:coreProperties>
</file>