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521" w:rsidRDefault="00FF1521" w:rsidP="00FF1521">
      <w:pPr>
        <w:jc w:val="center"/>
        <w:rPr>
          <w:rFonts w:ascii="Arial" w:hAnsi="Arial" w:cs="Arial"/>
          <w:b/>
          <w:sz w:val="28"/>
          <w:szCs w:val="28"/>
        </w:rPr>
      </w:pPr>
      <w:r w:rsidRPr="00FF1521">
        <w:rPr>
          <w:rFonts w:ascii="Arial" w:hAnsi="Arial" w:cs="Arial"/>
          <w:b/>
          <w:sz w:val="28"/>
          <w:szCs w:val="28"/>
        </w:rPr>
        <w:t>ROZPIS CENY</w:t>
      </w:r>
    </w:p>
    <w:p w:rsidR="00FF1521" w:rsidRDefault="00FF1521" w:rsidP="00FF1521">
      <w:pPr>
        <w:jc w:val="center"/>
        <w:rPr>
          <w:rFonts w:ascii="Arial" w:hAnsi="Arial" w:cs="Arial"/>
          <w:sz w:val="20"/>
          <w:szCs w:val="28"/>
        </w:rPr>
      </w:pPr>
      <w:r w:rsidRPr="00FF1521">
        <w:rPr>
          <w:rFonts w:ascii="Arial" w:hAnsi="Arial" w:cs="Arial"/>
          <w:sz w:val="20"/>
          <w:szCs w:val="28"/>
        </w:rPr>
        <w:t xml:space="preserve">pro </w:t>
      </w:r>
      <w:r w:rsidR="00822626">
        <w:rPr>
          <w:rFonts w:ascii="Arial" w:hAnsi="Arial" w:cs="Arial"/>
          <w:sz w:val="20"/>
          <w:szCs w:val="28"/>
        </w:rPr>
        <w:t xml:space="preserve">podlimitní </w:t>
      </w:r>
      <w:r w:rsidRPr="00FF1521">
        <w:rPr>
          <w:rFonts w:ascii="Arial" w:hAnsi="Arial" w:cs="Arial"/>
          <w:sz w:val="20"/>
          <w:szCs w:val="28"/>
        </w:rPr>
        <w:t xml:space="preserve">veřejnou zakázku </w:t>
      </w:r>
    </w:p>
    <w:p w:rsidR="00822626" w:rsidRPr="00FF1521" w:rsidRDefault="00822626" w:rsidP="00612B68">
      <w:pPr>
        <w:jc w:val="center"/>
        <w:rPr>
          <w:rFonts w:ascii="Arial" w:hAnsi="Arial" w:cs="Arial"/>
          <w:sz w:val="20"/>
          <w:szCs w:val="28"/>
        </w:rPr>
      </w:pPr>
    </w:p>
    <w:p w:rsidR="005F1575" w:rsidRPr="00FF1521" w:rsidRDefault="00612B68" w:rsidP="00612B68">
      <w:pPr>
        <w:pStyle w:val="Odstavecseseznamem"/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612B68">
        <w:rPr>
          <w:rFonts w:ascii="Arial" w:hAnsi="Arial" w:cs="Arial"/>
          <w:b/>
          <w:sz w:val="28"/>
          <w:szCs w:val="28"/>
        </w:rPr>
        <w:t>Projektová dokumentace „Volnočasový areál Křižanova pila“</w:t>
      </w:r>
    </w:p>
    <w:p w:rsidR="005F1575" w:rsidRDefault="005F1575" w:rsidP="005F1575">
      <w:pPr>
        <w:ind w:left="360"/>
        <w:rPr>
          <w:rFonts w:ascii="Arial" w:hAnsi="Arial" w:cs="Arial"/>
          <w:sz w:val="20"/>
          <w:szCs w:val="22"/>
        </w:rPr>
      </w:pPr>
    </w:p>
    <w:p w:rsidR="00612B68" w:rsidRDefault="00612B68" w:rsidP="005F1575">
      <w:pPr>
        <w:ind w:left="360"/>
        <w:rPr>
          <w:rFonts w:ascii="Arial" w:hAnsi="Arial" w:cs="Arial"/>
          <w:sz w:val="20"/>
          <w:szCs w:val="22"/>
        </w:rPr>
      </w:pPr>
    </w:p>
    <w:p w:rsidR="00612B68" w:rsidRPr="00705306" w:rsidRDefault="00612B68" w:rsidP="005F1575">
      <w:pPr>
        <w:ind w:left="360"/>
        <w:rPr>
          <w:rFonts w:ascii="Arial" w:hAnsi="Arial" w:cs="Arial"/>
          <w:sz w:val="20"/>
          <w:szCs w:val="22"/>
        </w:rPr>
      </w:pPr>
    </w:p>
    <w:tbl>
      <w:tblPr>
        <w:tblW w:w="849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5"/>
        <w:gridCol w:w="3091"/>
      </w:tblGrid>
      <w:tr w:rsidR="005F1575" w:rsidRPr="00612B68" w:rsidTr="00351794">
        <w:trPr>
          <w:trHeight w:val="1317"/>
        </w:trPr>
        <w:tc>
          <w:tcPr>
            <w:tcW w:w="5405" w:type="dxa"/>
            <w:shd w:val="clear" w:color="auto" w:fill="auto"/>
            <w:vAlign w:val="center"/>
          </w:tcPr>
          <w:p w:rsidR="005F1575" w:rsidRPr="009C1E28" w:rsidRDefault="009C1E28" w:rsidP="009C1E28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1E28">
              <w:rPr>
                <w:rFonts w:ascii="Arial" w:hAnsi="Arial" w:cs="Arial"/>
                <w:bCs/>
                <w:sz w:val="20"/>
                <w:szCs w:val="20"/>
              </w:rPr>
              <w:t xml:space="preserve">Dokumentace pro povolení stavby (záměru), </w:t>
            </w:r>
            <w:r w:rsidR="00351794">
              <w:rPr>
                <w:rFonts w:ascii="Arial" w:hAnsi="Arial" w:cs="Arial"/>
                <w:bCs/>
                <w:sz w:val="20"/>
                <w:szCs w:val="20"/>
              </w:rPr>
              <w:t xml:space="preserve">dokumentace pro </w:t>
            </w:r>
            <w:bookmarkStart w:id="0" w:name="_GoBack"/>
            <w:bookmarkEnd w:id="0"/>
            <w:r w:rsidRPr="009C1E28">
              <w:rPr>
                <w:rFonts w:ascii="Arial" w:hAnsi="Arial" w:cs="Arial"/>
                <w:bCs/>
                <w:sz w:val="20"/>
                <w:szCs w:val="20"/>
              </w:rPr>
              <w:t>povolení odstranění stavby</w:t>
            </w:r>
            <w:r w:rsidR="0035179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9C1E28">
              <w:rPr>
                <w:rFonts w:ascii="Arial" w:hAnsi="Arial" w:cs="Arial"/>
                <w:bCs/>
                <w:sz w:val="20"/>
                <w:szCs w:val="20"/>
              </w:rPr>
              <w:t xml:space="preserve"> včetně orientačního rozpočtu stavby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5F1575" w:rsidRPr="00612B68" w:rsidRDefault="009C1E28" w:rsidP="00822626">
            <w:pPr>
              <w:tabs>
                <w:tab w:val="left" w:pos="2410"/>
              </w:tabs>
              <w:spacing w:before="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68">
              <w:rPr>
                <w:rFonts w:ascii="Arial" w:hAnsi="Arial" w:cs="Arial"/>
                <w:bCs/>
                <w:sz w:val="20"/>
                <w:szCs w:val="20"/>
              </w:rPr>
              <w:t xml:space="preserve">Kč </w:t>
            </w:r>
            <w:r w:rsidRPr="00612B68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</w:tr>
      <w:tr w:rsidR="00DC2A3F" w:rsidRPr="00612B68" w:rsidTr="00351794">
        <w:trPr>
          <w:trHeight w:val="699"/>
        </w:trPr>
        <w:tc>
          <w:tcPr>
            <w:tcW w:w="5405" w:type="dxa"/>
            <w:shd w:val="clear" w:color="auto" w:fill="auto"/>
            <w:vAlign w:val="center"/>
          </w:tcPr>
          <w:p w:rsidR="00DC2A3F" w:rsidRPr="009C1E28" w:rsidRDefault="00DC2A3F" w:rsidP="009C1E28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1E28">
              <w:rPr>
                <w:rFonts w:ascii="Arial" w:hAnsi="Arial" w:cs="Arial"/>
                <w:bCs/>
                <w:sz w:val="20"/>
                <w:szCs w:val="20"/>
              </w:rPr>
              <w:t xml:space="preserve">Inženýrská činnost 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DC2A3F" w:rsidRPr="00612B68" w:rsidRDefault="009C1E28" w:rsidP="00822626">
            <w:pPr>
              <w:tabs>
                <w:tab w:val="left" w:pos="2410"/>
              </w:tabs>
              <w:spacing w:before="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B68">
              <w:rPr>
                <w:rFonts w:ascii="Arial" w:hAnsi="Arial" w:cs="Arial"/>
                <w:bCs/>
                <w:sz w:val="20"/>
                <w:szCs w:val="20"/>
              </w:rPr>
              <w:t>Kč bez DPH</w:t>
            </w:r>
          </w:p>
        </w:tc>
      </w:tr>
      <w:tr w:rsidR="00DC2A3F" w:rsidRPr="00612B68" w:rsidTr="00351794">
        <w:trPr>
          <w:trHeight w:val="1317"/>
        </w:trPr>
        <w:tc>
          <w:tcPr>
            <w:tcW w:w="5405" w:type="dxa"/>
            <w:shd w:val="clear" w:color="auto" w:fill="auto"/>
            <w:vAlign w:val="center"/>
          </w:tcPr>
          <w:p w:rsidR="00DC2A3F" w:rsidRPr="009C1E28" w:rsidRDefault="00822626" w:rsidP="009C1E28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1E28">
              <w:rPr>
                <w:rFonts w:ascii="Arial" w:hAnsi="Arial" w:cs="Arial"/>
                <w:bCs/>
                <w:sz w:val="20"/>
                <w:szCs w:val="20"/>
              </w:rPr>
              <w:t xml:space="preserve">Dokumentace pro </w:t>
            </w:r>
            <w:r w:rsidR="00DC2A3F" w:rsidRPr="009C1E28">
              <w:rPr>
                <w:rFonts w:ascii="Arial" w:hAnsi="Arial" w:cs="Arial"/>
                <w:bCs/>
                <w:sz w:val="20"/>
                <w:szCs w:val="20"/>
              </w:rPr>
              <w:t xml:space="preserve">provádění stavby včetně výkazu výměr a položkového rozpočtu 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DC2A3F" w:rsidRPr="009C1E28" w:rsidRDefault="009C1E28" w:rsidP="00822626">
            <w:pPr>
              <w:tabs>
                <w:tab w:val="left" w:pos="2410"/>
              </w:tabs>
              <w:spacing w:before="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E28">
              <w:rPr>
                <w:rFonts w:ascii="Arial" w:hAnsi="Arial" w:cs="Arial"/>
                <w:bCs/>
                <w:sz w:val="20"/>
                <w:szCs w:val="20"/>
              </w:rPr>
              <w:t xml:space="preserve">Kč </w:t>
            </w:r>
            <w:r w:rsidRPr="009C1E28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</w:tr>
      <w:tr w:rsidR="005F1575" w:rsidRPr="00612B68" w:rsidTr="00351794">
        <w:trPr>
          <w:trHeight w:val="726"/>
        </w:trPr>
        <w:tc>
          <w:tcPr>
            <w:tcW w:w="5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626" w:rsidRPr="009C1E28" w:rsidRDefault="009C1E28" w:rsidP="00822626">
            <w:pPr>
              <w:tabs>
                <w:tab w:val="left" w:pos="2410"/>
              </w:tabs>
              <w:spacing w:before="40" w:line="480" w:lineRule="auto"/>
              <w:rPr>
                <w:rFonts w:ascii="Arial" w:hAnsi="Arial" w:cs="Arial"/>
                <w:sz w:val="20"/>
                <w:szCs w:val="20"/>
              </w:rPr>
            </w:pPr>
            <w:r w:rsidRPr="009C1E28">
              <w:rPr>
                <w:rFonts w:ascii="Arial" w:hAnsi="Arial" w:cs="Arial"/>
                <w:sz w:val="20"/>
                <w:szCs w:val="20"/>
              </w:rPr>
              <w:t>Autorský dozor</w:t>
            </w:r>
          </w:p>
        </w:tc>
        <w:tc>
          <w:tcPr>
            <w:tcW w:w="30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1575" w:rsidRPr="00612B68" w:rsidRDefault="009C1E28" w:rsidP="00822626">
            <w:pPr>
              <w:tabs>
                <w:tab w:val="left" w:pos="2410"/>
              </w:tabs>
              <w:spacing w:before="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 bez DPH</w:t>
            </w:r>
          </w:p>
        </w:tc>
      </w:tr>
      <w:tr w:rsidR="009C1E28" w:rsidRPr="00612B68" w:rsidTr="00351794">
        <w:trPr>
          <w:trHeight w:val="726"/>
        </w:trPr>
        <w:tc>
          <w:tcPr>
            <w:tcW w:w="5405" w:type="dxa"/>
            <w:shd w:val="clear" w:color="auto" w:fill="DEEAF6" w:themeFill="accent1" w:themeFillTint="33"/>
            <w:vAlign w:val="center"/>
          </w:tcPr>
          <w:p w:rsidR="009C1E28" w:rsidRPr="009C1E28" w:rsidRDefault="009C1E28" w:rsidP="00822626">
            <w:pPr>
              <w:tabs>
                <w:tab w:val="left" w:pos="2410"/>
              </w:tabs>
              <w:spacing w:before="4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1E28">
              <w:rPr>
                <w:rFonts w:ascii="Arial" w:hAnsi="Arial" w:cs="Arial"/>
                <w:b/>
                <w:sz w:val="20"/>
                <w:szCs w:val="20"/>
              </w:rPr>
              <w:t>Celková cena Kč bez DPH (nabídková cena)</w:t>
            </w:r>
          </w:p>
        </w:tc>
        <w:tc>
          <w:tcPr>
            <w:tcW w:w="3091" w:type="dxa"/>
            <w:shd w:val="clear" w:color="auto" w:fill="DEEAF6" w:themeFill="accent1" w:themeFillTint="33"/>
            <w:vAlign w:val="center"/>
          </w:tcPr>
          <w:p w:rsidR="009C1E28" w:rsidRPr="00612B68" w:rsidRDefault="009C1E28" w:rsidP="00822626">
            <w:pPr>
              <w:tabs>
                <w:tab w:val="left" w:pos="2410"/>
              </w:tabs>
              <w:spacing w:before="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575" w:rsidRPr="00612B68" w:rsidTr="00351794">
        <w:trPr>
          <w:trHeight w:val="699"/>
        </w:trPr>
        <w:tc>
          <w:tcPr>
            <w:tcW w:w="5405" w:type="dxa"/>
            <w:shd w:val="clear" w:color="auto" w:fill="auto"/>
            <w:vAlign w:val="center"/>
          </w:tcPr>
          <w:p w:rsidR="005F1575" w:rsidRPr="009C1E28" w:rsidRDefault="005F1575" w:rsidP="00822626">
            <w:pPr>
              <w:tabs>
                <w:tab w:val="left" w:pos="2410"/>
              </w:tabs>
              <w:spacing w:before="40" w:line="480" w:lineRule="auto"/>
              <w:rPr>
                <w:rFonts w:ascii="Arial" w:hAnsi="Arial" w:cs="Arial"/>
                <w:sz w:val="20"/>
                <w:szCs w:val="20"/>
              </w:rPr>
            </w:pPr>
            <w:r w:rsidRPr="009C1E28">
              <w:rPr>
                <w:rFonts w:ascii="Arial" w:hAnsi="Arial" w:cs="Arial"/>
                <w:sz w:val="20"/>
                <w:szCs w:val="20"/>
              </w:rPr>
              <w:t>DPH 21%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5F1575" w:rsidRPr="00612B68" w:rsidRDefault="005F1575" w:rsidP="00822626">
            <w:pPr>
              <w:tabs>
                <w:tab w:val="left" w:pos="2410"/>
              </w:tabs>
              <w:spacing w:before="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575" w:rsidRPr="00612B68" w:rsidTr="00351794">
        <w:trPr>
          <w:trHeight w:val="699"/>
        </w:trPr>
        <w:tc>
          <w:tcPr>
            <w:tcW w:w="5405" w:type="dxa"/>
            <w:shd w:val="clear" w:color="auto" w:fill="auto"/>
            <w:vAlign w:val="center"/>
          </w:tcPr>
          <w:p w:rsidR="005F1575" w:rsidRPr="009C1E28" w:rsidRDefault="005F1575" w:rsidP="00822626">
            <w:pPr>
              <w:tabs>
                <w:tab w:val="left" w:pos="2410"/>
              </w:tabs>
              <w:spacing w:before="40" w:line="480" w:lineRule="auto"/>
              <w:rPr>
                <w:rFonts w:ascii="Arial" w:hAnsi="Arial" w:cs="Arial"/>
                <w:sz w:val="20"/>
                <w:szCs w:val="20"/>
              </w:rPr>
            </w:pPr>
            <w:r w:rsidRPr="009C1E28">
              <w:rPr>
                <w:rFonts w:ascii="Arial" w:hAnsi="Arial" w:cs="Arial"/>
                <w:sz w:val="20"/>
                <w:szCs w:val="20"/>
              </w:rPr>
              <w:t>Celková cena včetně DPH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5F1575" w:rsidRPr="00612B68" w:rsidRDefault="005F1575" w:rsidP="00822626">
            <w:pPr>
              <w:tabs>
                <w:tab w:val="left" w:pos="2410"/>
              </w:tabs>
              <w:spacing w:before="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1575" w:rsidRPr="00FF1521" w:rsidRDefault="005F1575" w:rsidP="005F1575">
      <w:pPr>
        <w:rPr>
          <w:rFonts w:ascii="Arial" w:hAnsi="Arial" w:cs="Arial"/>
          <w:sz w:val="22"/>
          <w:szCs w:val="22"/>
        </w:rPr>
      </w:pPr>
    </w:p>
    <w:sectPr w:rsidR="005F1575" w:rsidRPr="00FF15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36F" w:rsidRDefault="00FF236F" w:rsidP="00826168">
      <w:r>
        <w:separator/>
      </w:r>
    </w:p>
  </w:endnote>
  <w:endnote w:type="continuationSeparator" w:id="0">
    <w:p w:rsidR="00FF236F" w:rsidRDefault="00FF236F" w:rsidP="0082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36F" w:rsidRDefault="00FF236F" w:rsidP="00826168">
      <w:r>
        <w:separator/>
      </w:r>
    </w:p>
  </w:footnote>
  <w:footnote w:type="continuationSeparator" w:id="0">
    <w:p w:rsidR="00FF236F" w:rsidRDefault="00FF236F" w:rsidP="0082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68" w:rsidRDefault="00826168" w:rsidP="00826168">
    <w:pPr>
      <w:pStyle w:val="Zhlav"/>
      <w:jc w:val="right"/>
    </w:pPr>
    <w:r>
      <w:rPr>
        <w:noProof/>
      </w:rPr>
      <w:drawing>
        <wp:inline distT="0" distB="0" distL="0" distR="0">
          <wp:extent cx="533400" cy="600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0AAF"/>
    <w:multiLevelType w:val="hybridMultilevel"/>
    <w:tmpl w:val="976A5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D20C5C"/>
    <w:multiLevelType w:val="hybridMultilevel"/>
    <w:tmpl w:val="D6529A2C"/>
    <w:lvl w:ilvl="0" w:tplc="B63C92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75"/>
    <w:rsid w:val="00351794"/>
    <w:rsid w:val="004D4943"/>
    <w:rsid w:val="00553080"/>
    <w:rsid w:val="00595D5C"/>
    <w:rsid w:val="005F1575"/>
    <w:rsid w:val="00612B68"/>
    <w:rsid w:val="00703151"/>
    <w:rsid w:val="00705306"/>
    <w:rsid w:val="00801187"/>
    <w:rsid w:val="00822626"/>
    <w:rsid w:val="00826168"/>
    <w:rsid w:val="00906255"/>
    <w:rsid w:val="009165FC"/>
    <w:rsid w:val="00974D79"/>
    <w:rsid w:val="00985981"/>
    <w:rsid w:val="009C1E28"/>
    <w:rsid w:val="00DC2A3F"/>
    <w:rsid w:val="00EF3813"/>
    <w:rsid w:val="00FF1521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73BDBE"/>
  <w15:chartTrackingRefBased/>
  <w15:docId w15:val="{0BBA3036-67C5-4566-9892-8EE5D0A1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157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61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61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6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61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Jaremejková Alena, Ing.</dc:creator>
  <cp:keywords/>
  <dc:description/>
  <cp:lastModifiedBy>Gorduličová Janka, Mgr.</cp:lastModifiedBy>
  <cp:revision>3</cp:revision>
  <dcterms:created xsi:type="dcterms:W3CDTF">2025-04-02T15:06:00Z</dcterms:created>
  <dcterms:modified xsi:type="dcterms:W3CDTF">2025-04-03T07:36:00Z</dcterms:modified>
</cp:coreProperties>
</file>