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C94EE" w14:textId="7305B40A" w:rsidR="003C63C6" w:rsidRDefault="003C63C6" w:rsidP="0007255E">
      <w:pPr>
        <w:rPr>
          <w:b/>
          <w:bCs/>
        </w:rPr>
      </w:pPr>
      <w:r w:rsidRPr="003C63C6">
        <w:rPr>
          <w:b/>
          <w:bCs/>
        </w:rPr>
        <w:t>Architektonicko-technické řešení</w:t>
      </w:r>
    </w:p>
    <w:p w14:paraId="5AE6B760" w14:textId="3B1F3D11" w:rsidR="003C63C6" w:rsidRDefault="00C41D28" w:rsidP="0007255E">
      <w:pPr>
        <w:rPr>
          <w:b/>
          <w:bCs/>
        </w:rPr>
      </w:pPr>
      <w:r>
        <w:rPr>
          <w:b/>
          <w:bCs/>
        </w:rPr>
        <w:t>Sluníčka</w:t>
      </w:r>
    </w:p>
    <w:p w14:paraId="746BF323" w14:textId="08FB085D" w:rsidR="0007255E" w:rsidRDefault="0007255E" w:rsidP="0007255E">
      <w:r w:rsidRPr="0007255E">
        <w:t>Tento projekt řeší celkovou rekonstrukci sociálních zařízení v obou budovách mateřské školy Vyhlídka ve Valašském Meziříčí, v souladu s Vyhláškou č. 160/2024 Sb.</w:t>
      </w:r>
      <w:r w:rsidR="00486EFB">
        <w:t xml:space="preserve"> </w:t>
      </w:r>
      <w:r w:rsidR="00486EFB" w:rsidRPr="00486EFB">
        <w:rPr>
          <w:i/>
          <w:iCs/>
        </w:rPr>
        <w:t>Vyhláška o hygienických požadavcích na prostory a provoz zařízení a provozoven pro výchovu a vzdělávání dětí a mladistvých a dětských skupin</w:t>
      </w:r>
      <w:r w:rsidRPr="0007255E">
        <w:t xml:space="preserve"> s účinností od 1. 7. 2024. </w:t>
      </w:r>
    </w:p>
    <w:p w14:paraId="27468841" w14:textId="0B7DCE9C" w:rsidR="0007255E" w:rsidRPr="0007255E" w:rsidRDefault="0007255E" w:rsidP="0007255E">
      <w:r w:rsidRPr="0007255E">
        <w:t>Popis koupelen je uveden z pohledu osoby, která vstupuje do budovy hlavním vchodem.</w:t>
      </w:r>
    </w:p>
    <w:p w14:paraId="5F1FCE16" w14:textId="77777777" w:rsidR="00B73949" w:rsidRDefault="00B73949" w:rsidP="0007255E">
      <w:pPr>
        <w:rPr>
          <w:b/>
          <w:bCs/>
        </w:rPr>
      </w:pPr>
    </w:p>
    <w:p w14:paraId="57E5FA0E" w14:textId="6232100F" w:rsidR="0007255E" w:rsidRPr="0007255E" w:rsidRDefault="0007255E" w:rsidP="0007255E">
      <w:pPr>
        <w:rPr>
          <w:b/>
          <w:bCs/>
        </w:rPr>
      </w:pPr>
      <w:r w:rsidRPr="0007255E">
        <w:rPr>
          <w:b/>
          <w:bCs/>
        </w:rPr>
        <w:t>Stávající stav</w:t>
      </w:r>
    </w:p>
    <w:p w14:paraId="2CB6E020" w14:textId="795D0A29" w:rsidR="0007255E" w:rsidRPr="0007255E" w:rsidRDefault="005B67E2" w:rsidP="0007255E">
      <w:r w:rsidRPr="005B67E2">
        <w:t xml:space="preserve">Současné koupelny a jejich vybavení jsou zastaralé a neodpovídají aktuálním normám ani potřebám dětí a personálu. Starší sanitární zařízení a opotřebované povrchy jsou obtížně udržovatelné, což komplikuje dosažení požadované úrovně hygieny. Na podlahách jsou použity keramické dlaždice menších rozměrů s četnými spárami, které znesnadňují čištění. Příčky jsou zděné a obloženy keramickými obklady do výšky zhruba 150 cm. Zařizovací předměty jsou opotřebované a již nevyhovují současným hygienickým standardům. </w:t>
      </w:r>
      <w:r>
        <w:t xml:space="preserve">Instalace </w:t>
      </w:r>
      <w:r w:rsidRPr="005B67E2">
        <w:t>vedou pod stropem nebo po zdi, což esteticky i prakticky naruš</w:t>
      </w:r>
      <w:r>
        <w:t>uje</w:t>
      </w:r>
      <w:r w:rsidRPr="005B67E2">
        <w:t xml:space="preserve"> prostor a ztěž</w:t>
      </w:r>
      <w:r>
        <w:t>uje</w:t>
      </w:r>
      <w:r w:rsidRPr="005B67E2">
        <w:t xml:space="preserve"> údržbu.</w:t>
      </w:r>
    </w:p>
    <w:p w14:paraId="54F12582" w14:textId="77777777" w:rsidR="00B73949" w:rsidRDefault="00B73949" w:rsidP="0007255E">
      <w:pPr>
        <w:rPr>
          <w:b/>
          <w:bCs/>
        </w:rPr>
      </w:pPr>
    </w:p>
    <w:p w14:paraId="7EC0FAD2" w14:textId="312E3698" w:rsidR="0007255E" w:rsidRPr="0007255E" w:rsidRDefault="0007255E" w:rsidP="0007255E">
      <w:pPr>
        <w:rPr>
          <w:b/>
          <w:bCs/>
        </w:rPr>
      </w:pPr>
      <w:r w:rsidRPr="0007255E">
        <w:rPr>
          <w:b/>
          <w:bCs/>
        </w:rPr>
        <w:t>Demontáže</w:t>
      </w:r>
    </w:p>
    <w:p w14:paraId="2F8EAE97" w14:textId="51C2A170" w:rsidR="004A0096" w:rsidRDefault="004A0096" w:rsidP="004A0096">
      <w:r w:rsidRPr="009D36E3">
        <w:t>Veškeré stávající zařizovací předměty budou kompletně odstraněny. Z podlah bude vybourána stávající keramická dlažba a všechny keramické obklady na stěnách budou osekány. Dělící příčka, včetně okna,</w:t>
      </w:r>
      <w:r>
        <w:t xml:space="preserve"> d</w:t>
      </w:r>
      <w:r w:rsidRPr="009D36E3">
        <w:t>řevěné opláštění radiátorů a skříňky na ručníky budou zcela demontovány. Rozvody teplé a studené vody budou částečně demontovány a upraveny dle nového dispozičního řešení</w:t>
      </w:r>
      <w:r>
        <w:t>,</w:t>
      </w:r>
      <w:r w:rsidRPr="009D36E3">
        <w:t xml:space="preserve"> zároveň bude demontována i stávající kanalizace včetně armatur.</w:t>
      </w:r>
    </w:p>
    <w:p w14:paraId="163315F0" w14:textId="77777777" w:rsidR="00B73949" w:rsidRDefault="00B73949" w:rsidP="0007255E">
      <w:pPr>
        <w:rPr>
          <w:b/>
          <w:bCs/>
        </w:rPr>
      </w:pPr>
    </w:p>
    <w:p w14:paraId="1824F5D6" w14:textId="4238C039" w:rsidR="0007255E" w:rsidRPr="0007255E" w:rsidRDefault="0007255E" w:rsidP="0007255E">
      <w:pPr>
        <w:rPr>
          <w:b/>
          <w:bCs/>
        </w:rPr>
      </w:pPr>
      <w:r w:rsidRPr="0007255E">
        <w:rPr>
          <w:b/>
          <w:bCs/>
        </w:rPr>
        <w:t>Navrhované řešení</w:t>
      </w:r>
    </w:p>
    <w:p w14:paraId="65FD3ACB" w14:textId="77777777" w:rsidR="00B73949" w:rsidRDefault="0007255E" w:rsidP="0007255E">
      <w:r w:rsidRPr="0007255E">
        <w:t>Cílem rekonstrukce je dosažení vysoké hygienické a estetické úrovně sociálních zařízení v MŠ.</w:t>
      </w:r>
      <w:r w:rsidR="003970F1">
        <w:t xml:space="preserve"> </w:t>
      </w:r>
      <w:r w:rsidR="003970F1" w:rsidRPr="003970F1">
        <w:t>Rekonstrukce je navržena tak, aby vytvořila bezpečné a přátelské prostředí pro děti. To zahrnuje použití protiskluzových podlah, bezpečných obkladů a instalaci nízkých umyvadel</w:t>
      </w:r>
      <w:r w:rsidR="00B73949">
        <w:t xml:space="preserve">, </w:t>
      </w:r>
      <w:r w:rsidR="003970F1" w:rsidRPr="003970F1">
        <w:t>záchodů</w:t>
      </w:r>
      <w:r w:rsidR="00B73949">
        <w:t xml:space="preserve"> a pisoárů</w:t>
      </w:r>
      <w:r w:rsidR="003970F1" w:rsidRPr="003970F1">
        <w:t>, které jsou přizpůsobeny dětem. Zvýšení bezpečnosti sníží riziko nehod a usnadní pohyb dětí v prostoru koupelen.</w:t>
      </w:r>
      <w:r w:rsidR="003970F1" w:rsidRPr="003970F1">
        <w:rPr>
          <w:rFonts w:ascii="Times New Roman" w:eastAsia="Times New Roman" w:hAnsi="Symbol" w:cs="Times New Roman"/>
          <w:kern w:val="0"/>
          <w:lang w:eastAsia="cs-CZ"/>
          <w14:ligatures w14:val="none"/>
        </w:rPr>
        <w:t xml:space="preserve"> </w:t>
      </w:r>
      <w:r w:rsidR="003970F1" w:rsidRPr="003970F1">
        <w:t>Plánovaná rekonstrukce zahrnuje výměnu všech zastaralých sanitárních zařízení za nová, která budou odolná a zároveň splňovat současné standardy.</w:t>
      </w:r>
      <w:r w:rsidR="003970F1">
        <w:t xml:space="preserve"> </w:t>
      </w:r>
      <w:r w:rsidR="003970F1" w:rsidRPr="003970F1">
        <w:t xml:space="preserve">Rekonstrukce přinese do prostoru svěží, příjemný vzhled, který je důležitý pro děti i zaměstnance. </w:t>
      </w:r>
    </w:p>
    <w:p w14:paraId="2A452F74" w14:textId="06C8F21F" w:rsidR="0007255E" w:rsidRPr="00B73949" w:rsidRDefault="0007255E" w:rsidP="0007255E">
      <w:r w:rsidRPr="0007255E">
        <w:rPr>
          <w:b/>
          <w:bCs/>
        </w:rPr>
        <w:lastRenderedPageBreak/>
        <w:t>Stavební úpravy</w:t>
      </w:r>
    </w:p>
    <w:p w14:paraId="3D431167" w14:textId="77777777" w:rsidR="00680563" w:rsidRDefault="0007255E" w:rsidP="0007255E">
      <w:r w:rsidRPr="0007255E">
        <w:t>Ve stávající koupelně budou nově vyzděny příčky, provedeny nové obk</w:t>
      </w:r>
      <w:r>
        <w:t>ladačské práce</w:t>
      </w:r>
      <w:r w:rsidRPr="0007255E">
        <w:t xml:space="preserve"> a opravy omítek. Nové příčky budou </w:t>
      </w:r>
      <w:r>
        <w:t>vyzděny</w:t>
      </w:r>
      <w:r w:rsidRPr="0007255E">
        <w:t xml:space="preserve"> </w:t>
      </w:r>
      <w:r>
        <w:t>do výšky 1200</w:t>
      </w:r>
      <w:r w:rsidR="00FB31E1">
        <w:t xml:space="preserve"> </w:t>
      </w:r>
      <w:r>
        <w:t xml:space="preserve">mm </w:t>
      </w:r>
      <w:r w:rsidRPr="0007255E">
        <w:t xml:space="preserve">z pórobetonových tvárnic </w:t>
      </w:r>
      <w:proofErr w:type="spellStart"/>
      <w:r w:rsidRPr="0007255E">
        <w:t>Ytong</w:t>
      </w:r>
      <w:proofErr w:type="spellEnd"/>
      <w:r w:rsidRPr="0007255E">
        <w:t xml:space="preserve"> </w:t>
      </w:r>
      <w:r>
        <w:t xml:space="preserve">na lepidlo </w:t>
      </w:r>
      <w:r w:rsidRPr="0007255E">
        <w:t xml:space="preserve">o tloušťce 100–300 mm dle potřeby. Příčka mezi sprchovým koutem a </w:t>
      </w:r>
      <w:r>
        <w:t>pisoáry</w:t>
      </w:r>
      <w:r w:rsidRPr="0007255E">
        <w:t xml:space="preserve"> bude částečně tvořena luxfery, aby umožnila lepší průchod světla do sprchového prostoru.</w:t>
      </w:r>
      <w:r w:rsidR="00680563">
        <w:t xml:space="preserve"> </w:t>
      </w:r>
    </w:p>
    <w:p w14:paraId="7DC941A0" w14:textId="77777777" w:rsidR="00704FAE" w:rsidRDefault="00680563" w:rsidP="0007255E">
      <w:r w:rsidRPr="00512D66">
        <w:t xml:space="preserve">Stávající stěny jsou křivé a </w:t>
      </w:r>
      <w:r>
        <w:t xml:space="preserve">v některých místech </w:t>
      </w:r>
      <w:r w:rsidRPr="00512D66">
        <w:t>byly dorovnány vrstvou omítky, avšak tento stav nevyhovuje požadavkům na kvalitu a rovnost povrchů. V rámci rekonstrukce budou stěny nově vyrovnány</w:t>
      </w:r>
      <w:r>
        <w:t xml:space="preserve">, </w:t>
      </w:r>
      <w:r w:rsidRPr="00512D66">
        <w:t>což zajistí dosažení požadované hladkosti a rovnosti. Tímto způsobem se zlepší estetika prostoru a připraví se ideální podmínky pro následné aplikace finálních povrchových úprav, jako jsou obklady, malby nebo jiné povrchové úpravy.</w:t>
      </w:r>
    </w:p>
    <w:p w14:paraId="36CEA3DC" w14:textId="77777777" w:rsidR="00B73949" w:rsidRDefault="00B73949" w:rsidP="0007255E">
      <w:pPr>
        <w:rPr>
          <w:b/>
          <w:bCs/>
        </w:rPr>
      </w:pPr>
    </w:p>
    <w:p w14:paraId="466DAAEF" w14:textId="3EC56C0A" w:rsidR="0007255E" w:rsidRPr="0007255E" w:rsidRDefault="0007255E" w:rsidP="0007255E">
      <w:r w:rsidRPr="0007255E">
        <w:rPr>
          <w:b/>
          <w:bCs/>
        </w:rPr>
        <w:t>Strop a osvětlení</w:t>
      </w:r>
    </w:p>
    <w:p w14:paraId="44B6C235" w14:textId="77777777" w:rsidR="000254D3" w:rsidRPr="00453493" w:rsidRDefault="000254D3" w:rsidP="000254D3">
      <w:r w:rsidRPr="00453493">
        <w:t xml:space="preserve">Strop bude podle projektové dokumentace snížen pomocí rastrového akustického </w:t>
      </w:r>
      <w:r>
        <w:t>podhledu</w:t>
      </w:r>
      <w:r w:rsidRPr="00453493">
        <w:t xml:space="preserve"> </w:t>
      </w:r>
      <w:r w:rsidRPr="00CD629F">
        <w:t>na úroveň horní hrany okna</w:t>
      </w:r>
      <w:r>
        <w:t xml:space="preserve">. </w:t>
      </w:r>
    </w:p>
    <w:p w14:paraId="32453236" w14:textId="77777777" w:rsidR="000254D3" w:rsidRPr="00453493" w:rsidRDefault="000254D3" w:rsidP="000254D3">
      <w:r w:rsidRPr="00453493">
        <w:t>Svítidla budou zabudována do rastrové konstrukce, což zajistí čistý a nenápadný vzhled osvětlení a rovnoměrné rozložení světla.</w:t>
      </w:r>
    </w:p>
    <w:p w14:paraId="486688B6" w14:textId="77777777" w:rsidR="00704FAE" w:rsidRDefault="00704FAE" w:rsidP="0007255E">
      <w:pPr>
        <w:rPr>
          <w:b/>
          <w:bCs/>
        </w:rPr>
      </w:pPr>
    </w:p>
    <w:p w14:paraId="4DE324F9" w14:textId="2CE781AD" w:rsidR="0007255E" w:rsidRPr="0007255E" w:rsidRDefault="0007255E" w:rsidP="0007255E">
      <w:pPr>
        <w:rPr>
          <w:b/>
          <w:bCs/>
        </w:rPr>
      </w:pPr>
      <w:r w:rsidRPr="0007255E">
        <w:rPr>
          <w:b/>
          <w:bCs/>
        </w:rPr>
        <w:t>Podlahy a stěny</w:t>
      </w:r>
    </w:p>
    <w:p w14:paraId="6C216F48" w14:textId="77777777" w:rsidR="00A727B5" w:rsidRPr="00A727B5" w:rsidRDefault="00A727B5" w:rsidP="00A727B5">
      <w:r w:rsidRPr="00A727B5">
        <w:t xml:space="preserve">Na podlahu bude položena nová keramická dlažba dle výběru investora. Stěny budou obloženy keramickým obkladem, přičemž bude použita kombinace obkladů a dlažby ve formátech 600 × 300 mm, 600 × 600 mm a mozaikového obkladu 30 × 30 mm. Spáry na obkladech budou ve většině případů navazovat na spáry na dlažbě, s výjimkami uvedenými ve </w:t>
      </w:r>
      <w:proofErr w:type="spellStart"/>
      <w:r w:rsidRPr="00A727B5">
        <w:t>spárořezu</w:t>
      </w:r>
      <w:proofErr w:type="spellEnd"/>
      <w:r w:rsidRPr="00A727B5">
        <w:t>, Na spárování bude použita epoxidová spárovací hmota ve stejné odstínu jako dlažba a obklady. Toto řešení zajišťuje jednotný vzhled a vysokou odolnost spár vůči vlhkosti, nečistotám a opotřebení. Kde není obloženo, budou stěny vymalovány a u zdi bude kvůli snadné údržbě sokl z dlažby do výšky 3 cm.</w:t>
      </w:r>
    </w:p>
    <w:p w14:paraId="423DF7A4" w14:textId="34965E52" w:rsidR="00121301" w:rsidRDefault="00A727B5" w:rsidP="00121301">
      <w:r w:rsidRPr="00A727B5">
        <w:t>Nová SDK konstrukce bude instalována po obou stranách okna. SDK konstrukce bude kvůli radiátoru, který zůstává stávající, provedena pouze od stropu po parapet, aby byla zajištěna je</w:t>
      </w:r>
      <w:r>
        <w:t>ho</w:t>
      </w:r>
      <w:r w:rsidRPr="00A727B5">
        <w:t xml:space="preserve"> plná funkčnost. Stávající měděné potrubí, které vede přímo z radiátoru, bude zakryto novým krytem radiátoru, čímž dojde ke sjednocení celkového designu. </w:t>
      </w:r>
    </w:p>
    <w:p w14:paraId="687ACE61" w14:textId="3E26552A" w:rsidR="007F3D01" w:rsidRDefault="00121301" w:rsidP="00121301">
      <w:bookmarkStart w:id="0" w:name="_Hlk182501209"/>
      <w:r w:rsidRPr="00781045">
        <w:t xml:space="preserve">Dveře do místnosti, včetně zárubní, </w:t>
      </w:r>
      <w:bookmarkEnd w:id="0"/>
      <w:r>
        <w:t>zůstávají stávající</w:t>
      </w:r>
      <w:r w:rsidR="007F3D01">
        <w:t>.</w:t>
      </w:r>
    </w:p>
    <w:p w14:paraId="4E5C67BC" w14:textId="77777777" w:rsidR="00121301" w:rsidRDefault="00121301" w:rsidP="0007255E">
      <w:pPr>
        <w:rPr>
          <w:b/>
          <w:bCs/>
        </w:rPr>
      </w:pPr>
    </w:p>
    <w:p w14:paraId="4BA5A792" w14:textId="77777777" w:rsidR="00433329" w:rsidRDefault="00433329" w:rsidP="0007255E">
      <w:pPr>
        <w:rPr>
          <w:b/>
          <w:bCs/>
        </w:rPr>
      </w:pPr>
    </w:p>
    <w:p w14:paraId="232DFEA5" w14:textId="0C7A51ED" w:rsidR="0007255E" w:rsidRDefault="0007255E" w:rsidP="0007255E">
      <w:pPr>
        <w:rPr>
          <w:b/>
          <w:bCs/>
        </w:rPr>
      </w:pPr>
      <w:r w:rsidRPr="0007255E">
        <w:rPr>
          <w:b/>
          <w:bCs/>
        </w:rPr>
        <w:lastRenderedPageBreak/>
        <w:t>Instalace a nové rozvody</w:t>
      </w:r>
    </w:p>
    <w:p w14:paraId="25CB6956" w14:textId="5CE4E0C2" w:rsidR="007F4198" w:rsidRDefault="00CB402D" w:rsidP="004A4CE9">
      <w:r w:rsidRPr="00CB402D">
        <w:t xml:space="preserve">V rámci rekonstrukce koupelny budou provedeny nové rozvody vody, kanalizace a elektroinstalace dle platných hygienických a bezpečnostních předpisů pro provoz mateřských škol. </w:t>
      </w:r>
      <w:r w:rsidR="007F4198" w:rsidRPr="00975555">
        <w:t xml:space="preserve">Projekt zdravotechniky není součástí </w:t>
      </w:r>
      <w:r w:rsidR="007F4198">
        <w:t>této</w:t>
      </w:r>
      <w:r w:rsidR="007F4198" w:rsidRPr="00975555">
        <w:t xml:space="preserve"> projektové dokumentace a </w:t>
      </w:r>
      <w:r w:rsidR="004A0096">
        <w:t xml:space="preserve">případně </w:t>
      </w:r>
      <w:r w:rsidR="007F4198" w:rsidRPr="00975555">
        <w:t>musí být vyhotoven samostatně firmou, která bude provádět rekonstrukci. Tato firma je odpovědná za zpracování projektové dokumentace v souladu s platnými normami a předpisy.</w:t>
      </w:r>
    </w:p>
    <w:p w14:paraId="2B4BA48D" w14:textId="5525CA36" w:rsidR="004A4CE9" w:rsidRPr="007B14AA" w:rsidRDefault="00CB402D" w:rsidP="004A4CE9">
      <w:r w:rsidRPr="00CB402D">
        <w:t>Nové vodoinstalace budou zahrnovat rozvody studené a teplé vody z vícevrstvého plastového potrubí, které bude vedeno v instalačních příčkách, sádrokartonových konstrukcích nebo zasekáno do zdiva.</w:t>
      </w:r>
      <w:r>
        <w:t xml:space="preserve"> </w:t>
      </w:r>
      <w:r w:rsidR="0007255E" w:rsidRPr="0007255E">
        <w:t>Výtokové armatury určené pro děti</w:t>
      </w:r>
      <w:r w:rsidR="004A4CE9">
        <w:t xml:space="preserve">, u kterých </w:t>
      </w:r>
      <w:r w:rsidR="004A4CE9" w:rsidRPr="007B14AA">
        <w:t>hrozí</w:t>
      </w:r>
      <w:r w:rsidR="004A4CE9">
        <w:t xml:space="preserve"> </w:t>
      </w:r>
      <w:r w:rsidR="004A4CE9" w:rsidRPr="007B14AA">
        <w:t xml:space="preserve">možnost opaření teplou vodou, budou napojeny na </w:t>
      </w:r>
      <w:proofErr w:type="spellStart"/>
      <w:r w:rsidR="004A4CE9" w:rsidRPr="007B14AA">
        <w:t>jednotrubní</w:t>
      </w:r>
      <w:proofErr w:type="spellEnd"/>
      <w:r w:rsidR="004A4CE9" w:rsidRPr="007B14AA">
        <w:t xml:space="preserve"> </w:t>
      </w:r>
      <w:proofErr w:type="gramStart"/>
      <w:r w:rsidR="004A4CE9" w:rsidRPr="007B14AA">
        <w:t>rozvod</w:t>
      </w:r>
      <w:proofErr w:type="gramEnd"/>
      <w:r w:rsidR="004A4CE9" w:rsidRPr="007B14AA">
        <w:t xml:space="preserve"> ve kterém bude zajištěna optimální teplota prostřednictvím termostatického ventilu, dle hygienických požadavků. Ventil bude </w:t>
      </w:r>
      <w:r w:rsidR="004A4CE9">
        <w:t>nově umístěn v SDK konstrukci opatřené plastovými dvířky, ve vzdálenosti cca. 200</w:t>
      </w:r>
      <w:r>
        <w:t xml:space="preserve"> </w:t>
      </w:r>
      <w:r w:rsidR="004A4CE9">
        <w:t>mm od stávajícího u</w:t>
      </w:r>
      <w:r w:rsidR="004A4CE9" w:rsidRPr="007B14AA">
        <w:t>místěn</w:t>
      </w:r>
      <w:r w:rsidR="004A4CE9">
        <w:t xml:space="preserve">í, přibližně </w:t>
      </w:r>
      <w:r w:rsidR="004A4CE9" w:rsidRPr="007B14AA">
        <w:t>ve výšce 1100</w:t>
      </w:r>
      <w:r>
        <w:t xml:space="preserve"> </w:t>
      </w:r>
      <w:r w:rsidR="004A4CE9" w:rsidRPr="007B14AA">
        <w:t>mm</w:t>
      </w:r>
      <w:r w:rsidR="004A4CE9">
        <w:t xml:space="preserve"> </w:t>
      </w:r>
      <w:r w:rsidR="004A4CE9" w:rsidRPr="007B14AA">
        <w:t>tak, aby nemohlo dojít k neúmyslnému přenastavení.</w:t>
      </w:r>
    </w:p>
    <w:p w14:paraId="06943184" w14:textId="538F5F0C" w:rsidR="0041431E" w:rsidRDefault="0041431E" w:rsidP="0041431E">
      <w:r w:rsidRPr="0041431E">
        <w:t xml:space="preserve">Stávající svislé a vodorovné litinové potrubí bude demontováno a následně nahrazeno novým plastovým potrubím. Nové plastové potrubí bude instalováno v souladu s projektovou dokumentací a platnými normami, přičemž všechny spoje budou provedeny pomocí kvalitních a osvědčených metod, jako je </w:t>
      </w:r>
      <w:proofErr w:type="spellStart"/>
      <w:r w:rsidRPr="0041431E">
        <w:t>polyfúzní</w:t>
      </w:r>
      <w:proofErr w:type="spellEnd"/>
      <w:r w:rsidRPr="0041431E">
        <w:t xml:space="preserve"> svařování nebo mechanické spojení s těsněním.</w:t>
      </w:r>
      <w:r w:rsidR="00975555">
        <w:t xml:space="preserve"> </w:t>
      </w:r>
      <w:r w:rsidRPr="0041431E">
        <w:t>Nové potrubí bude následně zakryto sádrokartonovou (SDK) konstrukcí, která zajistí estetický vzhled prostoru a zároveň umožní snadný přístup pro případnou údržbu a revizi. SDK konstrukce bude opatřena odpovídajícími otvory pro ventily a měřicí přístroje, čímž bude zajištěna funkčnost celého systému.</w:t>
      </w:r>
    </w:p>
    <w:p w14:paraId="6F2288F5" w14:textId="1630785E" w:rsidR="00D360F5" w:rsidRPr="00D360F5" w:rsidRDefault="00D360F5" w:rsidP="00D360F5">
      <w:r w:rsidRPr="00D360F5">
        <w:t>Rozvody otopné vody zůstávají beze změny</w:t>
      </w:r>
      <w:r>
        <w:t xml:space="preserve">. </w:t>
      </w:r>
      <w:r w:rsidRPr="00D360F5">
        <w:t>V souladu s hygienickými a bezpečnostními požadavky budou stávající radiátory opatřeny kryty vyrobenými z materiálu lamino</w:t>
      </w:r>
      <w:bookmarkStart w:id="1" w:name="_Hlk181619474"/>
      <w:r w:rsidRPr="00D360F5">
        <w:t xml:space="preserve">, které zajistí estetický vzhled a ochranu radiátorů před mechanickým poškozením. </w:t>
      </w:r>
      <w:bookmarkStart w:id="2" w:name="_Hlk181619391"/>
      <w:bookmarkEnd w:id="1"/>
    </w:p>
    <w:bookmarkEnd w:id="2"/>
    <w:p w14:paraId="03CCE48D" w14:textId="77777777" w:rsidR="00704FAE" w:rsidRDefault="00704FAE" w:rsidP="0007255E">
      <w:pPr>
        <w:rPr>
          <w:b/>
          <w:bCs/>
        </w:rPr>
      </w:pPr>
    </w:p>
    <w:p w14:paraId="54B35273" w14:textId="76CF250A" w:rsidR="00F41EA5" w:rsidRDefault="00F41EA5" w:rsidP="0007255E">
      <w:pPr>
        <w:rPr>
          <w:b/>
          <w:bCs/>
        </w:rPr>
      </w:pPr>
      <w:r w:rsidRPr="00F41EA5">
        <w:rPr>
          <w:b/>
          <w:bCs/>
        </w:rPr>
        <w:t>Elektroinstalace</w:t>
      </w:r>
    </w:p>
    <w:p w14:paraId="6B2886D8" w14:textId="53565F0A" w:rsidR="0051606D" w:rsidRDefault="00F41EA5" w:rsidP="0007255E">
      <w:r w:rsidRPr="00F41EA5">
        <w:t xml:space="preserve">V rámci rekonstrukce budou provedeny úpravy elektroinstalace, které zahrnují přemístění a instalaci nových elektrických rozvodů, zásuvek a vypínačů dle projektové dokumentace. </w:t>
      </w:r>
      <w:r w:rsidR="0051606D">
        <w:t>Případná p</w:t>
      </w:r>
      <w:r w:rsidR="0051606D" w:rsidRPr="0051606D">
        <w:t>rojektová dokumentace elektroinstalace a následná revize musí být vyhotovena firmou, která bude rekonstrukci provádět. Tato firma zodpovídá za zpracování dokumentace v souladu s platnými normami a za provedení revize elektroinstalace po dokončení prací</w:t>
      </w:r>
      <w:r w:rsidR="0051606D">
        <w:t>.</w:t>
      </w:r>
    </w:p>
    <w:p w14:paraId="72E1AE22" w14:textId="77777777" w:rsidR="004A0096" w:rsidRDefault="004A0096" w:rsidP="0007255E"/>
    <w:p w14:paraId="43B8863A" w14:textId="77777777" w:rsidR="004A0096" w:rsidRDefault="004A0096" w:rsidP="0007255E"/>
    <w:p w14:paraId="38D9E1BB" w14:textId="725D3FAC" w:rsidR="00F41EA5" w:rsidRDefault="00F41EA5" w:rsidP="0007255E">
      <w:r w:rsidRPr="00F41EA5">
        <w:lastRenderedPageBreak/>
        <w:t>Elektroinstalace bude přizpůsobena novému dispozičnímu řešení místností, aby byly zajištěn</w:t>
      </w:r>
      <w:r w:rsidR="00680563">
        <w:t>a</w:t>
      </w:r>
      <w:r w:rsidRPr="00F41EA5">
        <w:t xml:space="preserve"> optimální funkčnost, bezpečnost a pohodlné ovládání všech elektrických prvků. Nové rozvody budou vedeny ve zdi nebo v SDK konstrukcích tak, aby co nejméně narušovaly vzhled interiéru.</w:t>
      </w:r>
    </w:p>
    <w:p w14:paraId="3A69C171" w14:textId="1DBAAE54" w:rsidR="0051606D" w:rsidRDefault="00AC2686" w:rsidP="0007255E">
      <w:r w:rsidRPr="00AC2686">
        <w:t xml:space="preserve">Stávající </w:t>
      </w:r>
      <w:r>
        <w:t xml:space="preserve">hlavní </w:t>
      </w:r>
      <w:r w:rsidRPr="00AC2686">
        <w:t xml:space="preserve">vypínač bude přemístěn z vnitřní části místnosti na vnější stěnu vedle dveří, aby byl snadno dostupný při vstupu do místnosti. Tato změna </w:t>
      </w:r>
      <w:r>
        <w:t xml:space="preserve">zajistí </w:t>
      </w:r>
      <w:r w:rsidRPr="0051606D">
        <w:t>snadn</w:t>
      </w:r>
      <w:r>
        <w:t xml:space="preserve">ou </w:t>
      </w:r>
      <w:r w:rsidRPr="0051606D">
        <w:t>dostupnost</w:t>
      </w:r>
      <w:r>
        <w:t xml:space="preserve">, </w:t>
      </w:r>
      <w:r w:rsidRPr="0051606D">
        <w:t>pohodlné ovládání</w:t>
      </w:r>
      <w:r w:rsidRPr="00AC2686">
        <w:t xml:space="preserve"> osvětlení a lépe vyhoví dispozičnímu řešení prostoru.</w:t>
      </w:r>
    </w:p>
    <w:p w14:paraId="776C9F4D" w14:textId="0527AE38" w:rsidR="007F4198" w:rsidRDefault="007F4198" w:rsidP="0007255E">
      <w:r w:rsidRPr="007F4198">
        <w:t>Osvětlení v prostoru je navrženo tak, aby bylo možné jednotlivé okruhy ovládat samostatně. Dvě světla umístěná u umyvadla a vstupu budou mít samostatné ovládání, což umožní jejich nezávislé zapínání a vypínání. Zbývající čtyři světla v místnosti budou zapínána a vypínána společně jako jeden okruh. Toto uspořádání zajišťuje flexibilitu v osvětlení a umožňuje přizpůsobit intenzitu osvětlení podle aktuálních potřeb</w:t>
      </w:r>
      <w:r>
        <w:t xml:space="preserve"> a ročního období.</w:t>
      </w:r>
    </w:p>
    <w:p w14:paraId="581CACB3" w14:textId="77777777" w:rsidR="00704FAE" w:rsidRDefault="00704FAE" w:rsidP="0007255E">
      <w:pPr>
        <w:rPr>
          <w:b/>
          <w:bCs/>
        </w:rPr>
      </w:pPr>
    </w:p>
    <w:p w14:paraId="482FDF27" w14:textId="7E1BF1B9" w:rsidR="0007255E" w:rsidRPr="0007255E" w:rsidRDefault="0007255E" w:rsidP="0007255E">
      <w:pPr>
        <w:rPr>
          <w:b/>
          <w:bCs/>
        </w:rPr>
      </w:pPr>
      <w:r w:rsidRPr="0007255E">
        <w:rPr>
          <w:b/>
          <w:bCs/>
        </w:rPr>
        <w:t>Zařizovací předměty</w:t>
      </w:r>
    </w:p>
    <w:p w14:paraId="6F90A5CB" w14:textId="77777777" w:rsidR="0007255E" w:rsidRPr="0007255E" w:rsidRDefault="0007255E" w:rsidP="0007255E">
      <w:r w:rsidRPr="0007255E">
        <w:t>Do koupelen budou instalovány tyto nové zařizovací předměty:</w:t>
      </w:r>
    </w:p>
    <w:p w14:paraId="1B3559A7" w14:textId="77777777" w:rsidR="0007255E" w:rsidRPr="0007255E" w:rsidRDefault="0007255E" w:rsidP="0007255E">
      <w:pPr>
        <w:numPr>
          <w:ilvl w:val="0"/>
          <w:numId w:val="1"/>
        </w:numPr>
      </w:pPr>
      <w:r w:rsidRPr="0007255E">
        <w:t>Klozet závěsný – dětský s výklopným sedátkem</w:t>
      </w:r>
    </w:p>
    <w:p w14:paraId="68BD2DB6" w14:textId="77777777" w:rsidR="0007255E" w:rsidRPr="0007255E" w:rsidRDefault="0007255E" w:rsidP="0007255E">
      <w:pPr>
        <w:numPr>
          <w:ilvl w:val="0"/>
          <w:numId w:val="1"/>
        </w:numPr>
      </w:pPr>
      <w:r w:rsidRPr="0007255E">
        <w:t>Umyvadlo</w:t>
      </w:r>
    </w:p>
    <w:p w14:paraId="3C8F9B59" w14:textId="77777777" w:rsidR="0007255E" w:rsidRPr="0007255E" w:rsidRDefault="0007255E" w:rsidP="0007255E">
      <w:pPr>
        <w:numPr>
          <w:ilvl w:val="0"/>
          <w:numId w:val="1"/>
        </w:numPr>
      </w:pPr>
      <w:r w:rsidRPr="0007255E">
        <w:t>Pisoár – dětský</w:t>
      </w:r>
    </w:p>
    <w:p w14:paraId="6C478550" w14:textId="77777777" w:rsidR="0007255E" w:rsidRPr="0007255E" w:rsidRDefault="0007255E" w:rsidP="0007255E">
      <w:pPr>
        <w:numPr>
          <w:ilvl w:val="0"/>
          <w:numId w:val="1"/>
        </w:numPr>
      </w:pPr>
      <w:r w:rsidRPr="0007255E">
        <w:t>Sprchový kout s odtokovým žlabem</w:t>
      </w:r>
    </w:p>
    <w:p w14:paraId="26B1A62F" w14:textId="77777777" w:rsidR="00121301" w:rsidRDefault="00121301" w:rsidP="0007255E">
      <w:pPr>
        <w:rPr>
          <w:b/>
          <w:bCs/>
        </w:rPr>
      </w:pPr>
    </w:p>
    <w:p w14:paraId="443A7B7F" w14:textId="77777777" w:rsidR="00121301" w:rsidRDefault="00121301" w:rsidP="0007255E">
      <w:pPr>
        <w:rPr>
          <w:b/>
          <w:bCs/>
        </w:rPr>
      </w:pPr>
    </w:p>
    <w:p w14:paraId="0ED2420E" w14:textId="084117CB" w:rsidR="0007255E" w:rsidRPr="0007255E" w:rsidRDefault="002F049C" w:rsidP="0007255E">
      <w:pPr>
        <w:rPr>
          <w:b/>
          <w:bCs/>
        </w:rPr>
      </w:pPr>
      <w:r>
        <w:rPr>
          <w:b/>
          <w:bCs/>
        </w:rPr>
        <w:t>WC, pisoáry a příslušenství</w:t>
      </w:r>
    </w:p>
    <w:p w14:paraId="5425AFE1" w14:textId="77777777" w:rsidR="00060B1E" w:rsidRPr="00060B1E" w:rsidRDefault="00060B1E" w:rsidP="00060B1E">
      <w:r w:rsidRPr="00060B1E">
        <w:t xml:space="preserve">Dětské WC mísy budou instalovány na </w:t>
      </w:r>
      <w:proofErr w:type="spellStart"/>
      <w:r w:rsidRPr="00060B1E">
        <w:t>podomítkový</w:t>
      </w:r>
      <w:proofErr w:type="spellEnd"/>
      <w:r w:rsidRPr="00060B1E">
        <w:t xml:space="preserve"> splachovací systém </w:t>
      </w:r>
      <w:proofErr w:type="spellStart"/>
      <w:r w:rsidRPr="00060B1E">
        <w:t>Geberit</w:t>
      </w:r>
      <w:proofErr w:type="spellEnd"/>
      <w:r w:rsidRPr="00060B1E">
        <w:t>, Tyto mísy budou umístěny ve výšce 34 cm nad podlahou, což odpovídá ergonomickým požadavkům pro děti. Ovládání splachování bude zajištěno ovládacím tlačítkem v barevném provedení bílá/chrom lesklý.</w:t>
      </w:r>
    </w:p>
    <w:p w14:paraId="23F54191" w14:textId="0C5029FD" w:rsidR="00B24655" w:rsidRPr="00B24655" w:rsidRDefault="00B24655" w:rsidP="00B24655">
      <w:r w:rsidRPr="00B24655">
        <w:t>Držák toaletního papíru bude umístěn na dělící stěně mezi jednotlivými WC mísy s rozměry 600/1000 mm</w:t>
      </w:r>
      <w:r>
        <w:t xml:space="preserve"> (viz. vizualizace</w:t>
      </w:r>
      <w:proofErr w:type="gramStart"/>
      <w:r>
        <w:t xml:space="preserve">) </w:t>
      </w:r>
      <w:r w:rsidRPr="00B24655">
        <w:t>,</w:t>
      </w:r>
      <w:proofErr w:type="gramEnd"/>
      <w:r w:rsidRPr="00B24655">
        <w:t xml:space="preserve"> což zajistí pohodlný přístup k toaletnímu papíru</w:t>
      </w:r>
      <w:r>
        <w:t>.</w:t>
      </w:r>
    </w:p>
    <w:p w14:paraId="12E1284D" w14:textId="57E53B39" w:rsidR="00B24655" w:rsidRDefault="00B24655" w:rsidP="00B24655">
      <w:r w:rsidRPr="00B24655">
        <w:t>Pisoáry budou vybaveny radarovým senzorem pro automatické splachování, což zlepší hygienu a sníží potřebu manuálního ovládání. Tyto pisoáry budou umístěny na přizdívce s WC ve výšce 40 cm, což je optimalizováno pro děti.</w:t>
      </w:r>
      <w:r>
        <w:t xml:space="preserve"> Mezi pisoáry bude umístěna dělící stěna o rozměrech 450/700 mm.</w:t>
      </w:r>
    </w:p>
    <w:p w14:paraId="6603F41A" w14:textId="71A6B32C" w:rsidR="00B24655" w:rsidRDefault="00B24655" w:rsidP="00B24655">
      <w:r w:rsidRPr="00B24655">
        <w:lastRenderedPageBreak/>
        <w:t>S ohledem na náročné provozní podmínky a vysoké požadavky na odolnost vůči vlhkosti a vodě budou dělící stěny vyrobeny z bílé kompaktní desky s černým jádrem o tloušťce 12 mm.</w:t>
      </w:r>
    </w:p>
    <w:p w14:paraId="024478A5" w14:textId="77777777" w:rsidR="00B73949" w:rsidRDefault="00B24655" w:rsidP="00B24655">
      <w:r w:rsidRPr="00B24655">
        <w:t>WC souprava včetně kartáče bude pouze jedna a bude umístěna na podlaze</w:t>
      </w:r>
      <w:r w:rsidR="00680563">
        <w:t>.</w:t>
      </w:r>
    </w:p>
    <w:p w14:paraId="5D3AF808" w14:textId="42DF0EB8" w:rsidR="00680563" w:rsidRPr="00B73949" w:rsidRDefault="00680563" w:rsidP="00B24655">
      <w:r w:rsidRPr="00680563">
        <w:rPr>
          <w:b/>
          <w:bCs/>
        </w:rPr>
        <w:t>Umyvadla a příslušenství</w:t>
      </w:r>
    </w:p>
    <w:p w14:paraId="438997AC" w14:textId="0E4A82B4" w:rsidR="00680563" w:rsidRDefault="00CE11B0" w:rsidP="00B24655">
      <w:r w:rsidRPr="00CE11B0">
        <w:t xml:space="preserve">Umyvadlo pro učitele o šířce 500 mm bude nově instalováno na koupelnové skříňce, která bude umístěna ve standardní výšce vedle sprchového koutu. Skříňka pod umyvadlem poskytne dodatečný úložný prostor pro hygienické potřeby a přispěje k lepší organizaci prostoru. Po pravé straně této sestavy budou upevněny tři háčky </w:t>
      </w:r>
      <w:r>
        <w:t>k</w:t>
      </w:r>
      <w:r w:rsidRPr="00CE11B0">
        <w:t xml:space="preserve"> zavěšení ručníků</w:t>
      </w:r>
      <w:r>
        <w:t xml:space="preserve"> pro personál</w:t>
      </w:r>
      <w:r w:rsidRPr="00CE11B0">
        <w:t>, což zajistí praktický přístup a pohodlné odkládání ručníků v blízkosti umyvadla</w:t>
      </w:r>
      <w:r>
        <w:t>.</w:t>
      </w:r>
    </w:p>
    <w:p w14:paraId="174BB538" w14:textId="7EBEA05E" w:rsidR="00CE11B0" w:rsidRDefault="00CE11B0" w:rsidP="00B24655">
      <w:r w:rsidRPr="00CE11B0">
        <w:t xml:space="preserve">Nad umyvadlem bude instalována nová zrcadlová skříňka s otevíracími dvířky, která efektivně využije prostor původního okna. Tato skříňka nabídne praktický úložný prostor </w:t>
      </w:r>
      <w:r>
        <w:t>a</w:t>
      </w:r>
      <w:r w:rsidRPr="00CE11B0">
        <w:t xml:space="preserve"> rovněž esteticky zapadne do celkového konceptu koupelny a maximalizuje využití dostupného prostoru.</w:t>
      </w:r>
    </w:p>
    <w:p w14:paraId="7D3612D3" w14:textId="10628A9A" w:rsidR="002C4D39" w:rsidRDefault="002C4D39" w:rsidP="00B24655">
      <w:r w:rsidRPr="002C4D39">
        <w:t xml:space="preserve">Tři umyvadla pro děti o šířce 500 mm, vybavená stojánkovou baterií na jednu vodu, budou umístěna naproti věšákům na ručníky a zavěšena ve výšce 53 cm. Další tři dětská umyvadla stejné šířky budou instalována na protější straně přizdívky </w:t>
      </w:r>
      <w:r w:rsidR="00C41D28">
        <w:t xml:space="preserve">taktéž </w:t>
      </w:r>
      <w:r w:rsidRPr="002C4D39">
        <w:t>ve výšce</w:t>
      </w:r>
      <w:r w:rsidR="00C41D28">
        <w:t xml:space="preserve"> 53 </w:t>
      </w:r>
      <w:r w:rsidRPr="002C4D39">
        <w:t xml:space="preserve">cm. </w:t>
      </w:r>
      <w:r>
        <w:t>Na</w:t>
      </w:r>
      <w:r w:rsidRPr="002C4D39">
        <w:t xml:space="preserve"> každé</w:t>
      </w:r>
      <w:r>
        <w:t>m</w:t>
      </w:r>
      <w:r w:rsidRPr="002C4D39">
        <w:t xml:space="preserve"> umyvadl</w:t>
      </w:r>
      <w:r>
        <w:t>e</w:t>
      </w:r>
      <w:r w:rsidRPr="002C4D39">
        <w:t xml:space="preserve"> bude umístěn plastový dávkovač na mýdlo</w:t>
      </w:r>
      <w:r>
        <w:t>.</w:t>
      </w:r>
      <w:r w:rsidRPr="002C4D39">
        <w:t xml:space="preserve"> Nad každým umyvadlem bude také zavěšeno zrcadlo se zaoblenými rohy</w:t>
      </w:r>
      <w:r>
        <w:t>.</w:t>
      </w:r>
    </w:p>
    <w:p w14:paraId="164D3834" w14:textId="061A52ED" w:rsidR="00175A74" w:rsidRPr="00B24655" w:rsidRDefault="00175A74" w:rsidP="00B24655">
      <w:r w:rsidRPr="00175A74">
        <w:t xml:space="preserve">Vrchní hrana umyvadel, která jsou umístěna níže, je stanovena ve výšce 53 cm nad podlahou. Tato výška byla dle technických výkresů umyvadel a polosloupu zvolena jako minimální možná z důvodu nutnosti správného osazení polosloupů pod umyvadly. </w:t>
      </w:r>
    </w:p>
    <w:p w14:paraId="699A6F11" w14:textId="20B28021" w:rsidR="0007255E" w:rsidRDefault="002C4D39" w:rsidP="0007255E">
      <w:r w:rsidRPr="002C4D39">
        <w:t xml:space="preserve">Všechny odtokové sifony u umyvadel budou </w:t>
      </w:r>
      <w:r>
        <w:t>z </w:t>
      </w:r>
      <w:r w:rsidRPr="002C4D39">
        <w:t>plastu</w:t>
      </w:r>
      <w:r>
        <w:t xml:space="preserve">. </w:t>
      </w:r>
      <w:r w:rsidRPr="002C4D39">
        <w:t>Každý sifon bude esteticky zakryt keramickým polosloupem, který nejen zajišťuje jednotný vzhled, ale také přispívá k ochraně a snadné údržbě instalace</w:t>
      </w:r>
      <w:r>
        <w:t>.</w:t>
      </w:r>
    </w:p>
    <w:p w14:paraId="495C6120" w14:textId="716B042C" w:rsidR="00985945" w:rsidRDefault="00985945" w:rsidP="0007255E">
      <w:r w:rsidRPr="00985945">
        <w:t>Ve sprchovém koutu o šířce 800 mm, který bude mít podlahu vyspádovanou směrem k odtokovému žlabu pro efektivní odvod vody, budou dle skutečných rozměrů prostoru instalovány posuvné dveře do niky o přibližné šířce 1200 mm. Tento systém dveří zajistí pohodlný přístup do sprchového prostoru a přispěje k udržení suchého prostředí mimo sprchovou zónu.</w:t>
      </w:r>
    </w:p>
    <w:p w14:paraId="25110E0A" w14:textId="77777777" w:rsidR="00704FAE" w:rsidRDefault="00704FAE" w:rsidP="0007255E">
      <w:pPr>
        <w:rPr>
          <w:b/>
          <w:bCs/>
        </w:rPr>
      </w:pPr>
    </w:p>
    <w:p w14:paraId="14FDE8AC" w14:textId="77777777" w:rsidR="00490061" w:rsidRDefault="00490061" w:rsidP="0007255E">
      <w:pPr>
        <w:rPr>
          <w:b/>
          <w:bCs/>
        </w:rPr>
      </w:pPr>
    </w:p>
    <w:p w14:paraId="373A7B3A" w14:textId="77777777" w:rsidR="00490061" w:rsidRDefault="00490061" w:rsidP="0007255E">
      <w:pPr>
        <w:rPr>
          <w:b/>
          <w:bCs/>
        </w:rPr>
      </w:pPr>
    </w:p>
    <w:p w14:paraId="735AEFC3" w14:textId="77777777" w:rsidR="00490061" w:rsidRDefault="00490061" w:rsidP="0007255E">
      <w:pPr>
        <w:rPr>
          <w:b/>
          <w:bCs/>
        </w:rPr>
      </w:pPr>
    </w:p>
    <w:p w14:paraId="64A3C035" w14:textId="59963ACF" w:rsidR="0007255E" w:rsidRDefault="0007255E" w:rsidP="0007255E">
      <w:pPr>
        <w:rPr>
          <w:b/>
          <w:bCs/>
        </w:rPr>
      </w:pPr>
      <w:r w:rsidRPr="0007255E">
        <w:rPr>
          <w:b/>
          <w:bCs/>
        </w:rPr>
        <w:lastRenderedPageBreak/>
        <w:t>Vybavení nábytkem</w:t>
      </w:r>
    </w:p>
    <w:p w14:paraId="0093D052" w14:textId="77777777" w:rsidR="007F3D01" w:rsidRDefault="007F3D01" w:rsidP="007F3D01">
      <w:r w:rsidRPr="00E35FE0">
        <w:t xml:space="preserve">Prostor bude vybaven novým nábytkem, který byl pečlivě vybrán s ohledem na funkčnost, bezpečnost a estetické požadavky. Nový nábytek zahrnuje </w:t>
      </w:r>
      <w:r>
        <w:t>skříňku k zavěšení ručníků pro děti, skříň, skříňku pod umyvadlo</w:t>
      </w:r>
      <w:r w:rsidRPr="00E35FE0">
        <w:t>,</w:t>
      </w:r>
      <w:r>
        <w:t xml:space="preserve"> zrcadlovou skříňku a kryt radiátoru, </w:t>
      </w:r>
      <w:r w:rsidRPr="00E35FE0">
        <w:t>které budou odpovídat potřebám uživatelů a přispějí k celkovému komfortu a funkčnosti prostoru.</w:t>
      </w:r>
    </w:p>
    <w:p w14:paraId="41AB9488" w14:textId="77777777" w:rsidR="007F3D01" w:rsidRDefault="007F3D01" w:rsidP="007F3D01">
      <w:bookmarkStart w:id="3" w:name="_Hlk182500921"/>
      <w:bookmarkStart w:id="4" w:name="_Hlk182501406"/>
      <w:r w:rsidRPr="0010485E">
        <w:t xml:space="preserve">Materiálové provedení veškerého vybavení bude založeno na kombinaci HPL laminátu a </w:t>
      </w:r>
      <w:r>
        <w:t>dřevotřískové</w:t>
      </w:r>
      <w:r w:rsidRPr="0010485E">
        <w:t xml:space="preserve"> desky, která zajišťuje vysokou trvanlivost a snadnou údržbu. </w:t>
      </w:r>
      <w:r w:rsidRPr="00552130">
        <w:t xml:space="preserve">V tomto projektu bude použita kombinace dřevěného dekoru, konkrétně od výrobce </w:t>
      </w:r>
      <w:proofErr w:type="spellStart"/>
      <w:r>
        <w:t>Kronospan</w:t>
      </w:r>
      <w:proofErr w:type="spellEnd"/>
      <w:r>
        <w:t xml:space="preserve"> 5527 SN Stone </w:t>
      </w:r>
      <w:proofErr w:type="spellStart"/>
      <w:proofErr w:type="gramStart"/>
      <w:r>
        <w:t>Qak</w:t>
      </w:r>
      <w:proofErr w:type="spellEnd"/>
      <w:r>
        <w:t xml:space="preserve"> </w:t>
      </w:r>
      <w:r w:rsidRPr="00552130">
        <w:t>,</w:t>
      </w:r>
      <w:proofErr w:type="gramEnd"/>
      <w:r w:rsidRPr="00552130">
        <w:t xml:space="preserve"> který přinese do interiéru přírodní a teplý vzhled. Pro umyvadlovou skříňku bude zvolen kontrastní jednobarevný dekor, a to 5994 UM Alby Blue od společnosti </w:t>
      </w:r>
      <w:proofErr w:type="spellStart"/>
      <w:r w:rsidRPr="00552130">
        <w:t>Kronospan</w:t>
      </w:r>
      <w:proofErr w:type="spellEnd"/>
      <w:r w:rsidRPr="00552130">
        <w:t>. Tento odstín modré barvy dodá prostoru svěžest a moderní nádech. Tímto způsobem dojde k harmonickému propojení přírodního a moderního designu, což zajistí esteticky příjemné a funkční vybavení. Výběr těchto materiálů také přispěje k celkovému komfortu uživatelů a snadné údržbě jednotlivých prvků vybavení.</w:t>
      </w:r>
      <w:bookmarkEnd w:id="3"/>
    </w:p>
    <w:bookmarkEnd w:id="4"/>
    <w:p w14:paraId="6E6E0ED4" w14:textId="77777777" w:rsidR="007F3D01" w:rsidRDefault="007F3D01" w:rsidP="007F3D01">
      <w:r w:rsidRPr="00E35FE0">
        <w:t>Dřevěná skříňka určená k zavěšení ručníků a hygienických potřeb pro 28 dětí bude zavěšena tak, aby její horní hrana byla ve stejné výšce jako horní hrana parapetu, což zajistí vizuální harmonii a praktické využití prostoru. Spodní hrana skříňky bude umístěna v souladu se spodní hranou krytu radiátoru</w:t>
      </w:r>
      <w:r>
        <w:t xml:space="preserve">. </w:t>
      </w:r>
      <w:r w:rsidRPr="00E35FE0">
        <w:t>Důležitým aspektem je, že celková šířka skříněk</w:t>
      </w:r>
      <w:r>
        <w:t xml:space="preserve">, </w:t>
      </w:r>
      <w:r w:rsidRPr="00E35FE0">
        <w:t>bude vždy umístěna v jedné linii s okrajem SDK slo</w:t>
      </w:r>
      <w:r>
        <w:t>u</w:t>
      </w:r>
      <w:r w:rsidRPr="00E35FE0">
        <w:t>pu a okrajem sloupu u oken, což zajistí jednotný vzhled a správné rozložení v interiéru (viz. vizualizace).</w:t>
      </w:r>
    </w:p>
    <w:p w14:paraId="0F3BD620" w14:textId="77777777" w:rsidR="007F3D01" w:rsidRDefault="007F3D01" w:rsidP="007F3D01">
      <w:r w:rsidRPr="00AD2C94">
        <w:t>Vedle dveří do místnosti bude umístěna prostorná skříň, jejímž účelem bude efektivní úschova hygienických potřeb pro děti a personál. Tato skříň bude navržena s důrazem na bezpečnost, a proto bude mít zaoblen</w:t>
      </w:r>
      <w:r>
        <w:t>ý</w:t>
      </w:r>
      <w:r w:rsidRPr="00AD2C94">
        <w:t xml:space="preserve"> roh, aby se minimalizovalo riziko úrazů v hlavním koridoru, kterým se děti dostávají na toaletu.</w:t>
      </w:r>
    </w:p>
    <w:p w14:paraId="05924DE3" w14:textId="77777777" w:rsidR="007F3D01" w:rsidRDefault="007F3D01" w:rsidP="007F3D01">
      <w:r w:rsidRPr="00642FDB">
        <w:t>Umyvadlo učitelů bude umístěno na skříňce, která je</w:t>
      </w:r>
      <w:r>
        <w:t xml:space="preserve"> se svými zaoblenými rohy</w:t>
      </w:r>
      <w:r w:rsidRPr="00642FDB">
        <w:t xml:space="preserve"> </w:t>
      </w:r>
      <w:r>
        <w:t xml:space="preserve">taktéž </w:t>
      </w:r>
      <w:r w:rsidRPr="00642FDB">
        <w:t>navržena</w:t>
      </w:r>
      <w:r>
        <w:t xml:space="preserve"> </w:t>
      </w:r>
      <w:r w:rsidRPr="00AD2C94">
        <w:t>s důrazem na bezpečnost</w:t>
      </w:r>
      <w:r>
        <w:t xml:space="preserve">, </w:t>
      </w:r>
      <w:r w:rsidRPr="00AD2C94">
        <w:t>aby se minimalizovalo riziko úrazů v hlavním koridoru, kterým se děti dostávají na toaletu.</w:t>
      </w:r>
      <w:r w:rsidRPr="00642FDB">
        <w:t xml:space="preserve"> Vzhledem k náročným provozním podmínkám, které zahrnují časté používání a vysoké nároky na vlhkost, bude vrchní deska skříňky vyrobena z bílé kompaktní desky s černým jádrem o tloušťce 12 mm. Tento materiál zajišťuje nejen odolnost vůči vodě a snadnou údržbu, ale také dlouhou životnost i při každodenním používání. Samotná skříňka bude vyrobena z kvalitního </w:t>
      </w:r>
      <w:r w:rsidRPr="0010485E">
        <w:t xml:space="preserve">HPL laminátu a </w:t>
      </w:r>
      <w:r>
        <w:t>dřevotřískové</w:t>
      </w:r>
      <w:r w:rsidRPr="0010485E">
        <w:t xml:space="preserve"> desky</w:t>
      </w:r>
      <w:r w:rsidRPr="00642FDB">
        <w:t>, které je známé pro svou odolnost a estetický vzhled.</w:t>
      </w:r>
      <w:r>
        <w:t xml:space="preserve"> </w:t>
      </w:r>
      <w:r w:rsidRPr="00B84B8B">
        <w:t xml:space="preserve">Šířka skříňky </w:t>
      </w:r>
      <w:r>
        <w:t>je</w:t>
      </w:r>
      <w:r w:rsidRPr="00B84B8B">
        <w:t xml:space="preserve"> </w:t>
      </w:r>
      <w:r>
        <w:t xml:space="preserve">vždy </w:t>
      </w:r>
      <w:r w:rsidRPr="00B84B8B">
        <w:t xml:space="preserve">určena od sloupu až po kraj </w:t>
      </w:r>
      <w:r>
        <w:t xml:space="preserve">stávajícího </w:t>
      </w:r>
      <w:r w:rsidRPr="00B84B8B">
        <w:t>okna</w:t>
      </w:r>
      <w:r>
        <w:t>.</w:t>
      </w:r>
    </w:p>
    <w:p w14:paraId="58C2C326" w14:textId="77777777" w:rsidR="007F3D01" w:rsidRDefault="007F3D01" w:rsidP="007F3D01">
      <w:r w:rsidRPr="00642FDB">
        <w:t>Nad umyvadlem bude umístěna nová otevíratelná zrcadlová skříňka, která je navržena tak, aby efektivně využívala prostor původního okna.</w:t>
      </w:r>
      <w:r>
        <w:t xml:space="preserve"> </w:t>
      </w:r>
      <w:r w:rsidRPr="00B84B8B">
        <w:t xml:space="preserve">Šířka skříňky </w:t>
      </w:r>
      <w:r>
        <w:t>je</w:t>
      </w:r>
      <w:r w:rsidRPr="00B84B8B">
        <w:t xml:space="preserve"> </w:t>
      </w:r>
      <w:r>
        <w:t xml:space="preserve">vždy </w:t>
      </w:r>
      <w:r w:rsidRPr="00B84B8B">
        <w:t xml:space="preserve">určena od sloupu až po kraj </w:t>
      </w:r>
      <w:r>
        <w:t xml:space="preserve">stávajícího </w:t>
      </w:r>
      <w:r w:rsidRPr="00B84B8B">
        <w:t>okna, což zajistí optimální využití dostupného prostoru</w:t>
      </w:r>
      <w:r>
        <w:t>.</w:t>
      </w:r>
    </w:p>
    <w:p w14:paraId="42C55FCC" w14:textId="77777777" w:rsidR="007F3D01" w:rsidRDefault="007F3D01" w:rsidP="007F3D01">
      <w:r w:rsidRPr="007E7F79">
        <w:lastRenderedPageBreak/>
        <w:t>Radiátory budou opatřeny krytem, který také slouží jako okenní parapet</w:t>
      </w:r>
      <w:r>
        <w:t>,</w:t>
      </w:r>
      <w:r w:rsidRPr="007E7F79">
        <w:t xml:space="preserve"> což přispěje k harmonickému začlenění do interiéru a vizuálnímu sjednocení s ostatními prvky vybavení.</w:t>
      </w:r>
      <w:r>
        <w:t xml:space="preserve"> </w:t>
      </w:r>
      <w:r w:rsidRPr="007E7F79">
        <w:t xml:space="preserve">Výška krytů bude určena výškou parapetu, zatímco šířka krytů bude vždy od zdi ke zdi. Odsazení od země </w:t>
      </w:r>
      <w:r>
        <w:t>je</w:t>
      </w:r>
      <w:r w:rsidRPr="007E7F79">
        <w:t xml:space="preserve"> navrženo tak, aby kryty efektivně zakrývaly radiátor a usnadnily údržbu prostoru. Tyto kryty budou designovány s důrazem na estetiku a funkčnost, přičemž umožní efektivní proudění teplého vzduchu do místnosti, což zajistí optimální vytápění. Kryty splní také bezpečnostní požadavky, zejména v prostorách, kde se pohybují děti.</w:t>
      </w:r>
    </w:p>
    <w:p w14:paraId="57FB04B4" w14:textId="77777777" w:rsidR="00BC5B0A" w:rsidRPr="00BC5B0A" w:rsidRDefault="00BC5B0A" w:rsidP="00BC5B0A">
      <w:pPr>
        <w:rPr>
          <w:b/>
          <w:bCs/>
        </w:rPr>
      </w:pPr>
      <w:r w:rsidRPr="00BC5B0A">
        <w:rPr>
          <w:b/>
          <w:bCs/>
        </w:rPr>
        <w:t>Závěr</w:t>
      </w:r>
    </w:p>
    <w:p w14:paraId="53F05D1C" w14:textId="77777777" w:rsidR="00BC5B0A" w:rsidRPr="00BC5B0A" w:rsidRDefault="00BC5B0A" w:rsidP="00BC5B0A">
      <w:r w:rsidRPr="00BC5B0A">
        <w:t>Rekonstrukce koupelen ve školních objektech přinese významné zlepšení hygienických podmínek, bezpečnosti a komfortu pro děti a personál. Nové zařizovací předměty a materiály budou splňovat nejen hygienické normy, ale také zvýší estetickou hodnotu a celkový vzhled prostor. Modernizovaný prostor bude zajišťovat komfort a bezpečí pro všechny uživatele.</w:t>
      </w:r>
    </w:p>
    <w:p w14:paraId="683A6EEC" w14:textId="77777777" w:rsidR="00BC5B0A" w:rsidRPr="009C1A26" w:rsidRDefault="00BC5B0A" w:rsidP="009C1A26"/>
    <w:p w14:paraId="093AB433" w14:textId="1BDCB55E" w:rsidR="009C1A26" w:rsidRPr="009C1A26" w:rsidRDefault="009C1A26" w:rsidP="009C1A26"/>
    <w:p w14:paraId="1CEFD370" w14:textId="77777777" w:rsidR="009C1A26" w:rsidRPr="00AD2C94" w:rsidRDefault="009C1A26" w:rsidP="00AD2C94"/>
    <w:p w14:paraId="55E0A91B" w14:textId="77777777" w:rsidR="00AD2C94" w:rsidRDefault="00AD2C94" w:rsidP="0007255E"/>
    <w:p w14:paraId="57297FF3" w14:textId="77777777" w:rsidR="00E35FE0" w:rsidRPr="0007255E" w:rsidRDefault="00E35FE0" w:rsidP="0007255E"/>
    <w:p w14:paraId="7E338ECE" w14:textId="77777777" w:rsidR="0007255E" w:rsidRDefault="0007255E"/>
    <w:sectPr w:rsidR="000725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16531C"/>
    <w:multiLevelType w:val="multilevel"/>
    <w:tmpl w:val="3378F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2C2442"/>
    <w:multiLevelType w:val="multilevel"/>
    <w:tmpl w:val="6EF8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26368164">
    <w:abstractNumId w:val="0"/>
  </w:num>
  <w:num w:numId="2" w16cid:durableId="1038818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55E"/>
    <w:rsid w:val="000254D3"/>
    <w:rsid w:val="00060B1E"/>
    <w:rsid w:val="0007255E"/>
    <w:rsid w:val="00121301"/>
    <w:rsid w:val="00175A74"/>
    <w:rsid w:val="0025100C"/>
    <w:rsid w:val="002726E4"/>
    <w:rsid w:val="002C4D39"/>
    <w:rsid w:val="002D2B20"/>
    <w:rsid w:val="002F049C"/>
    <w:rsid w:val="003970F1"/>
    <w:rsid w:val="003C63C6"/>
    <w:rsid w:val="0041431E"/>
    <w:rsid w:val="00433329"/>
    <w:rsid w:val="004468C5"/>
    <w:rsid w:val="00466E7D"/>
    <w:rsid w:val="00486EFB"/>
    <w:rsid w:val="00490061"/>
    <w:rsid w:val="004A0096"/>
    <w:rsid w:val="004A4CE9"/>
    <w:rsid w:val="004D074B"/>
    <w:rsid w:val="004E41C1"/>
    <w:rsid w:val="00512D66"/>
    <w:rsid w:val="0051606D"/>
    <w:rsid w:val="00552130"/>
    <w:rsid w:val="005B67E2"/>
    <w:rsid w:val="00642FDB"/>
    <w:rsid w:val="00680563"/>
    <w:rsid w:val="006C4EB6"/>
    <w:rsid w:val="00704FAE"/>
    <w:rsid w:val="007E7F79"/>
    <w:rsid w:val="007F3D01"/>
    <w:rsid w:val="007F4198"/>
    <w:rsid w:val="0083287E"/>
    <w:rsid w:val="00877D6E"/>
    <w:rsid w:val="00883865"/>
    <w:rsid w:val="00894D04"/>
    <w:rsid w:val="008A599D"/>
    <w:rsid w:val="008D315A"/>
    <w:rsid w:val="008D4138"/>
    <w:rsid w:val="008E3956"/>
    <w:rsid w:val="00975555"/>
    <w:rsid w:val="00985945"/>
    <w:rsid w:val="009940CE"/>
    <w:rsid w:val="009B35D7"/>
    <w:rsid w:val="009C1A26"/>
    <w:rsid w:val="009D0545"/>
    <w:rsid w:val="009D36E3"/>
    <w:rsid w:val="00A727B5"/>
    <w:rsid w:val="00AC2686"/>
    <w:rsid w:val="00AD2C94"/>
    <w:rsid w:val="00B17DEE"/>
    <w:rsid w:val="00B24655"/>
    <w:rsid w:val="00B73949"/>
    <w:rsid w:val="00B84B8B"/>
    <w:rsid w:val="00BC5B0A"/>
    <w:rsid w:val="00BF5930"/>
    <w:rsid w:val="00C41D28"/>
    <w:rsid w:val="00C81747"/>
    <w:rsid w:val="00CB402D"/>
    <w:rsid w:val="00CD629F"/>
    <w:rsid w:val="00CE11B0"/>
    <w:rsid w:val="00CF0116"/>
    <w:rsid w:val="00D360F5"/>
    <w:rsid w:val="00E35FE0"/>
    <w:rsid w:val="00E77703"/>
    <w:rsid w:val="00F41EA5"/>
    <w:rsid w:val="00F9191D"/>
    <w:rsid w:val="00FB31E1"/>
    <w:rsid w:val="00FC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20C09"/>
  <w15:chartTrackingRefBased/>
  <w15:docId w15:val="{D6D5C80D-5544-4BEA-B466-A6A55A68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725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725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725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725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725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725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725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725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725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725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725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725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7255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7255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7255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7255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7255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7255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725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725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725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725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725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7255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7255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7255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725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7255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7255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9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7</Pages>
  <Words>2128</Words>
  <Characters>12560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Klára Trefilová</dc:creator>
  <cp:keywords/>
  <dc:description/>
  <cp:lastModifiedBy>Klára Trefilová</cp:lastModifiedBy>
  <cp:revision>40</cp:revision>
  <dcterms:created xsi:type="dcterms:W3CDTF">2024-11-04T10:21:00Z</dcterms:created>
  <dcterms:modified xsi:type="dcterms:W3CDTF">2024-12-11T14:06:00Z</dcterms:modified>
</cp:coreProperties>
</file>