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08" w:rsidRPr="002E1C89" w:rsidRDefault="007F5CEF" w:rsidP="009B4508">
      <w:pPr>
        <w:jc w:val="center"/>
        <w:rPr>
          <w:rFonts w:ascii="Calibri" w:hAnsi="Calibri" w:cs="Arial"/>
          <w:b/>
          <w:bCs/>
          <w:caps/>
          <w:sz w:val="28"/>
          <w:szCs w:val="28"/>
        </w:rPr>
      </w:pPr>
      <w:r w:rsidRPr="002E1C89">
        <w:rPr>
          <w:rFonts w:ascii="Calibri" w:hAnsi="Calibri" w:cs="Arial"/>
          <w:b/>
          <w:bCs/>
          <w:caps/>
          <w:sz w:val="28"/>
          <w:szCs w:val="28"/>
        </w:rPr>
        <w:t>Čestné prohlášení</w:t>
      </w:r>
      <w:r w:rsidR="009B4508" w:rsidRPr="002E1C89">
        <w:rPr>
          <w:rFonts w:ascii="Calibri" w:hAnsi="Calibri" w:cs="Arial"/>
          <w:b/>
          <w:bCs/>
          <w:caps/>
          <w:sz w:val="28"/>
          <w:szCs w:val="28"/>
        </w:rPr>
        <w:t xml:space="preserve"> </w:t>
      </w:r>
    </w:p>
    <w:p w:rsidR="00584FD3" w:rsidRPr="002E1C89" w:rsidRDefault="00584FD3" w:rsidP="009B4508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:rsidR="00360957" w:rsidRPr="002E1C89" w:rsidRDefault="00360957" w:rsidP="00360957">
      <w:pPr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r w:rsidRPr="002E1C89">
        <w:rPr>
          <w:rFonts w:ascii="Calibri" w:hAnsi="Calibri" w:cs="Arial"/>
          <w:bCs/>
          <w:sz w:val="22"/>
          <w:szCs w:val="22"/>
        </w:rPr>
        <w:t xml:space="preserve">o splnění </w:t>
      </w:r>
      <w:r w:rsidR="00EF466A">
        <w:rPr>
          <w:rFonts w:ascii="Calibri" w:hAnsi="Calibri" w:cs="Arial"/>
          <w:bCs/>
          <w:sz w:val="22"/>
          <w:szCs w:val="22"/>
        </w:rPr>
        <w:t xml:space="preserve">základní způsobilosti </w:t>
      </w:r>
    </w:p>
    <w:p w:rsidR="00910C2D" w:rsidRPr="00A22865" w:rsidRDefault="00360957" w:rsidP="00A22865">
      <w:pPr>
        <w:spacing w:after="120"/>
        <w:jc w:val="center"/>
        <w:rPr>
          <w:rFonts w:ascii="Calibri" w:hAnsi="Calibri" w:cs="Arial"/>
          <w:bCs/>
          <w:sz w:val="22"/>
          <w:szCs w:val="22"/>
        </w:rPr>
      </w:pPr>
      <w:r w:rsidRPr="002E1C89">
        <w:rPr>
          <w:rFonts w:ascii="Calibri" w:hAnsi="Calibri" w:cs="Arial"/>
          <w:bCs/>
          <w:sz w:val="22"/>
          <w:szCs w:val="22"/>
        </w:rPr>
        <w:t xml:space="preserve">v rámci veřejné zakázky </w:t>
      </w:r>
      <w:r w:rsidR="00C45D7A" w:rsidRPr="002E1C89">
        <w:rPr>
          <w:rFonts w:ascii="Calibri" w:hAnsi="Calibri" w:cs="Arial"/>
          <w:bCs/>
          <w:sz w:val="22"/>
          <w:szCs w:val="22"/>
        </w:rPr>
        <w:t>malého rozsahu</w:t>
      </w:r>
    </w:p>
    <w:p w:rsidR="00A22865" w:rsidRDefault="00613348" w:rsidP="00613348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Verdana" w:hAnsi="Verdana"/>
          <w:sz w:val="18"/>
          <w:szCs w:val="18"/>
        </w:rPr>
        <w:t>„</w:t>
      </w:r>
      <w:r w:rsidR="002E7222">
        <w:rPr>
          <w:rFonts w:ascii="Verdana" w:hAnsi="Verdana"/>
          <w:sz w:val="18"/>
          <w:szCs w:val="18"/>
        </w:rPr>
        <w:t>Etapové vyhodnocení m</w:t>
      </w:r>
      <w:r>
        <w:rPr>
          <w:rFonts w:ascii="Verdana" w:hAnsi="Verdana"/>
          <w:sz w:val="18"/>
          <w:szCs w:val="18"/>
        </w:rPr>
        <w:t>onitoring</w:t>
      </w:r>
      <w:r w:rsidR="002E7222">
        <w:rPr>
          <w:rFonts w:ascii="Verdana" w:hAnsi="Verdana"/>
          <w:sz w:val="18"/>
          <w:szCs w:val="18"/>
        </w:rPr>
        <w:t>u</w:t>
      </w: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 skládkových vod a bioplynu na skládce Hrachovec“</w:t>
      </w:r>
    </w:p>
    <w:p w:rsidR="00A22865" w:rsidRDefault="00A22865" w:rsidP="001B25DC">
      <w:pPr>
        <w:rPr>
          <w:rFonts w:ascii="Arial" w:hAnsi="Arial" w:cs="Arial"/>
          <w:b/>
          <w:bCs/>
          <w:color w:val="000000"/>
        </w:rPr>
      </w:pPr>
    </w:p>
    <w:p w:rsidR="00A22865" w:rsidRDefault="00A22865" w:rsidP="001B25DC">
      <w:pPr>
        <w:rPr>
          <w:rFonts w:ascii="Calibri" w:hAnsi="Calibri" w:cs="Arial"/>
          <w:sz w:val="22"/>
          <w:szCs w:val="22"/>
        </w:rPr>
      </w:pPr>
    </w:p>
    <w:p w:rsidR="009B4508" w:rsidRPr="002E1C89" w:rsidRDefault="009B4508" w:rsidP="001B25DC">
      <w:pPr>
        <w:rPr>
          <w:rFonts w:ascii="Calibri" w:hAnsi="Calibri" w:cs="Arial"/>
          <w:sz w:val="22"/>
          <w:szCs w:val="22"/>
        </w:rPr>
      </w:pPr>
      <w:proofErr w:type="gramStart"/>
      <w:r w:rsidRPr="002E1C89">
        <w:rPr>
          <w:rFonts w:ascii="Calibri" w:hAnsi="Calibri" w:cs="Arial"/>
          <w:sz w:val="22"/>
          <w:szCs w:val="22"/>
        </w:rPr>
        <w:t>Dodavatel</w:t>
      </w:r>
      <w:proofErr w:type="gramEnd"/>
      <w:r w:rsidRPr="002E1C89">
        <w:rPr>
          <w:rFonts w:ascii="Calibri" w:hAnsi="Calibri" w:cs="Arial"/>
          <w:sz w:val="22"/>
          <w:szCs w:val="22"/>
        </w:rPr>
        <w:t xml:space="preserve"> – společnost </w:t>
      </w:r>
      <w:r w:rsidRPr="002E1C89">
        <w:rPr>
          <w:rFonts w:ascii="Calibri" w:hAnsi="Calibri" w:cs="Arial"/>
          <w:bCs/>
          <w:iCs/>
          <w:sz w:val="22"/>
          <w:szCs w:val="22"/>
        </w:rPr>
        <w:t>[</w:t>
      </w:r>
      <w:r w:rsidRPr="002E1C89"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2E1C89">
        <w:rPr>
          <w:rFonts w:ascii="Calibri" w:hAnsi="Calibri" w:cs="Arial"/>
          <w:bCs/>
          <w:iCs/>
          <w:sz w:val="22"/>
          <w:szCs w:val="22"/>
        </w:rPr>
        <w:t xml:space="preserve">], </w:t>
      </w:r>
      <w:r w:rsidRPr="002E1C89">
        <w:rPr>
          <w:rFonts w:ascii="Calibri" w:hAnsi="Calibri" w:cs="Arial"/>
          <w:iCs/>
          <w:sz w:val="22"/>
          <w:szCs w:val="22"/>
        </w:rPr>
        <w:t xml:space="preserve">jednající prostřednictvím </w:t>
      </w:r>
      <w:r w:rsidRPr="002E1C89">
        <w:rPr>
          <w:rFonts w:ascii="Calibri" w:hAnsi="Calibri" w:cs="Arial"/>
          <w:bCs/>
          <w:iCs/>
          <w:sz w:val="22"/>
          <w:szCs w:val="22"/>
        </w:rPr>
        <w:t>[</w:t>
      </w:r>
      <w:r w:rsidRPr="002E1C89"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jméno osoby a její funkci</w:t>
      </w:r>
      <w:r w:rsidRPr="002E1C89">
        <w:rPr>
          <w:rFonts w:ascii="Calibri" w:hAnsi="Calibri" w:cs="Arial"/>
          <w:bCs/>
          <w:iCs/>
          <w:sz w:val="22"/>
          <w:szCs w:val="22"/>
        </w:rPr>
        <w:t xml:space="preserve">] (dále jen „dodavatel), </w:t>
      </w:r>
      <w:r w:rsidRPr="002E1C89">
        <w:rPr>
          <w:rFonts w:ascii="Calibri" w:hAnsi="Calibri" w:cs="Arial"/>
          <w:iCs/>
          <w:sz w:val="22"/>
          <w:szCs w:val="22"/>
        </w:rPr>
        <w:t xml:space="preserve">tímto čestně prohlašuje, že </w:t>
      </w:r>
      <w:r w:rsidRPr="002E1C89">
        <w:rPr>
          <w:rFonts w:ascii="Calibri" w:hAnsi="Calibri" w:cs="Arial"/>
          <w:sz w:val="22"/>
          <w:szCs w:val="22"/>
        </w:rPr>
        <w:t xml:space="preserve">splňuje základní kvalifikační předpoklady, neboť se </w:t>
      </w:r>
      <w:r w:rsidR="00720393" w:rsidRPr="002E1C89">
        <w:rPr>
          <w:rFonts w:ascii="Calibri" w:hAnsi="Calibri" w:cs="Arial"/>
          <w:sz w:val="22"/>
          <w:szCs w:val="22"/>
        </w:rPr>
        <w:t>ne</w:t>
      </w:r>
      <w:r w:rsidRPr="002E1C89">
        <w:rPr>
          <w:rFonts w:ascii="Calibri" w:hAnsi="Calibri" w:cs="Arial"/>
          <w:sz w:val="22"/>
          <w:szCs w:val="22"/>
        </w:rPr>
        <w:t>jedná o dodavatele,</w:t>
      </w:r>
      <w:r w:rsidRPr="002E1C89" w:rsidDel="005D0D32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720393" w:rsidRPr="002E1C89">
        <w:rPr>
          <w:rFonts w:ascii="Calibri" w:hAnsi="Calibri" w:cs="Arial"/>
          <w:sz w:val="22"/>
          <w:szCs w:val="22"/>
        </w:rPr>
        <w:t>který</w:t>
      </w:r>
      <w:proofErr w:type="gramEnd"/>
    </w:p>
    <w:p w:rsidR="007F5CEF" w:rsidRPr="002E1C89" w:rsidRDefault="007F5CEF">
      <w:pPr>
        <w:tabs>
          <w:tab w:val="left" w:pos="9072"/>
        </w:tabs>
        <w:ind w:right="72"/>
        <w:jc w:val="both"/>
        <w:rPr>
          <w:rFonts w:ascii="Calibri" w:hAnsi="Calibri" w:cs="Arial"/>
          <w:sz w:val="22"/>
          <w:szCs w:val="22"/>
        </w:rPr>
      </w:pPr>
    </w:p>
    <w:p w:rsidR="00720393" w:rsidRPr="002E1C89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byl v zemi svého sídla v posledních 5 letech před zahájením zadávacího řízení pravomocně odsouzen pro trestný čin uvedený v příloze č. 3 k</w:t>
      </w:r>
      <w:r w:rsidR="00647BC3">
        <w:rPr>
          <w:rFonts w:ascii="Calibri" w:hAnsi="Calibri" w:cs="Arial"/>
          <w:sz w:val="22"/>
          <w:szCs w:val="22"/>
        </w:rPr>
        <w:t xml:space="preserve"> zákonu č. 134/2016 Sb., o zadávání veřejných zakázek </w:t>
      </w:r>
      <w:r w:rsidRPr="002E1C89">
        <w:rPr>
          <w:rFonts w:ascii="Calibri" w:hAnsi="Calibri" w:cs="Arial"/>
          <w:sz w:val="22"/>
          <w:szCs w:val="22"/>
        </w:rPr>
        <w:t>nebo obdobný trestný čin podle právního řádu země sídla dodavatele; k zahlazeným odsouzením se nepřihlíží; u právnické osoby musí tento předpoklad splňovat právnická osoba a zároveň každý člen statutárního orgánu (</w:t>
      </w:r>
      <w:proofErr w:type="gramStart"/>
      <w:r w:rsidRPr="002E1C89">
        <w:rPr>
          <w:rFonts w:ascii="Calibri" w:hAnsi="Calibri" w:cs="Arial"/>
          <w:sz w:val="22"/>
          <w:szCs w:val="22"/>
        </w:rPr>
        <w:t>je-li</w:t>
      </w:r>
      <w:proofErr w:type="gramEnd"/>
      <w:r w:rsidRPr="002E1C89">
        <w:rPr>
          <w:rFonts w:ascii="Calibri" w:hAnsi="Calibri" w:cs="Arial"/>
          <w:sz w:val="22"/>
          <w:szCs w:val="22"/>
        </w:rPr>
        <w:t xml:space="preserve"> členem statutárního orgánu právnická osoba </w:t>
      </w:r>
      <w:proofErr w:type="gramStart"/>
      <w:r w:rsidRPr="002E1C89">
        <w:rPr>
          <w:rFonts w:ascii="Calibri" w:hAnsi="Calibri" w:cs="Arial"/>
          <w:sz w:val="22"/>
          <w:szCs w:val="22"/>
        </w:rPr>
        <w:t>musí</w:t>
      </w:r>
      <w:proofErr w:type="gramEnd"/>
      <w:r w:rsidRPr="002E1C89">
        <w:rPr>
          <w:rFonts w:ascii="Calibri" w:hAnsi="Calibri" w:cs="Arial"/>
          <w:sz w:val="22"/>
          <w:szCs w:val="22"/>
        </w:rPr>
        <w:t xml:space="preserve"> podmínku splňovat tato právnická osoba, každý člen statutárního orgánu této právnické osoby a osoba zastupující tuto právnickou osobu v statutárním orgánu dodavatele); popř. též vedoucí pobočky závodu;</w:t>
      </w:r>
    </w:p>
    <w:p w:rsidR="00720393" w:rsidRPr="002E1C89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má v České republice nebo v zemi svého sídla v evidenci daní zachycen splatný daňový nedoplatek;</w:t>
      </w:r>
    </w:p>
    <w:p w:rsidR="00720393" w:rsidRPr="002E1C89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má v České republice nebo v zemi svého sídla splatný nedoplatek na pojistném nebo na penále na veřejné zdravotní pojištění;</w:t>
      </w:r>
    </w:p>
    <w:p w:rsidR="00720393" w:rsidRPr="002E1C89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:rsidR="00720393" w:rsidRPr="002E1C89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9B4508" w:rsidRPr="002E1C89" w:rsidRDefault="009B4508" w:rsidP="009B4508">
      <w:pPr>
        <w:jc w:val="both"/>
        <w:rPr>
          <w:rFonts w:ascii="Calibri" w:hAnsi="Calibri"/>
          <w:sz w:val="22"/>
          <w:szCs w:val="22"/>
        </w:rPr>
      </w:pPr>
    </w:p>
    <w:p w:rsidR="00360957" w:rsidRPr="002E1C89" w:rsidRDefault="00360957" w:rsidP="00360957">
      <w:pPr>
        <w:jc w:val="both"/>
        <w:rPr>
          <w:rFonts w:ascii="Calibri" w:hAnsi="Calibri" w:cs="Arial"/>
          <w:b/>
          <w:i/>
          <w:sz w:val="22"/>
          <w:szCs w:val="22"/>
        </w:rPr>
      </w:pPr>
      <w:r w:rsidRPr="002E1C89">
        <w:rPr>
          <w:rFonts w:ascii="Calibri" w:hAnsi="Calibri" w:cs="Arial"/>
          <w:b/>
          <w:i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360957" w:rsidRPr="002E1C89" w:rsidRDefault="00360957" w:rsidP="00360957">
      <w:pPr>
        <w:ind w:left="720"/>
        <w:jc w:val="both"/>
        <w:rPr>
          <w:rFonts w:ascii="Calibri" w:hAnsi="Calibri" w:cs="Arial"/>
          <w:b/>
          <w:sz w:val="22"/>
          <w:szCs w:val="22"/>
        </w:rPr>
      </w:pPr>
    </w:p>
    <w:p w:rsidR="00360957" w:rsidRPr="002E1C89" w:rsidRDefault="00360957" w:rsidP="009B4508">
      <w:pPr>
        <w:jc w:val="both"/>
        <w:rPr>
          <w:rFonts w:ascii="Calibri" w:hAnsi="Calibri"/>
          <w:b/>
          <w:sz w:val="22"/>
          <w:szCs w:val="22"/>
        </w:rPr>
      </w:pPr>
    </w:p>
    <w:p w:rsidR="009B4508" w:rsidRPr="002E1C89" w:rsidRDefault="002366D0" w:rsidP="009B4508">
      <w:pPr>
        <w:jc w:val="both"/>
        <w:rPr>
          <w:rFonts w:ascii="Calibri" w:hAnsi="Calibri" w:cs="Arial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V(e) ………</w:t>
      </w:r>
      <w:r w:rsidR="00425739" w:rsidRPr="002E1C89">
        <w:rPr>
          <w:rFonts w:ascii="Calibri" w:hAnsi="Calibri" w:cs="Arial"/>
          <w:sz w:val="22"/>
          <w:szCs w:val="22"/>
        </w:rPr>
        <w:t>………</w:t>
      </w:r>
      <w:proofErr w:type="gramStart"/>
      <w:r w:rsidRPr="002E1C89">
        <w:rPr>
          <w:rFonts w:ascii="Calibri" w:hAnsi="Calibri" w:cs="Arial"/>
          <w:sz w:val="22"/>
          <w:szCs w:val="22"/>
        </w:rPr>
        <w:t>…</w:t>
      </w:r>
      <w:r w:rsidR="00A241D0" w:rsidRPr="002E1C89">
        <w:rPr>
          <w:rFonts w:ascii="Calibri" w:hAnsi="Calibri" w:cs="Arial"/>
          <w:sz w:val="22"/>
          <w:szCs w:val="22"/>
        </w:rPr>
        <w:t>..</w:t>
      </w:r>
      <w:r w:rsidRPr="002E1C89">
        <w:rPr>
          <w:rFonts w:ascii="Calibri" w:hAnsi="Calibri" w:cs="Arial"/>
          <w:sz w:val="22"/>
          <w:szCs w:val="22"/>
        </w:rPr>
        <w:t>…</w:t>
      </w:r>
      <w:proofErr w:type="gramEnd"/>
      <w:r w:rsidRPr="002E1C89">
        <w:rPr>
          <w:rFonts w:ascii="Calibri" w:hAnsi="Calibri" w:cs="Arial"/>
          <w:sz w:val="22"/>
          <w:szCs w:val="22"/>
        </w:rPr>
        <w:t xml:space="preserve">..  </w:t>
      </w:r>
      <w:r w:rsidR="009B4508" w:rsidRPr="002E1C89">
        <w:rPr>
          <w:rFonts w:ascii="Calibri" w:hAnsi="Calibri" w:cs="Arial"/>
          <w:sz w:val="22"/>
          <w:szCs w:val="22"/>
        </w:rPr>
        <w:t xml:space="preserve">dne </w:t>
      </w:r>
      <w:r w:rsidRPr="002E1C89">
        <w:rPr>
          <w:rFonts w:ascii="Calibri" w:hAnsi="Calibri" w:cs="Arial"/>
          <w:sz w:val="22"/>
          <w:szCs w:val="22"/>
        </w:rPr>
        <w:t>……………..</w:t>
      </w:r>
    </w:p>
    <w:p w:rsidR="009B4508" w:rsidRPr="002E1C89" w:rsidRDefault="009B4508" w:rsidP="009B4508">
      <w:pPr>
        <w:jc w:val="both"/>
        <w:rPr>
          <w:rFonts w:ascii="Calibri" w:hAnsi="Calibri"/>
          <w:sz w:val="22"/>
          <w:szCs w:val="22"/>
        </w:rPr>
      </w:pPr>
    </w:p>
    <w:p w:rsidR="009B4508" w:rsidRPr="004030CB" w:rsidRDefault="009B4508" w:rsidP="009B4508">
      <w:pPr>
        <w:jc w:val="both"/>
      </w:pPr>
    </w:p>
    <w:p w:rsidR="00EB07BB" w:rsidRDefault="00EB07BB" w:rsidP="009B4508">
      <w:pPr>
        <w:jc w:val="both"/>
      </w:pPr>
    </w:p>
    <w:p w:rsidR="001B25DC" w:rsidRPr="004030CB" w:rsidRDefault="001B25DC" w:rsidP="009B4508">
      <w:pPr>
        <w:jc w:val="both"/>
      </w:pPr>
    </w:p>
    <w:p w:rsidR="009B4508" w:rsidRPr="00D9443C" w:rsidRDefault="009B4508" w:rsidP="009B4508">
      <w:pPr>
        <w:jc w:val="both"/>
        <w:rPr>
          <w:rFonts w:ascii="Calibri" w:hAnsi="Calibri" w:cs="Arial"/>
          <w:b/>
          <w:sz w:val="22"/>
          <w:szCs w:val="22"/>
        </w:rPr>
      </w:pPr>
      <w:r w:rsidRPr="00D9443C">
        <w:rPr>
          <w:rFonts w:ascii="Calibri" w:hAnsi="Calibri" w:cs="Arial"/>
          <w:b/>
          <w:sz w:val="22"/>
          <w:szCs w:val="22"/>
        </w:rPr>
        <w:t>..........................................................................</w:t>
      </w:r>
    </w:p>
    <w:p w:rsidR="009B4508" w:rsidRPr="00D9443C" w:rsidRDefault="009B4508" w:rsidP="009B4508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D9443C">
        <w:rPr>
          <w:rFonts w:ascii="Calibri" w:hAnsi="Calibri" w:cs="Arial"/>
          <w:bCs/>
          <w:iCs/>
          <w:sz w:val="22"/>
          <w:szCs w:val="22"/>
        </w:rPr>
        <w:t xml:space="preserve"> [</w:t>
      </w:r>
      <w:r w:rsidRPr="00D9443C"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D9443C">
        <w:rPr>
          <w:rFonts w:ascii="Calibri" w:hAnsi="Calibri" w:cs="Arial"/>
          <w:bCs/>
          <w:iCs/>
          <w:sz w:val="22"/>
          <w:szCs w:val="22"/>
        </w:rPr>
        <w:t>]</w:t>
      </w:r>
    </w:p>
    <w:p w:rsidR="009B4508" w:rsidRPr="00D9443C" w:rsidRDefault="009B4508" w:rsidP="009B4508">
      <w:pPr>
        <w:jc w:val="both"/>
        <w:rPr>
          <w:rFonts w:ascii="Calibri" w:hAnsi="Calibri" w:cs="Arial"/>
          <w:sz w:val="22"/>
          <w:szCs w:val="22"/>
        </w:rPr>
      </w:pPr>
      <w:r w:rsidRPr="00D9443C">
        <w:rPr>
          <w:rFonts w:ascii="Calibri" w:hAnsi="Calibri" w:cs="Arial"/>
          <w:sz w:val="22"/>
          <w:szCs w:val="22"/>
        </w:rPr>
        <w:t>osoba oprávněná jednat za dodavatele</w:t>
      </w:r>
    </w:p>
    <w:sectPr w:rsidR="009B4508" w:rsidRPr="00D9443C" w:rsidSect="00D22F77">
      <w:headerReference w:type="default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9E0" w:rsidRDefault="003009E0">
      <w:r>
        <w:separator/>
      </w:r>
    </w:p>
  </w:endnote>
  <w:endnote w:type="continuationSeparator" w:id="0">
    <w:p w:rsidR="003009E0" w:rsidRDefault="0030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739" w:rsidRPr="00D12B11" w:rsidRDefault="00425739" w:rsidP="00D22F77">
    <w:pPr>
      <w:pStyle w:val="Zpat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9E0" w:rsidRDefault="003009E0">
      <w:r>
        <w:separator/>
      </w:r>
    </w:p>
  </w:footnote>
  <w:footnote w:type="continuationSeparator" w:id="0">
    <w:p w:rsidR="003009E0" w:rsidRDefault="0030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E37" w:rsidRDefault="005F2E37" w:rsidP="005F2E37">
    <w:pPr>
      <w:pStyle w:val="Zhlav"/>
      <w:jc w:val="center"/>
    </w:pPr>
  </w:p>
  <w:p w:rsidR="003510FB" w:rsidRDefault="003510FB" w:rsidP="005F2E3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2BB41002"/>
    <w:lvl w:ilvl="0" w:tplc="4642DAFA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DF4"/>
    <w:rsid w:val="00014923"/>
    <w:rsid w:val="0008680E"/>
    <w:rsid w:val="00094137"/>
    <w:rsid w:val="00097A18"/>
    <w:rsid w:val="00097AFA"/>
    <w:rsid w:val="000A24C4"/>
    <w:rsid w:val="000A6943"/>
    <w:rsid w:val="000A6C6E"/>
    <w:rsid w:val="000C47EE"/>
    <w:rsid w:val="000C6CB1"/>
    <w:rsid w:val="00106F51"/>
    <w:rsid w:val="00121F45"/>
    <w:rsid w:val="001274FB"/>
    <w:rsid w:val="00141E4D"/>
    <w:rsid w:val="001759E5"/>
    <w:rsid w:val="001A216A"/>
    <w:rsid w:val="001B25DC"/>
    <w:rsid w:val="001F3934"/>
    <w:rsid w:val="00216DAA"/>
    <w:rsid w:val="00223EDE"/>
    <w:rsid w:val="002366D0"/>
    <w:rsid w:val="0024641B"/>
    <w:rsid w:val="00253404"/>
    <w:rsid w:val="002B7629"/>
    <w:rsid w:val="002C3758"/>
    <w:rsid w:val="002C58EE"/>
    <w:rsid w:val="002E1C89"/>
    <w:rsid w:val="002E7222"/>
    <w:rsid w:val="002E7F1A"/>
    <w:rsid w:val="003009E0"/>
    <w:rsid w:val="0034031E"/>
    <w:rsid w:val="003510FB"/>
    <w:rsid w:val="0035515D"/>
    <w:rsid w:val="00360957"/>
    <w:rsid w:val="0038299F"/>
    <w:rsid w:val="003A78B8"/>
    <w:rsid w:val="003B5EFF"/>
    <w:rsid w:val="00405998"/>
    <w:rsid w:val="00425739"/>
    <w:rsid w:val="004302CC"/>
    <w:rsid w:val="004345EA"/>
    <w:rsid w:val="00437911"/>
    <w:rsid w:val="004A0E08"/>
    <w:rsid w:val="004A13D6"/>
    <w:rsid w:val="004C462C"/>
    <w:rsid w:val="005037CD"/>
    <w:rsid w:val="00584FD3"/>
    <w:rsid w:val="005D68FD"/>
    <w:rsid w:val="005F2E37"/>
    <w:rsid w:val="00613348"/>
    <w:rsid w:val="00641F87"/>
    <w:rsid w:val="00644645"/>
    <w:rsid w:val="00647BC3"/>
    <w:rsid w:val="00654E68"/>
    <w:rsid w:val="00666AD6"/>
    <w:rsid w:val="006D4EC8"/>
    <w:rsid w:val="006F1611"/>
    <w:rsid w:val="00720393"/>
    <w:rsid w:val="0072625A"/>
    <w:rsid w:val="00746C30"/>
    <w:rsid w:val="007C3A1F"/>
    <w:rsid w:val="007D14B0"/>
    <w:rsid w:val="007E2CEC"/>
    <w:rsid w:val="007F5CEF"/>
    <w:rsid w:val="00800369"/>
    <w:rsid w:val="00830A92"/>
    <w:rsid w:val="008A4A79"/>
    <w:rsid w:val="00904085"/>
    <w:rsid w:val="00910C2D"/>
    <w:rsid w:val="0092383E"/>
    <w:rsid w:val="00952AA3"/>
    <w:rsid w:val="009821A6"/>
    <w:rsid w:val="00982C63"/>
    <w:rsid w:val="009A25BB"/>
    <w:rsid w:val="009B4508"/>
    <w:rsid w:val="00A06981"/>
    <w:rsid w:val="00A16052"/>
    <w:rsid w:val="00A22865"/>
    <w:rsid w:val="00A241D0"/>
    <w:rsid w:val="00A96FF6"/>
    <w:rsid w:val="00AA43CD"/>
    <w:rsid w:val="00AA4FE4"/>
    <w:rsid w:val="00AD66CF"/>
    <w:rsid w:val="00B03C10"/>
    <w:rsid w:val="00B2118D"/>
    <w:rsid w:val="00B22570"/>
    <w:rsid w:val="00B23C2E"/>
    <w:rsid w:val="00B32190"/>
    <w:rsid w:val="00B52D62"/>
    <w:rsid w:val="00B67E09"/>
    <w:rsid w:val="00B825C7"/>
    <w:rsid w:val="00B92829"/>
    <w:rsid w:val="00BA46B9"/>
    <w:rsid w:val="00BA6587"/>
    <w:rsid w:val="00BA6B30"/>
    <w:rsid w:val="00BC7DF4"/>
    <w:rsid w:val="00BD17C6"/>
    <w:rsid w:val="00C25A90"/>
    <w:rsid w:val="00C27A4A"/>
    <w:rsid w:val="00C42772"/>
    <w:rsid w:val="00C45D7A"/>
    <w:rsid w:val="00C747A5"/>
    <w:rsid w:val="00C81255"/>
    <w:rsid w:val="00C90A76"/>
    <w:rsid w:val="00CA4E98"/>
    <w:rsid w:val="00CD42D1"/>
    <w:rsid w:val="00CE47A1"/>
    <w:rsid w:val="00CE6674"/>
    <w:rsid w:val="00CE6C3A"/>
    <w:rsid w:val="00D12B11"/>
    <w:rsid w:val="00D22F77"/>
    <w:rsid w:val="00D44B3E"/>
    <w:rsid w:val="00D51827"/>
    <w:rsid w:val="00D62246"/>
    <w:rsid w:val="00D732C0"/>
    <w:rsid w:val="00D74B33"/>
    <w:rsid w:val="00D81A95"/>
    <w:rsid w:val="00D9443C"/>
    <w:rsid w:val="00D97E05"/>
    <w:rsid w:val="00DB05C6"/>
    <w:rsid w:val="00DB0D8A"/>
    <w:rsid w:val="00E13AB6"/>
    <w:rsid w:val="00E23080"/>
    <w:rsid w:val="00EB0278"/>
    <w:rsid w:val="00EB07BB"/>
    <w:rsid w:val="00EB22BB"/>
    <w:rsid w:val="00EF466A"/>
    <w:rsid w:val="00F01E62"/>
    <w:rsid w:val="00F04065"/>
    <w:rsid w:val="00F1471E"/>
    <w:rsid w:val="00F34269"/>
    <w:rsid w:val="00F60A07"/>
    <w:rsid w:val="00F70F63"/>
    <w:rsid w:val="00F822F9"/>
    <w:rsid w:val="00F849D2"/>
    <w:rsid w:val="00FA5305"/>
    <w:rsid w:val="00FB23D4"/>
    <w:rsid w:val="00FB23DF"/>
    <w:rsid w:val="00FC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48288A3"/>
  <w15:chartTrackingRefBased/>
  <w15:docId w15:val="{218345B1-93D2-4B6C-909F-2271E775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4E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Textlnku">
    <w:name w:val="Text článku"/>
    <w:basedOn w:val="Normln"/>
    <w:rsid w:val="001B25DC"/>
    <w:pPr>
      <w:spacing w:before="240"/>
      <w:ind w:firstLine="425"/>
      <w:jc w:val="both"/>
      <w:outlineLvl w:val="5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81A95"/>
    <w:pPr>
      <w:ind w:left="708"/>
    </w:pPr>
  </w:style>
  <w:style w:type="character" w:customStyle="1" w:styleId="upd">
    <w:name w:val="upd"/>
    <w:rsid w:val="00D81A95"/>
  </w:style>
  <w:style w:type="character" w:customStyle="1" w:styleId="Nadpis1Char">
    <w:name w:val="Nadpis 1 Char"/>
    <w:link w:val="Nadpis1"/>
    <w:rsid w:val="006D4EC8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D07EF-A317-4F94-B251-3FCBADB0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MÚ Valašské Meziříčí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Markéta Němcová</dc:creator>
  <cp:keywords/>
  <cp:lastModifiedBy>Lysák Michal</cp:lastModifiedBy>
  <cp:revision>3</cp:revision>
  <cp:lastPrinted>2010-08-02T09:13:00Z</cp:lastPrinted>
  <dcterms:created xsi:type="dcterms:W3CDTF">2024-01-17T15:45:00Z</dcterms:created>
  <dcterms:modified xsi:type="dcterms:W3CDTF">2025-07-07T09:36:00Z</dcterms:modified>
</cp:coreProperties>
</file>