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8F27C" w14:textId="77777777" w:rsidR="00591EC1" w:rsidRPr="004C7965" w:rsidRDefault="00591EC1" w:rsidP="000E4DAE">
      <w:pPr>
        <w:pStyle w:val="Zhlav"/>
        <w:tabs>
          <w:tab w:val="left" w:pos="6237"/>
        </w:tabs>
        <w:ind w:left="4963"/>
        <w:rPr>
          <w:rFonts w:ascii="Arial" w:hAnsi="Arial" w:cs="Arial"/>
          <w:sz w:val="20"/>
          <w:szCs w:val="20"/>
        </w:rPr>
      </w:pPr>
      <w:r w:rsidRPr="004C7965">
        <w:rPr>
          <w:rFonts w:ascii="Arial" w:hAnsi="Arial" w:cs="Arial"/>
          <w:sz w:val="20"/>
          <w:szCs w:val="20"/>
        </w:rPr>
        <w:t>Číslo smlouvy objednatele:</w:t>
      </w:r>
      <w:r w:rsidR="00244E8B" w:rsidRPr="004C7965">
        <w:rPr>
          <w:rFonts w:ascii="Arial" w:hAnsi="Arial" w:cs="Arial"/>
          <w:sz w:val="20"/>
          <w:szCs w:val="20"/>
        </w:rPr>
        <w:t xml:space="preserve"> </w:t>
      </w:r>
      <w:r w:rsidR="004B7D22" w:rsidRPr="004C7965">
        <w:rPr>
          <w:rFonts w:ascii="Arial" w:hAnsi="Arial" w:cs="Arial"/>
          <w:sz w:val="20"/>
          <w:szCs w:val="20"/>
        </w:rPr>
        <w:t>JS/</w:t>
      </w:r>
      <w:r w:rsidR="00464B48">
        <w:rPr>
          <w:rFonts w:ascii="Arial" w:hAnsi="Arial" w:cs="Arial"/>
          <w:sz w:val="20"/>
          <w:szCs w:val="20"/>
        </w:rPr>
        <w:t xml:space="preserve">0   </w:t>
      </w:r>
      <w:r w:rsidR="004547AC" w:rsidRPr="004C7965">
        <w:rPr>
          <w:rFonts w:ascii="Arial" w:hAnsi="Arial" w:cs="Arial"/>
          <w:sz w:val="20"/>
          <w:szCs w:val="20"/>
        </w:rPr>
        <w:t>/</w:t>
      </w:r>
      <w:r w:rsidR="004B7D22" w:rsidRPr="004C7965">
        <w:rPr>
          <w:rFonts w:ascii="Arial" w:hAnsi="Arial" w:cs="Arial"/>
          <w:sz w:val="20"/>
          <w:szCs w:val="20"/>
        </w:rPr>
        <w:t>202</w:t>
      </w:r>
      <w:r w:rsidR="00464B48">
        <w:rPr>
          <w:rFonts w:ascii="Arial" w:hAnsi="Arial" w:cs="Arial"/>
          <w:sz w:val="20"/>
          <w:szCs w:val="20"/>
        </w:rPr>
        <w:t>6</w:t>
      </w:r>
      <w:r w:rsidR="004547AC" w:rsidRPr="004C7965">
        <w:rPr>
          <w:rFonts w:ascii="Arial" w:hAnsi="Arial" w:cs="Arial"/>
          <w:sz w:val="20"/>
          <w:szCs w:val="20"/>
        </w:rPr>
        <w:t>/</w:t>
      </w:r>
      <w:r w:rsidR="00464E0E">
        <w:rPr>
          <w:rFonts w:ascii="Arial" w:hAnsi="Arial" w:cs="Arial"/>
          <w:sz w:val="20"/>
          <w:szCs w:val="20"/>
        </w:rPr>
        <w:t>OM</w:t>
      </w:r>
      <w:r w:rsidR="00995E1F" w:rsidRPr="004C7965">
        <w:rPr>
          <w:rFonts w:ascii="Arial" w:hAnsi="Arial" w:cs="Arial"/>
          <w:sz w:val="20"/>
          <w:szCs w:val="20"/>
        </w:rPr>
        <w:t>S</w:t>
      </w:r>
    </w:p>
    <w:p w14:paraId="208B202B" w14:textId="77777777" w:rsidR="004C7965" w:rsidRDefault="005F0F08" w:rsidP="00591EC1">
      <w:pPr>
        <w:pStyle w:val="Zhlav"/>
        <w:tabs>
          <w:tab w:val="left" w:pos="6237"/>
        </w:tabs>
        <w:rPr>
          <w:rFonts w:ascii="Arial" w:hAnsi="Arial" w:cs="Arial"/>
          <w:sz w:val="20"/>
          <w:szCs w:val="20"/>
        </w:rPr>
      </w:pPr>
      <w:r w:rsidRPr="004C7965">
        <w:rPr>
          <w:rFonts w:ascii="Arial" w:hAnsi="Arial" w:cs="Arial"/>
          <w:sz w:val="20"/>
          <w:szCs w:val="20"/>
        </w:rPr>
        <w:tab/>
        <w:t xml:space="preserve">                                                         </w:t>
      </w:r>
      <w:r w:rsidR="00591EC1" w:rsidRPr="004C7965">
        <w:rPr>
          <w:rFonts w:ascii="Arial" w:hAnsi="Arial" w:cs="Arial"/>
          <w:sz w:val="20"/>
          <w:szCs w:val="20"/>
        </w:rPr>
        <w:t>Číslo smlouvy zhotovitele:</w:t>
      </w:r>
    </w:p>
    <w:p w14:paraId="145DD00B" w14:textId="77777777" w:rsidR="00591EC1" w:rsidRPr="004C7965" w:rsidRDefault="00D667AF" w:rsidP="00591EC1">
      <w:pPr>
        <w:pStyle w:val="Zhlav"/>
        <w:tabs>
          <w:tab w:val="left" w:pos="6237"/>
        </w:tabs>
        <w:rPr>
          <w:rFonts w:ascii="Arial" w:hAnsi="Arial" w:cs="Arial"/>
          <w:b/>
          <w:sz w:val="20"/>
          <w:szCs w:val="20"/>
        </w:rPr>
      </w:pPr>
      <w:r w:rsidRPr="004C7965">
        <w:rPr>
          <w:rFonts w:ascii="Arial" w:hAnsi="Arial" w:cs="Arial"/>
          <w:b/>
          <w:sz w:val="20"/>
          <w:szCs w:val="20"/>
        </w:rPr>
        <w:tab/>
      </w:r>
    </w:p>
    <w:p w14:paraId="6E02E5DF" w14:textId="77777777" w:rsidR="00591EC1" w:rsidRPr="004C7965" w:rsidRDefault="00D667AF" w:rsidP="00591EC1">
      <w:pPr>
        <w:tabs>
          <w:tab w:val="left" w:pos="3930"/>
        </w:tabs>
        <w:jc w:val="center"/>
        <w:rPr>
          <w:rFonts w:ascii="Arial" w:hAnsi="Arial" w:cs="Arial"/>
          <w:b/>
          <w:sz w:val="28"/>
          <w:szCs w:val="20"/>
        </w:rPr>
      </w:pPr>
      <w:r w:rsidRPr="004C7965">
        <w:rPr>
          <w:rFonts w:ascii="Arial" w:hAnsi="Arial" w:cs="Arial"/>
          <w:b/>
          <w:sz w:val="28"/>
          <w:szCs w:val="20"/>
        </w:rPr>
        <w:t>SMLOUVA O DÍLO</w:t>
      </w:r>
    </w:p>
    <w:p w14:paraId="00399ED7" w14:textId="77777777" w:rsidR="00D667AF" w:rsidRPr="004C7965" w:rsidRDefault="00591EC1" w:rsidP="005C0F67">
      <w:pPr>
        <w:tabs>
          <w:tab w:val="left" w:pos="3930"/>
        </w:tabs>
        <w:jc w:val="center"/>
        <w:rPr>
          <w:rFonts w:ascii="Arial" w:hAnsi="Arial" w:cs="Arial"/>
          <w:sz w:val="20"/>
          <w:szCs w:val="20"/>
        </w:rPr>
      </w:pPr>
      <w:r w:rsidRPr="004C7965">
        <w:rPr>
          <w:rFonts w:ascii="Arial" w:hAnsi="Arial" w:cs="Arial"/>
          <w:sz w:val="20"/>
          <w:szCs w:val="20"/>
        </w:rPr>
        <w:t xml:space="preserve"> </w:t>
      </w:r>
      <w:r w:rsidR="00D667AF" w:rsidRPr="004C7965">
        <w:rPr>
          <w:rFonts w:ascii="Arial" w:hAnsi="Arial" w:cs="Arial"/>
          <w:sz w:val="20"/>
          <w:szCs w:val="20"/>
        </w:rPr>
        <w:t xml:space="preserve">uzavřená podle § </w:t>
      </w:r>
      <w:r w:rsidRPr="004C7965">
        <w:rPr>
          <w:rFonts w:ascii="Arial" w:hAnsi="Arial" w:cs="Arial"/>
          <w:sz w:val="20"/>
          <w:szCs w:val="20"/>
        </w:rPr>
        <w:t xml:space="preserve">2586 </w:t>
      </w:r>
      <w:r w:rsidR="00D667AF" w:rsidRPr="004C7965">
        <w:rPr>
          <w:rFonts w:ascii="Arial" w:hAnsi="Arial" w:cs="Arial"/>
          <w:sz w:val="20"/>
          <w:szCs w:val="20"/>
        </w:rPr>
        <w:t xml:space="preserve">a násl. zák. č. </w:t>
      </w:r>
      <w:r w:rsidRPr="004C7965">
        <w:rPr>
          <w:rFonts w:ascii="Arial" w:hAnsi="Arial" w:cs="Arial"/>
          <w:sz w:val="20"/>
          <w:szCs w:val="20"/>
        </w:rPr>
        <w:t>89</w:t>
      </w:r>
      <w:r w:rsidR="00D667AF" w:rsidRPr="004C7965">
        <w:rPr>
          <w:rFonts w:ascii="Arial" w:hAnsi="Arial" w:cs="Arial"/>
          <w:sz w:val="20"/>
          <w:szCs w:val="20"/>
        </w:rPr>
        <w:t>/</w:t>
      </w:r>
      <w:r w:rsidRPr="004C7965">
        <w:rPr>
          <w:rFonts w:ascii="Arial" w:hAnsi="Arial" w:cs="Arial"/>
          <w:sz w:val="20"/>
          <w:szCs w:val="20"/>
        </w:rPr>
        <w:t>2012</w:t>
      </w:r>
      <w:r w:rsidR="00D667AF" w:rsidRPr="004C7965">
        <w:rPr>
          <w:rFonts w:ascii="Arial" w:hAnsi="Arial" w:cs="Arial"/>
          <w:sz w:val="20"/>
          <w:szCs w:val="20"/>
        </w:rPr>
        <w:t xml:space="preserve"> Sb., </w:t>
      </w:r>
      <w:r w:rsidRPr="004C7965">
        <w:rPr>
          <w:rFonts w:ascii="Arial" w:hAnsi="Arial" w:cs="Arial"/>
          <w:sz w:val="20"/>
          <w:szCs w:val="20"/>
        </w:rPr>
        <w:t>občanský</w:t>
      </w:r>
      <w:r w:rsidR="00D667AF" w:rsidRPr="004C7965">
        <w:rPr>
          <w:rFonts w:ascii="Arial" w:hAnsi="Arial" w:cs="Arial"/>
          <w:sz w:val="20"/>
          <w:szCs w:val="20"/>
        </w:rPr>
        <w:t xml:space="preserve"> zákoník, ve znění pozdějších předpisů </w:t>
      </w:r>
    </w:p>
    <w:p w14:paraId="3D8F5747" w14:textId="77777777" w:rsidR="00D667AF" w:rsidRPr="004C7965" w:rsidRDefault="00D667AF">
      <w:pPr>
        <w:jc w:val="center"/>
        <w:outlineLvl w:val="0"/>
        <w:rPr>
          <w:rFonts w:ascii="Arial" w:hAnsi="Arial" w:cs="Arial"/>
          <w:sz w:val="20"/>
          <w:szCs w:val="20"/>
        </w:rPr>
      </w:pPr>
      <w:r w:rsidRPr="004C7965">
        <w:rPr>
          <w:rFonts w:ascii="Arial" w:hAnsi="Arial" w:cs="Arial"/>
          <w:sz w:val="20"/>
          <w:szCs w:val="20"/>
        </w:rPr>
        <w:t>(dále jen „smlouva“)</w:t>
      </w:r>
    </w:p>
    <w:p w14:paraId="3F1408F9" w14:textId="77777777" w:rsidR="007F71B6" w:rsidRPr="004C7965" w:rsidRDefault="007F71B6">
      <w:pPr>
        <w:jc w:val="center"/>
        <w:rPr>
          <w:rFonts w:ascii="Arial" w:hAnsi="Arial" w:cs="Arial"/>
          <w:b/>
          <w:sz w:val="20"/>
          <w:szCs w:val="20"/>
        </w:rPr>
      </w:pPr>
    </w:p>
    <w:p w14:paraId="7EA919EF" w14:textId="77777777" w:rsidR="00D667AF" w:rsidRPr="004D35B8" w:rsidRDefault="00D667AF" w:rsidP="00995E1F">
      <w:pPr>
        <w:tabs>
          <w:tab w:val="left" w:pos="2793"/>
        </w:tabs>
        <w:jc w:val="both"/>
        <w:rPr>
          <w:rFonts w:ascii="Arial" w:hAnsi="Arial" w:cs="Arial"/>
          <w:b/>
          <w:sz w:val="22"/>
          <w:szCs w:val="20"/>
        </w:rPr>
      </w:pPr>
      <w:r w:rsidRPr="004C7965">
        <w:rPr>
          <w:rFonts w:ascii="Arial" w:hAnsi="Arial" w:cs="Arial"/>
          <w:b/>
          <w:sz w:val="22"/>
          <w:szCs w:val="20"/>
        </w:rPr>
        <w:t>Objednatel:</w:t>
      </w:r>
      <w:r w:rsidRPr="004C7965">
        <w:rPr>
          <w:rFonts w:ascii="Arial" w:hAnsi="Arial" w:cs="Arial"/>
          <w:b/>
          <w:sz w:val="22"/>
          <w:szCs w:val="20"/>
        </w:rPr>
        <w:tab/>
      </w:r>
      <w:r w:rsidRPr="004D35B8">
        <w:rPr>
          <w:rFonts w:ascii="Arial" w:hAnsi="Arial" w:cs="Arial"/>
          <w:b/>
          <w:sz w:val="22"/>
          <w:szCs w:val="20"/>
        </w:rPr>
        <w:t xml:space="preserve">Město Valašské Meziříčí </w:t>
      </w:r>
    </w:p>
    <w:p w14:paraId="3854F217" w14:textId="77777777" w:rsidR="00D667AF" w:rsidRPr="004D35B8" w:rsidRDefault="00D667AF" w:rsidP="00995E1F">
      <w:pPr>
        <w:tabs>
          <w:tab w:val="left" w:pos="2793"/>
        </w:tabs>
        <w:jc w:val="both"/>
        <w:rPr>
          <w:rFonts w:ascii="Arial" w:hAnsi="Arial" w:cs="Arial"/>
          <w:sz w:val="20"/>
          <w:szCs w:val="20"/>
        </w:rPr>
      </w:pPr>
      <w:r w:rsidRPr="004D35B8">
        <w:rPr>
          <w:rFonts w:ascii="Arial" w:hAnsi="Arial" w:cs="Arial"/>
          <w:sz w:val="20"/>
          <w:szCs w:val="20"/>
        </w:rPr>
        <w:t>se sídlem:</w:t>
      </w:r>
      <w:r w:rsidRPr="004D35B8">
        <w:rPr>
          <w:rFonts w:ascii="Arial" w:hAnsi="Arial" w:cs="Arial"/>
          <w:sz w:val="20"/>
          <w:szCs w:val="20"/>
        </w:rPr>
        <w:tab/>
        <w:t>Náměstí 7</w:t>
      </w:r>
      <w:r w:rsidR="00F709BF" w:rsidRPr="004D35B8">
        <w:rPr>
          <w:rFonts w:ascii="Arial" w:hAnsi="Arial" w:cs="Arial"/>
          <w:sz w:val="20"/>
          <w:szCs w:val="20"/>
        </w:rPr>
        <w:t>/5</w:t>
      </w:r>
      <w:r w:rsidRPr="004D35B8">
        <w:rPr>
          <w:rFonts w:ascii="Arial" w:hAnsi="Arial" w:cs="Arial"/>
          <w:sz w:val="20"/>
          <w:szCs w:val="20"/>
        </w:rPr>
        <w:t>, 757 01 Valašské Meziříčí</w:t>
      </w:r>
    </w:p>
    <w:p w14:paraId="2DD83765" w14:textId="77777777" w:rsidR="005C0728" w:rsidRPr="004D35B8" w:rsidRDefault="00D667AF" w:rsidP="00995E1F">
      <w:pPr>
        <w:tabs>
          <w:tab w:val="left" w:pos="2793"/>
        </w:tabs>
        <w:jc w:val="both"/>
        <w:rPr>
          <w:rFonts w:ascii="Arial" w:hAnsi="Arial" w:cs="Arial"/>
          <w:sz w:val="20"/>
          <w:szCs w:val="20"/>
        </w:rPr>
      </w:pPr>
      <w:r w:rsidRPr="004D35B8">
        <w:rPr>
          <w:rFonts w:ascii="Arial" w:hAnsi="Arial" w:cs="Arial"/>
          <w:sz w:val="20"/>
          <w:szCs w:val="20"/>
        </w:rPr>
        <w:t>zastoupený:</w:t>
      </w:r>
      <w:r w:rsidRPr="004D35B8">
        <w:rPr>
          <w:rFonts w:ascii="Arial" w:hAnsi="Arial" w:cs="Arial"/>
          <w:sz w:val="20"/>
          <w:szCs w:val="20"/>
        </w:rPr>
        <w:tab/>
      </w:r>
      <w:r w:rsidR="00E53E5B" w:rsidRPr="004D35B8">
        <w:rPr>
          <w:rFonts w:ascii="Arial" w:hAnsi="Arial" w:cs="Arial"/>
          <w:sz w:val="20"/>
          <w:szCs w:val="20"/>
        </w:rPr>
        <w:t xml:space="preserve">Mgr. Robertem Stržínkem, </w:t>
      </w:r>
      <w:r w:rsidR="00995E1F" w:rsidRPr="004D35B8">
        <w:rPr>
          <w:rFonts w:ascii="Arial" w:hAnsi="Arial" w:cs="Arial"/>
          <w:sz w:val="20"/>
          <w:szCs w:val="20"/>
        </w:rPr>
        <w:t>starostou</w:t>
      </w:r>
    </w:p>
    <w:p w14:paraId="5AD1EBC4" w14:textId="77777777" w:rsidR="00D667AF" w:rsidRPr="004D35B8" w:rsidRDefault="00D667AF" w:rsidP="00995E1F">
      <w:pPr>
        <w:tabs>
          <w:tab w:val="left" w:pos="2793"/>
        </w:tabs>
        <w:jc w:val="both"/>
        <w:rPr>
          <w:rFonts w:ascii="Arial" w:hAnsi="Arial" w:cs="Arial"/>
          <w:sz w:val="20"/>
          <w:szCs w:val="20"/>
        </w:rPr>
      </w:pPr>
      <w:r w:rsidRPr="004D35B8">
        <w:rPr>
          <w:rFonts w:ascii="Arial" w:hAnsi="Arial" w:cs="Arial"/>
          <w:sz w:val="20"/>
          <w:szCs w:val="20"/>
        </w:rPr>
        <w:t>IČ</w:t>
      </w:r>
      <w:r w:rsidR="004547AC" w:rsidRPr="004D35B8">
        <w:rPr>
          <w:rFonts w:ascii="Arial" w:hAnsi="Arial" w:cs="Arial"/>
          <w:sz w:val="20"/>
          <w:szCs w:val="20"/>
        </w:rPr>
        <w:t>O</w:t>
      </w:r>
      <w:r w:rsidRPr="004D35B8">
        <w:rPr>
          <w:rFonts w:ascii="Arial" w:hAnsi="Arial" w:cs="Arial"/>
          <w:sz w:val="20"/>
          <w:szCs w:val="20"/>
        </w:rPr>
        <w:t>:</w:t>
      </w:r>
      <w:r w:rsidRPr="004D35B8">
        <w:rPr>
          <w:rFonts w:ascii="Arial" w:hAnsi="Arial" w:cs="Arial"/>
          <w:sz w:val="20"/>
          <w:szCs w:val="20"/>
        </w:rPr>
        <w:tab/>
        <w:t xml:space="preserve">00304387 </w:t>
      </w:r>
    </w:p>
    <w:p w14:paraId="424EA262" w14:textId="77777777" w:rsidR="00D667AF" w:rsidRPr="004D35B8" w:rsidRDefault="00D667AF" w:rsidP="00995E1F">
      <w:pPr>
        <w:tabs>
          <w:tab w:val="left" w:pos="2793"/>
        </w:tabs>
        <w:jc w:val="both"/>
        <w:rPr>
          <w:rFonts w:ascii="Arial" w:hAnsi="Arial" w:cs="Arial"/>
          <w:sz w:val="20"/>
          <w:szCs w:val="20"/>
        </w:rPr>
      </w:pPr>
      <w:r w:rsidRPr="004D35B8">
        <w:rPr>
          <w:rFonts w:ascii="Arial" w:hAnsi="Arial" w:cs="Arial"/>
          <w:sz w:val="20"/>
          <w:szCs w:val="20"/>
        </w:rPr>
        <w:t>DIČ:</w:t>
      </w:r>
      <w:r w:rsidRPr="004D35B8">
        <w:rPr>
          <w:rFonts w:ascii="Arial" w:hAnsi="Arial" w:cs="Arial"/>
          <w:sz w:val="20"/>
          <w:szCs w:val="20"/>
        </w:rPr>
        <w:tab/>
        <w:t>CZ00304387</w:t>
      </w:r>
    </w:p>
    <w:p w14:paraId="5DB85DD2" w14:textId="77777777" w:rsidR="00D667AF" w:rsidRPr="004D35B8" w:rsidRDefault="00D667AF" w:rsidP="00995E1F">
      <w:pPr>
        <w:tabs>
          <w:tab w:val="left" w:pos="2793"/>
        </w:tabs>
        <w:jc w:val="both"/>
        <w:rPr>
          <w:rFonts w:ascii="Arial" w:hAnsi="Arial" w:cs="Arial"/>
          <w:sz w:val="20"/>
          <w:szCs w:val="20"/>
        </w:rPr>
      </w:pPr>
      <w:r w:rsidRPr="004D35B8">
        <w:rPr>
          <w:rFonts w:ascii="Arial" w:hAnsi="Arial" w:cs="Arial"/>
          <w:sz w:val="20"/>
          <w:szCs w:val="20"/>
        </w:rPr>
        <w:t>bankovní spojení:</w:t>
      </w:r>
      <w:r w:rsidRPr="004D35B8">
        <w:rPr>
          <w:rFonts w:ascii="Arial" w:hAnsi="Arial" w:cs="Arial"/>
          <w:sz w:val="20"/>
          <w:szCs w:val="20"/>
        </w:rPr>
        <w:tab/>
        <w:t>Komerční banka, a. s., pobočka Valašské Meziříčí</w:t>
      </w:r>
    </w:p>
    <w:p w14:paraId="04F4216D" w14:textId="77777777" w:rsidR="00D667AF" w:rsidRPr="004D35B8" w:rsidRDefault="00D667AF" w:rsidP="00995E1F">
      <w:pPr>
        <w:tabs>
          <w:tab w:val="left" w:pos="2793"/>
        </w:tabs>
        <w:jc w:val="both"/>
        <w:rPr>
          <w:rFonts w:ascii="Arial" w:hAnsi="Arial" w:cs="Arial"/>
          <w:sz w:val="20"/>
          <w:szCs w:val="20"/>
        </w:rPr>
      </w:pPr>
      <w:r w:rsidRPr="004D35B8">
        <w:rPr>
          <w:rFonts w:ascii="Arial" w:hAnsi="Arial" w:cs="Arial"/>
          <w:sz w:val="20"/>
          <w:szCs w:val="20"/>
        </w:rPr>
        <w:t>č.</w:t>
      </w:r>
      <w:r w:rsidR="00A1094F" w:rsidRPr="004D35B8">
        <w:rPr>
          <w:rFonts w:ascii="Arial" w:hAnsi="Arial" w:cs="Arial"/>
          <w:sz w:val="20"/>
          <w:szCs w:val="20"/>
        </w:rPr>
        <w:t xml:space="preserve"> </w:t>
      </w:r>
      <w:r w:rsidRPr="004D35B8">
        <w:rPr>
          <w:rFonts w:ascii="Arial" w:hAnsi="Arial" w:cs="Arial"/>
          <w:sz w:val="20"/>
          <w:szCs w:val="20"/>
        </w:rPr>
        <w:t>účtu:</w:t>
      </w:r>
      <w:r w:rsidRPr="004D35B8">
        <w:rPr>
          <w:rFonts w:ascii="Arial" w:hAnsi="Arial" w:cs="Arial"/>
          <w:sz w:val="20"/>
          <w:szCs w:val="20"/>
        </w:rPr>
        <w:tab/>
        <w:t>1229851/0100</w:t>
      </w:r>
    </w:p>
    <w:p w14:paraId="24B307CC" w14:textId="77777777" w:rsidR="00D667AF" w:rsidRPr="004D35B8" w:rsidRDefault="00D667AF" w:rsidP="00995E1F">
      <w:pPr>
        <w:tabs>
          <w:tab w:val="left" w:pos="2793"/>
        </w:tabs>
        <w:jc w:val="both"/>
        <w:rPr>
          <w:rFonts w:ascii="Arial" w:hAnsi="Arial" w:cs="Arial"/>
          <w:sz w:val="20"/>
          <w:szCs w:val="20"/>
        </w:rPr>
      </w:pPr>
      <w:r w:rsidRPr="004D35B8">
        <w:rPr>
          <w:rFonts w:ascii="Arial" w:hAnsi="Arial" w:cs="Arial"/>
          <w:sz w:val="20"/>
          <w:szCs w:val="20"/>
        </w:rPr>
        <w:t xml:space="preserve">osoba oprávněná k jednání </w:t>
      </w:r>
    </w:p>
    <w:p w14:paraId="033EF59B" w14:textId="77777777" w:rsidR="004C5210" w:rsidRPr="004D35B8" w:rsidRDefault="00995E1F" w:rsidP="00995E1F">
      <w:pPr>
        <w:tabs>
          <w:tab w:val="left" w:pos="2793"/>
        </w:tabs>
        <w:jc w:val="both"/>
        <w:rPr>
          <w:rFonts w:ascii="Arial" w:hAnsi="Arial" w:cs="Arial"/>
          <w:sz w:val="20"/>
          <w:szCs w:val="20"/>
        </w:rPr>
      </w:pPr>
      <w:r w:rsidRPr="004D35B8">
        <w:rPr>
          <w:rFonts w:ascii="Arial" w:hAnsi="Arial" w:cs="Arial"/>
          <w:sz w:val="20"/>
          <w:szCs w:val="20"/>
        </w:rPr>
        <w:t xml:space="preserve">ve věcech technických: </w:t>
      </w:r>
      <w:r w:rsidRPr="004D35B8">
        <w:rPr>
          <w:rFonts w:ascii="Arial" w:hAnsi="Arial" w:cs="Arial"/>
          <w:sz w:val="20"/>
          <w:szCs w:val="20"/>
        </w:rPr>
        <w:tab/>
        <w:t>Ing.</w:t>
      </w:r>
      <w:r w:rsidR="00464E0E" w:rsidRPr="004D35B8">
        <w:rPr>
          <w:rFonts w:ascii="Arial" w:hAnsi="Arial" w:cs="Arial"/>
          <w:sz w:val="20"/>
          <w:szCs w:val="20"/>
        </w:rPr>
        <w:t xml:space="preserve"> Josef Galetka</w:t>
      </w:r>
      <w:r w:rsidRPr="004D35B8">
        <w:rPr>
          <w:rFonts w:ascii="Arial" w:hAnsi="Arial" w:cs="Arial"/>
          <w:sz w:val="20"/>
          <w:szCs w:val="20"/>
        </w:rPr>
        <w:t xml:space="preserve">, </w:t>
      </w:r>
      <w:r w:rsidR="004C5210" w:rsidRPr="004D35B8">
        <w:rPr>
          <w:rFonts w:ascii="Arial" w:hAnsi="Arial" w:cs="Arial"/>
          <w:sz w:val="20"/>
          <w:szCs w:val="20"/>
        </w:rPr>
        <w:t xml:space="preserve">referent Odboru </w:t>
      </w:r>
      <w:r w:rsidR="00464E0E" w:rsidRPr="004D35B8">
        <w:rPr>
          <w:rFonts w:ascii="Arial" w:hAnsi="Arial" w:cs="Arial"/>
          <w:sz w:val="20"/>
          <w:szCs w:val="20"/>
        </w:rPr>
        <w:t>majetkové správy</w:t>
      </w:r>
    </w:p>
    <w:p w14:paraId="2160DC47" w14:textId="77777777" w:rsidR="00995E1F" w:rsidRPr="004D35B8" w:rsidRDefault="00995E1F" w:rsidP="004C5210">
      <w:pPr>
        <w:tabs>
          <w:tab w:val="left" w:pos="2793"/>
        </w:tabs>
        <w:ind w:left="2793"/>
        <w:jc w:val="both"/>
        <w:rPr>
          <w:rStyle w:val="Hypertextovodkaz"/>
          <w:rFonts w:ascii="Arial" w:hAnsi="Arial" w:cs="Arial"/>
          <w:sz w:val="20"/>
          <w:szCs w:val="20"/>
        </w:rPr>
      </w:pPr>
      <w:r w:rsidRPr="004D35B8">
        <w:rPr>
          <w:rFonts w:ascii="Arial" w:hAnsi="Arial" w:cs="Arial"/>
          <w:sz w:val="20"/>
          <w:szCs w:val="20"/>
        </w:rPr>
        <w:t>tel. 571 674 </w:t>
      </w:r>
      <w:r w:rsidR="00464E0E" w:rsidRPr="004D35B8">
        <w:rPr>
          <w:rFonts w:ascii="Arial" w:hAnsi="Arial" w:cs="Arial"/>
          <w:sz w:val="20"/>
          <w:szCs w:val="20"/>
        </w:rPr>
        <w:t>311</w:t>
      </w:r>
      <w:r w:rsidR="004C5210" w:rsidRPr="004D35B8">
        <w:rPr>
          <w:rFonts w:ascii="Arial" w:hAnsi="Arial" w:cs="Arial"/>
          <w:sz w:val="20"/>
          <w:szCs w:val="20"/>
        </w:rPr>
        <w:t>,</w:t>
      </w:r>
      <w:r w:rsidR="00E4642A" w:rsidRPr="004D35B8">
        <w:rPr>
          <w:rFonts w:ascii="Arial" w:hAnsi="Arial" w:cs="Arial"/>
          <w:sz w:val="20"/>
          <w:szCs w:val="20"/>
        </w:rPr>
        <w:t xml:space="preserve"> 725 933 601,</w:t>
      </w:r>
      <w:r w:rsidR="004C5210" w:rsidRPr="004D35B8">
        <w:rPr>
          <w:rFonts w:ascii="Arial" w:hAnsi="Arial" w:cs="Arial"/>
          <w:sz w:val="20"/>
          <w:szCs w:val="20"/>
        </w:rPr>
        <w:t xml:space="preserve"> </w:t>
      </w:r>
      <w:r w:rsidRPr="004D35B8">
        <w:rPr>
          <w:rFonts w:ascii="Arial" w:hAnsi="Arial" w:cs="Arial"/>
          <w:sz w:val="20"/>
          <w:szCs w:val="20"/>
        </w:rPr>
        <w:t xml:space="preserve">e-mail: </w:t>
      </w:r>
      <w:hyperlink r:id="rId8" w:history="1">
        <w:r w:rsidR="00464E0E" w:rsidRPr="004D35B8">
          <w:rPr>
            <w:rStyle w:val="Hypertextovodkaz"/>
            <w:rFonts w:ascii="Arial" w:hAnsi="Arial" w:cs="Arial"/>
            <w:sz w:val="20"/>
            <w:szCs w:val="20"/>
          </w:rPr>
          <w:t>galetka@muvalmez.cz</w:t>
        </w:r>
      </w:hyperlink>
    </w:p>
    <w:p w14:paraId="1BEF66A4" w14:textId="77777777" w:rsidR="00704343" w:rsidRPr="004D35B8" w:rsidRDefault="00704343" w:rsidP="00464B48">
      <w:pPr>
        <w:tabs>
          <w:tab w:val="left" w:pos="2793"/>
        </w:tabs>
        <w:ind w:left="2793"/>
        <w:jc w:val="both"/>
        <w:rPr>
          <w:rFonts w:ascii="Arial" w:hAnsi="Arial" w:cs="Arial"/>
          <w:sz w:val="20"/>
          <w:szCs w:val="20"/>
        </w:rPr>
      </w:pPr>
    </w:p>
    <w:p w14:paraId="4A4159B3" w14:textId="77777777" w:rsidR="00635B0C" w:rsidRPr="004D35B8" w:rsidRDefault="00232AFA">
      <w:pPr>
        <w:rPr>
          <w:rFonts w:ascii="Arial" w:hAnsi="Arial" w:cs="Arial"/>
          <w:sz w:val="20"/>
          <w:szCs w:val="20"/>
        </w:rPr>
      </w:pPr>
      <w:r w:rsidRPr="004D35B8">
        <w:rPr>
          <w:rFonts w:ascii="Arial" w:hAnsi="Arial" w:cs="Arial"/>
          <w:sz w:val="20"/>
          <w:szCs w:val="20"/>
        </w:rPr>
        <w:t>(dále jen „objednatel“)</w:t>
      </w:r>
    </w:p>
    <w:p w14:paraId="481B03BD" w14:textId="77777777" w:rsidR="00232AFA" w:rsidRPr="004C7965" w:rsidRDefault="00232AFA">
      <w:pPr>
        <w:rPr>
          <w:rFonts w:ascii="Arial" w:hAnsi="Arial" w:cs="Arial"/>
          <w:sz w:val="20"/>
          <w:szCs w:val="20"/>
        </w:rPr>
      </w:pPr>
    </w:p>
    <w:p w14:paraId="4F6B5016" w14:textId="77777777" w:rsidR="00E42FA8" w:rsidRPr="004C7965" w:rsidRDefault="00996633" w:rsidP="00F06420">
      <w:pPr>
        <w:tabs>
          <w:tab w:val="left" w:pos="2850"/>
        </w:tabs>
        <w:spacing w:line="240" w:lineRule="atLeast"/>
        <w:rPr>
          <w:rFonts w:ascii="Arial" w:hAnsi="Arial" w:cs="Arial"/>
          <w:b/>
          <w:sz w:val="22"/>
          <w:szCs w:val="20"/>
        </w:rPr>
      </w:pPr>
      <w:r w:rsidRPr="004C7965">
        <w:rPr>
          <w:rFonts w:ascii="Arial" w:hAnsi="Arial" w:cs="Arial"/>
          <w:b/>
          <w:sz w:val="22"/>
          <w:szCs w:val="20"/>
        </w:rPr>
        <w:t xml:space="preserve">Zhotovitel:              </w:t>
      </w:r>
      <w:r w:rsidR="001E3610">
        <w:rPr>
          <w:rFonts w:ascii="Arial" w:hAnsi="Arial" w:cs="Arial"/>
          <w:b/>
          <w:sz w:val="22"/>
          <w:szCs w:val="20"/>
        </w:rPr>
        <w:tab/>
      </w:r>
    </w:p>
    <w:p w14:paraId="62EC4171" w14:textId="77777777" w:rsidR="00E42FA8" w:rsidRPr="004C7965" w:rsidRDefault="00F06420" w:rsidP="00F06420">
      <w:pPr>
        <w:tabs>
          <w:tab w:val="left" w:pos="2850"/>
        </w:tabs>
        <w:spacing w:line="240" w:lineRule="atLeast"/>
        <w:rPr>
          <w:rFonts w:ascii="Arial" w:hAnsi="Arial" w:cs="Arial"/>
          <w:sz w:val="20"/>
          <w:szCs w:val="20"/>
        </w:rPr>
      </w:pPr>
      <w:r w:rsidRPr="004C7965">
        <w:rPr>
          <w:rFonts w:ascii="Arial" w:hAnsi="Arial" w:cs="Arial"/>
          <w:sz w:val="20"/>
          <w:szCs w:val="20"/>
        </w:rPr>
        <w:t>se sídlem:</w:t>
      </w:r>
      <w:r w:rsidR="004C4311">
        <w:rPr>
          <w:rFonts w:ascii="Arial" w:hAnsi="Arial" w:cs="Arial"/>
          <w:sz w:val="20"/>
          <w:szCs w:val="20"/>
        </w:rPr>
        <w:t xml:space="preserve">              </w:t>
      </w:r>
      <w:r w:rsidR="00464B48">
        <w:rPr>
          <w:rFonts w:ascii="Arial" w:hAnsi="Arial" w:cs="Arial"/>
          <w:sz w:val="20"/>
          <w:szCs w:val="20"/>
        </w:rPr>
        <w:t xml:space="preserve">                     </w:t>
      </w:r>
    </w:p>
    <w:p w14:paraId="1C978A02" w14:textId="77777777" w:rsidR="00F06420" w:rsidRPr="004C7965" w:rsidRDefault="00E42FA8" w:rsidP="00F06420">
      <w:pPr>
        <w:tabs>
          <w:tab w:val="left" w:pos="2850"/>
        </w:tabs>
        <w:spacing w:line="240" w:lineRule="atLeast"/>
        <w:rPr>
          <w:rFonts w:ascii="Arial" w:hAnsi="Arial" w:cs="Arial"/>
          <w:sz w:val="20"/>
          <w:szCs w:val="20"/>
        </w:rPr>
      </w:pPr>
      <w:r w:rsidRPr="004C7965">
        <w:rPr>
          <w:rFonts w:ascii="Arial" w:hAnsi="Arial" w:cs="Arial"/>
          <w:sz w:val="20"/>
          <w:szCs w:val="20"/>
        </w:rPr>
        <w:t>zastoupený:</w:t>
      </w:r>
      <w:r w:rsidR="00F06420" w:rsidRPr="004C7965">
        <w:rPr>
          <w:rFonts w:ascii="Arial" w:hAnsi="Arial" w:cs="Arial"/>
          <w:sz w:val="20"/>
          <w:szCs w:val="20"/>
        </w:rPr>
        <w:t xml:space="preserve"> </w:t>
      </w:r>
      <w:r w:rsidR="001E3610">
        <w:rPr>
          <w:rFonts w:ascii="Arial" w:hAnsi="Arial" w:cs="Arial"/>
          <w:sz w:val="20"/>
          <w:szCs w:val="20"/>
        </w:rPr>
        <w:t xml:space="preserve">                               </w:t>
      </w:r>
    </w:p>
    <w:p w14:paraId="7C962F29" w14:textId="77777777" w:rsidR="00F06420" w:rsidRPr="004C7965" w:rsidRDefault="00F06420" w:rsidP="00F06420">
      <w:pPr>
        <w:tabs>
          <w:tab w:val="left" w:pos="2850"/>
        </w:tabs>
        <w:spacing w:line="240" w:lineRule="atLeast"/>
        <w:rPr>
          <w:rFonts w:ascii="Arial" w:hAnsi="Arial" w:cs="Arial"/>
          <w:sz w:val="20"/>
          <w:szCs w:val="20"/>
        </w:rPr>
      </w:pPr>
      <w:r w:rsidRPr="004C7965">
        <w:rPr>
          <w:rFonts w:ascii="Arial" w:hAnsi="Arial" w:cs="Arial"/>
          <w:sz w:val="20"/>
          <w:szCs w:val="20"/>
        </w:rPr>
        <w:t xml:space="preserve">IČO:                                              </w:t>
      </w:r>
      <w:r w:rsidRPr="004C7965">
        <w:rPr>
          <w:rFonts w:ascii="Arial" w:hAnsi="Arial" w:cs="Arial"/>
          <w:sz w:val="20"/>
          <w:szCs w:val="20"/>
        </w:rPr>
        <w:tab/>
      </w:r>
      <w:r w:rsidRPr="004C7965">
        <w:rPr>
          <w:rFonts w:ascii="Arial" w:hAnsi="Arial" w:cs="Arial"/>
          <w:sz w:val="20"/>
          <w:szCs w:val="20"/>
        </w:rPr>
        <w:tab/>
      </w:r>
      <w:r w:rsidRPr="004C7965">
        <w:rPr>
          <w:rFonts w:ascii="Arial" w:hAnsi="Arial" w:cs="Arial"/>
          <w:sz w:val="20"/>
          <w:szCs w:val="20"/>
        </w:rPr>
        <w:tab/>
      </w:r>
    </w:p>
    <w:p w14:paraId="289C4031" w14:textId="77777777" w:rsidR="00F06420" w:rsidRPr="004C7965" w:rsidRDefault="00F06420" w:rsidP="00F06420">
      <w:pPr>
        <w:tabs>
          <w:tab w:val="left" w:pos="2850"/>
        </w:tabs>
        <w:spacing w:line="240" w:lineRule="atLeast"/>
        <w:rPr>
          <w:rFonts w:ascii="Arial" w:hAnsi="Arial" w:cs="Arial"/>
          <w:sz w:val="20"/>
          <w:szCs w:val="20"/>
        </w:rPr>
      </w:pPr>
      <w:r w:rsidRPr="004C7965">
        <w:rPr>
          <w:rFonts w:ascii="Arial" w:hAnsi="Arial" w:cs="Arial"/>
          <w:sz w:val="20"/>
          <w:szCs w:val="20"/>
        </w:rPr>
        <w:t xml:space="preserve">DIČ:                        </w:t>
      </w:r>
      <w:r w:rsidR="001E3610">
        <w:rPr>
          <w:rFonts w:ascii="Arial" w:hAnsi="Arial" w:cs="Arial"/>
          <w:sz w:val="20"/>
          <w:szCs w:val="20"/>
        </w:rPr>
        <w:t xml:space="preserve">                    </w:t>
      </w:r>
    </w:p>
    <w:p w14:paraId="0D575ADD" w14:textId="77777777" w:rsidR="00F06420" w:rsidRPr="004C7965" w:rsidRDefault="00F06420" w:rsidP="00F06420">
      <w:pPr>
        <w:tabs>
          <w:tab w:val="left" w:pos="2850"/>
        </w:tabs>
        <w:rPr>
          <w:rFonts w:ascii="Arial" w:hAnsi="Arial" w:cs="Arial"/>
          <w:sz w:val="20"/>
          <w:szCs w:val="20"/>
        </w:rPr>
      </w:pPr>
      <w:r w:rsidRPr="004C7965">
        <w:rPr>
          <w:rFonts w:ascii="Arial" w:hAnsi="Arial" w:cs="Arial"/>
          <w:sz w:val="20"/>
          <w:szCs w:val="20"/>
        </w:rPr>
        <w:t xml:space="preserve">bankovní spojení:                       </w:t>
      </w:r>
      <w:r w:rsidRPr="004C7965">
        <w:rPr>
          <w:rFonts w:ascii="Arial" w:hAnsi="Arial" w:cs="Arial"/>
          <w:sz w:val="20"/>
          <w:szCs w:val="20"/>
        </w:rPr>
        <w:tab/>
      </w:r>
      <w:r w:rsidRPr="004C7965">
        <w:rPr>
          <w:rFonts w:ascii="Arial" w:hAnsi="Arial" w:cs="Arial"/>
          <w:sz w:val="20"/>
          <w:szCs w:val="20"/>
        </w:rPr>
        <w:tab/>
      </w:r>
    </w:p>
    <w:p w14:paraId="6B459990" w14:textId="77777777" w:rsidR="00F06420" w:rsidRPr="004C7965" w:rsidRDefault="00F06420" w:rsidP="00F06420">
      <w:pPr>
        <w:tabs>
          <w:tab w:val="left" w:pos="2850"/>
        </w:tabs>
        <w:rPr>
          <w:rFonts w:ascii="Arial" w:hAnsi="Arial" w:cs="Arial"/>
          <w:sz w:val="20"/>
          <w:szCs w:val="20"/>
        </w:rPr>
      </w:pPr>
      <w:r w:rsidRPr="004C7965">
        <w:rPr>
          <w:rFonts w:ascii="Arial" w:hAnsi="Arial" w:cs="Arial"/>
          <w:sz w:val="20"/>
          <w:szCs w:val="20"/>
        </w:rPr>
        <w:t xml:space="preserve">číslo účtu:    </w:t>
      </w:r>
      <w:r w:rsidR="001E3610">
        <w:rPr>
          <w:rFonts w:ascii="Arial" w:hAnsi="Arial" w:cs="Arial"/>
          <w:sz w:val="20"/>
          <w:szCs w:val="20"/>
        </w:rPr>
        <w:t xml:space="preserve">                               </w:t>
      </w:r>
    </w:p>
    <w:p w14:paraId="68211BE0" w14:textId="77777777" w:rsidR="00F06420" w:rsidRPr="004C7965" w:rsidRDefault="00F06420" w:rsidP="00F06420">
      <w:pPr>
        <w:rPr>
          <w:rFonts w:ascii="Arial" w:hAnsi="Arial" w:cs="Arial"/>
          <w:sz w:val="20"/>
          <w:szCs w:val="20"/>
        </w:rPr>
      </w:pPr>
      <w:r w:rsidRPr="004C7965">
        <w:rPr>
          <w:rFonts w:ascii="Arial" w:hAnsi="Arial" w:cs="Arial"/>
          <w:sz w:val="20"/>
          <w:szCs w:val="20"/>
        </w:rPr>
        <w:t xml:space="preserve">osoba oprávněná k jednání       </w:t>
      </w:r>
      <w:r w:rsidRPr="004C7965">
        <w:rPr>
          <w:rFonts w:ascii="Arial" w:hAnsi="Arial" w:cs="Arial"/>
          <w:sz w:val="20"/>
          <w:szCs w:val="20"/>
        </w:rPr>
        <w:tab/>
      </w:r>
    </w:p>
    <w:p w14:paraId="5937563C" w14:textId="77777777" w:rsidR="00F06420" w:rsidRPr="004C7965" w:rsidRDefault="00F06420" w:rsidP="00E42FA8">
      <w:pPr>
        <w:tabs>
          <w:tab w:val="left" w:pos="2850"/>
        </w:tabs>
        <w:rPr>
          <w:rFonts w:ascii="Arial" w:hAnsi="Arial" w:cs="Arial"/>
          <w:sz w:val="20"/>
          <w:szCs w:val="20"/>
        </w:rPr>
      </w:pPr>
      <w:r w:rsidRPr="004C7965">
        <w:rPr>
          <w:rFonts w:ascii="Arial" w:hAnsi="Arial" w:cs="Arial"/>
          <w:sz w:val="20"/>
          <w:szCs w:val="20"/>
        </w:rPr>
        <w:t xml:space="preserve">ve věcech technických:             </w:t>
      </w:r>
      <w:r w:rsidRPr="004C7965">
        <w:rPr>
          <w:rFonts w:ascii="Arial" w:hAnsi="Arial" w:cs="Arial"/>
          <w:sz w:val="20"/>
          <w:szCs w:val="20"/>
        </w:rPr>
        <w:tab/>
      </w:r>
    </w:p>
    <w:p w14:paraId="3AF43149" w14:textId="77777777" w:rsidR="00F06420" w:rsidRPr="004C7965" w:rsidRDefault="00FE2C34" w:rsidP="00F06420">
      <w:pPr>
        <w:tabs>
          <w:tab w:val="left" w:pos="2850"/>
        </w:tabs>
        <w:ind w:left="2836" w:hanging="2836"/>
        <w:rPr>
          <w:rFonts w:ascii="Arial" w:hAnsi="Arial" w:cs="Arial"/>
          <w:sz w:val="20"/>
          <w:szCs w:val="20"/>
        </w:rPr>
      </w:pPr>
      <w:r w:rsidRPr="004C7965">
        <w:rPr>
          <w:rFonts w:ascii="Arial" w:hAnsi="Arial" w:cs="Arial"/>
          <w:sz w:val="20"/>
          <w:szCs w:val="20"/>
        </w:rPr>
        <w:t>z</w:t>
      </w:r>
      <w:r w:rsidR="00F06420" w:rsidRPr="004C7965">
        <w:rPr>
          <w:rFonts w:ascii="Arial" w:hAnsi="Arial" w:cs="Arial"/>
          <w:sz w:val="20"/>
          <w:szCs w:val="20"/>
        </w:rPr>
        <w:t xml:space="preserve">apsaný:                                     </w:t>
      </w:r>
      <w:r w:rsidR="00F06420" w:rsidRPr="004C7965">
        <w:rPr>
          <w:rFonts w:ascii="Arial" w:hAnsi="Arial" w:cs="Arial"/>
          <w:sz w:val="20"/>
          <w:szCs w:val="20"/>
        </w:rPr>
        <w:tab/>
      </w:r>
    </w:p>
    <w:p w14:paraId="4513902A" w14:textId="77777777" w:rsidR="00A802DB" w:rsidRPr="004C7965" w:rsidRDefault="00A802DB" w:rsidP="00A802DB">
      <w:pPr>
        <w:rPr>
          <w:rFonts w:ascii="Arial" w:hAnsi="Arial" w:cs="Arial"/>
          <w:sz w:val="20"/>
          <w:szCs w:val="20"/>
        </w:rPr>
      </w:pPr>
      <w:r w:rsidRPr="004C7965">
        <w:rPr>
          <w:rFonts w:ascii="Arial" w:hAnsi="Arial" w:cs="Arial"/>
          <w:sz w:val="20"/>
          <w:szCs w:val="20"/>
        </w:rPr>
        <w:t>(dále jen „zhotovitel“)</w:t>
      </w:r>
    </w:p>
    <w:p w14:paraId="1A8E8283" w14:textId="77777777" w:rsidR="00BE5262" w:rsidRPr="004C7965" w:rsidRDefault="00BE5262" w:rsidP="00A802DB">
      <w:pPr>
        <w:rPr>
          <w:rFonts w:ascii="Arial" w:hAnsi="Arial" w:cs="Arial"/>
          <w:sz w:val="20"/>
          <w:szCs w:val="20"/>
        </w:rPr>
      </w:pPr>
    </w:p>
    <w:p w14:paraId="68319A9A" w14:textId="77777777" w:rsidR="00900969" w:rsidRPr="004C7965" w:rsidRDefault="00900969" w:rsidP="00A802DB">
      <w:pPr>
        <w:rPr>
          <w:rFonts w:ascii="Arial" w:hAnsi="Arial" w:cs="Arial"/>
          <w:sz w:val="20"/>
          <w:szCs w:val="20"/>
        </w:rPr>
      </w:pPr>
    </w:p>
    <w:p w14:paraId="5204FCEE" w14:textId="77777777" w:rsidR="00D667AF" w:rsidRPr="00192A6E" w:rsidRDefault="00D667AF" w:rsidP="00025C69">
      <w:pPr>
        <w:numPr>
          <w:ilvl w:val="0"/>
          <w:numId w:val="3"/>
        </w:numPr>
        <w:spacing w:after="120"/>
        <w:jc w:val="center"/>
        <w:outlineLvl w:val="0"/>
        <w:rPr>
          <w:rFonts w:ascii="Arial" w:hAnsi="Arial" w:cs="Arial"/>
          <w:b/>
          <w:sz w:val="20"/>
          <w:szCs w:val="20"/>
        </w:rPr>
      </w:pPr>
      <w:r w:rsidRPr="00192A6E">
        <w:rPr>
          <w:rFonts w:ascii="Arial" w:hAnsi="Arial" w:cs="Arial"/>
          <w:b/>
          <w:sz w:val="20"/>
          <w:szCs w:val="20"/>
        </w:rPr>
        <w:t>Předmět smlouvy</w:t>
      </w:r>
    </w:p>
    <w:p w14:paraId="49D58E28" w14:textId="3BFB3209" w:rsidR="0009032E" w:rsidRPr="008874C4" w:rsidRDefault="00F06420" w:rsidP="00E3219E">
      <w:pPr>
        <w:numPr>
          <w:ilvl w:val="0"/>
          <w:numId w:val="6"/>
        </w:numPr>
        <w:tabs>
          <w:tab w:val="left" w:pos="57"/>
          <w:tab w:val="left" w:pos="567"/>
        </w:tabs>
        <w:suppressAutoHyphens/>
        <w:autoSpaceDE w:val="0"/>
        <w:spacing w:after="120"/>
        <w:ind w:left="567" w:hanging="425"/>
        <w:jc w:val="both"/>
        <w:rPr>
          <w:rFonts w:ascii="Arial" w:hAnsi="Arial" w:cs="Arial"/>
          <w:sz w:val="20"/>
          <w:szCs w:val="20"/>
        </w:rPr>
      </w:pPr>
      <w:r w:rsidRPr="004C7965">
        <w:rPr>
          <w:rStyle w:val="FontStyle56"/>
          <w:sz w:val="20"/>
          <w:szCs w:val="20"/>
        </w:rPr>
        <w:t xml:space="preserve">Zhotovitel se </w:t>
      </w:r>
      <w:r w:rsidRPr="004C7965">
        <w:rPr>
          <w:rFonts w:ascii="Arial" w:hAnsi="Arial" w:cs="Arial"/>
          <w:sz w:val="20"/>
          <w:szCs w:val="20"/>
        </w:rPr>
        <w:t xml:space="preserve">zavazuje provést na své náklady a nebezpečí pro objednatele dílo: </w:t>
      </w:r>
      <w:r w:rsidR="00BA6AB5" w:rsidRPr="0090554E">
        <w:rPr>
          <w:rFonts w:ascii="Arial" w:hAnsi="Arial" w:cs="Arial"/>
          <w:b/>
          <w:sz w:val="20"/>
          <w:szCs w:val="22"/>
        </w:rPr>
        <w:t>„</w:t>
      </w:r>
      <w:r w:rsidR="00464B48">
        <w:rPr>
          <w:rFonts w:ascii="Arial" w:hAnsi="Arial" w:cs="Arial"/>
          <w:b/>
          <w:sz w:val="20"/>
          <w:szCs w:val="22"/>
        </w:rPr>
        <w:t xml:space="preserve">Oprava </w:t>
      </w:r>
      <w:r w:rsidR="005D6FB0">
        <w:rPr>
          <w:rFonts w:ascii="Arial" w:hAnsi="Arial" w:cs="Arial"/>
          <w:b/>
          <w:sz w:val="20"/>
          <w:szCs w:val="22"/>
        </w:rPr>
        <w:t>střešní krytiny na objektu Kulturního domu</w:t>
      </w:r>
      <w:r w:rsidR="00464B48">
        <w:rPr>
          <w:rFonts w:ascii="Arial" w:hAnsi="Arial" w:cs="Arial"/>
          <w:b/>
          <w:sz w:val="20"/>
          <w:szCs w:val="22"/>
        </w:rPr>
        <w:t xml:space="preserve"> ve Lhotě u Choryně ve Valašském Meziříčí“</w:t>
      </w:r>
      <w:r w:rsidR="007F6A5A" w:rsidRPr="00846CCA">
        <w:rPr>
          <w:rFonts w:ascii="Arial" w:hAnsi="Arial" w:cs="Arial"/>
          <w:sz w:val="20"/>
          <w:szCs w:val="22"/>
        </w:rPr>
        <w:t xml:space="preserve"> dle</w:t>
      </w:r>
      <w:r w:rsidR="00FF567B" w:rsidRPr="00846CCA">
        <w:rPr>
          <w:rFonts w:ascii="Arial" w:hAnsi="Arial" w:cs="Arial"/>
          <w:sz w:val="20"/>
          <w:szCs w:val="22"/>
        </w:rPr>
        <w:t xml:space="preserve"> </w:t>
      </w:r>
      <w:r w:rsidR="00254E2A">
        <w:rPr>
          <w:rFonts w:ascii="Arial" w:hAnsi="Arial" w:cs="Arial"/>
          <w:sz w:val="20"/>
          <w:szCs w:val="22"/>
        </w:rPr>
        <w:t>pasportu</w:t>
      </w:r>
      <w:r w:rsidR="00A2740F">
        <w:rPr>
          <w:rFonts w:ascii="Arial" w:hAnsi="Arial" w:cs="Arial"/>
          <w:sz w:val="20"/>
          <w:szCs w:val="22"/>
        </w:rPr>
        <w:t xml:space="preserve"> </w:t>
      </w:r>
      <w:r w:rsidR="007F6A5A">
        <w:rPr>
          <w:rFonts w:ascii="Arial" w:hAnsi="Arial" w:cs="Arial"/>
          <w:sz w:val="20"/>
          <w:szCs w:val="22"/>
        </w:rPr>
        <w:t xml:space="preserve">stavby </w:t>
      </w:r>
      <w:r w:rsidR="00464B48" w:rsidRPr="00A2740F">
        <w:rPr>
          <w:rFonts w:ascii="Arial" w:hAnsi="Arial" w:cs="Arial"/>
          <w:sz w:val="20"/>
          <w:szCs w:val="22"/>
        </w:rPr>
        <w:t>zpracované</w:t>
      </w:r>
      <w:r w:rsidR="00A2740F" w:rsidRPr="00A2740F">
        <w:rPr>
          <w:rFonts w:ascii="Arial" w:hAnsi="Arial" w:cs="Arial"/>
          <w:sz w:val="20"/>
          <w:szCs w:val="22"/>
        </w:rPr>
        <w:t xml:space="preserve"> </w:t>
      </w:r>
      <w:r w:rsidR="00846CCA">
        <w:rPr>
          <w:rFonts w:ascii="Arial" w:hAnsi="Arial" w:cs="Arial"/>
          <w:sz w:val="20"/>
          <w:szCs w:val="22"/>
        </w:rPr>
        <w:t>Bc</w:t>
      </w:r>
      <w:r w:rsidR="00254E2A">
        <w:rPr>
          <w:rFonts w:ascii="Arial" w:hAnsi="Arial" w:cs="Arial"/>
          <w:sz w:val="20"/>
          <w:szCs w:val="22"/>
        </w:rPr>
        <w:t>.</w:t>
      </w:r>
      <w:bookmarkStart w:id="0" w:name="_GoBack"/>
      <w:bookmarkEnd w:id="0"/>
      <w:r w:rsidR="005D6FB0">
        <w:rPr>
          <w:rFonts w:ascii="Arial" w:hAnsi="Arial" w:cs="Arial"/>
          <w:sz w:val="20"/>
          <w:szCs w:val="22"/>
        </w:rPr>
        <w:t xml:space="preserve"> Danou Hauerlandovou</w:t>
      </w:r>
      <w:r w:rsidR="00C11E91" w:rsidRPr="00A2740F">
        <w:rPr>
          <w:rFonts w:ascii="Arial" w:hAnsi="Arial" w:cs="Arial"/>
          <w:sz w:val="20"/>
          <w:szCs w:val="22"/>
        </w:rPr>
        <w:t xml:space="preserve">, </w:t>
      </w:r>
      <w:r w:rsidR="009A1501" w:rsidRPr="00A2740F">
        <w:rPr>
          <w:rFonts w:ascii="Arial" w:hAnsi="Arial" w:cs="Arial"/>
          <w:sz w:val="20"/>
          <w:szCs w:val="22"/>
        </w:rPr>
        <w:t>sídlem</w:t>
      </w:r>
      <w:r w:rsidR="00254E2A">
        <w:rPr>
          <w:rFonts w:ascii="Arial" w:hAnsi="Arial" w:cs="Arial"/>
          <w:sz w:val="20"/>
          <w:szCs w:val="22"/>
        </w:rPr>
        <w:t xml:space="preserve"> </w:t>
      </w:r>
      <w:r w:rsidR="005D6FB0">
        <w:rPr>
          <w:rFonts w:ascii="Arial" w:hAnsi="Arial" w:cs="Arial"/>
          <w:sz w:val="20"/>
          <w:szCs w:val="22"/>
        </w:rPr>
        <w:t>K Nemocnici 2232/81</w:t>
      </w:r>
      <w:r w:rsidR="00C11E91" w:rsidRPr="00A2740F">
        <w:rPr>
          <w:rFonts w:ascii="Arial" w:hAnsi="Arial" w:cs="Arial"/>
          <w:sz w:val="20"/>
          <w:szCs w:val="22"/>
        </w:rPr>
        <w:t xml:space="preserve">, </w:t>
      </w:r>
      <w:r w:rsidR="00A2566C" w:rsidRPr="00A2740F">
        <w:rPr>
          <w:rFonts w:ascii="Arial" w:hAnsi="Arial" w:cs="Arial"/>
          <w:sz w:val="20"/>
          <w:szCs w:val="22"/>
        </w:rPr>
        <w:t xml:space="preserve">PSČ </w:t>
      </w:r>
      <w:r w:rsidR="005D6FB0">
        <w:rPr>
          <w:rFonts w:ascii="Arial" w:hAnsi="Arial" w:cs="Arial"/>
          <w:sz w:val="20"/>
          <w:szCs w:val="22"/>
        </w:rPr>
        <w:t>741 01</w:t>
      </w:r>
      <w:r w:rsidR="00A2740F">
        <w:rPr>
          <w:rFonts w:ascii="Arial" w:hAnsi="Arial" w:cs="Arial"/>
          <w:sz w:val="20"/>
          <w:szCs w:val="22"/>
        </w:rPr>
        <w:t xml:space="preserve"> </w:t>
      </w:r>
      <w:r w:rsidR="005D6FB0">
        <w:rPr>
          <w:rFonts w:ascii="Arial" w:hAnsi="Arial" w:cs="Arial"/>
          <w:sz w:val="20"/>
          <w:szCs w:val="22"/>
        </w:rPr>
        <w:t>Nový Jičín</w:t>
      </w:r>
      <w:r w:rsidR="00A2740F">
        <w:rPr>
          <w:rFonts w:ascii="Arial" w:hAnsi="Arial" w:cs="Arial"/>
          <w:sz w:val="20"/>
          <w:szCs w:val="22"/>
        </w:rPr>
        <w:t>, IČO:</w:t>
      </w:r>
      <w:r w:rsidR="00254E2A">
        <w:rPr>
          <w:rFonts w:ascii="Arial" w:hAnsi="Arial" w:cs="Arial"/>
          <w:sz w:val="20"/>
          <w:szCs w:val="22"/>
        </w:rPr>
        <w:t xml:space="preserve"> </w:t>
      </w:r>
      <w:r w:rsidR="005D6FB0">
        <w:rPr>
          <w:rFonts w:ascii="Arial" w:hAnsi="Arial" w:cs="Arial"/>
          <w:sz w:val="20"/>
          <w:szCs w:val="22"/>
        </w:rPr>
        <w:t>41391438</w:t>
      </w:r>
      <w:r w:rsidR="007F6A5A">
        <w:rPr>
          <w:rFonts w:ascii="Arial" w:hAnsi="Arial" w:cs="Arial"/>
          <w:sz w:val="20"/>
          <w:szCs w:val="22"/>
        </w:rPr>
        <w:t xml:space="preserve"> a dle t</w:t>
      </w:r>
      <w:r w:rsidR="007F6A5A" w:rsidRPr="007F6A5A">
        <w:rPr>
          <w:rFonts w:ascii="Arial" w:hAnsi="Arial" w:cs="Arial"/>
          <w:sz w:val="20"/>
          <w:szCs w:val="22"/>
        </w:rPr>
        <w:t>echnické dokumentace zpracované společností Contica STAV s.r.o. se sídlem Jablůnka 239, 756 23, IČO: 27837971</w:t>
      </w:r>
      <w:r w:rsidR="007F6A5A">
        <w:rPr>
          <w:rFonts w:ascii="Arial" w:hAnsi="Arial" w:cs="Arial"/>
          <w:sz w:val="20"/>
          <w:szCs w:val="22"/>
        </w:rPr>
        <w:t>,</w:t>
      </w:r>
      <w:r w:rsidR="007F6A5A" w:rsidRPr="00FF567B">
        <w:rPr>
          <w:rFonts w:ascii="Arial" w:hAnsi="Arial" w:cs="Arial"/>
          <w:sz w:val="20"/>
          <w:szCs w:val="20"/>
        </w:rPr>
        <w:t xml:space="preserve"> </w:t>
      </w:r>
      <w:r w:rsidR="006129D3">
        <w:rPr>
          <w:rFonts w:ascii="Arial" w:hAnsi="Arial" w:cs="Arial"/>
          <w:sz w:val="20"/>
          <w:szCs w:val="20"/>
        </w:rPr>
        <w:t>se kterou se zhotovitel seznámil před podáním nabídky</w:t>
      </w:r>
      <w:r w:rsidR="00B42EFC">
        <w:rPr>
          <w:rFonts w:ascii="Arial" w:hAnsi="Arial" w:cs="Arial"/>
          <w:sz w:val="20"/>
          <w:szCs w:val="20"/>
        </w:rPr>
        <w:t xml:space="preserve"> </w:t>
      </w:r>
      <w:r w:rsidR="00885156" w:rsidRPr="00FF567B">
        <w:rPr>
          <w:rFonts w:ascii="Arial" w:hAnsi="Arial" w:cs="Arial"/>
          <w:sz w:val="20"/>
          <w:szCs w:val="20"/>
        </w:rPr>
        <w:t>a v rozsah</w:t>
      </w:r>
      <w:r w:rsidR="00E50910" w:rsidRPr="00FF567B">
        <w:rPr>
          <w:rFonts w:ascii="Arial" w:hAnsi="Arial" w:cs="Arial"/>
          <w:sz w:val="20"/>
          <w:szCs w:val="20"/>
        </w:rPr>
        <w:t xml:space="preserve">u oceněného Soupisu </w:t>
      </w:r>
      <w:r w:rsidR="007B35AC" w:rsidRPr="00FF567B">
        <w:rPr>
          <w:rFonts w:ascii="Arial" w:hAnsi="Arial" w:cs="Arial"/>
          <w:sz w:val="20"/>
          <w:szCs w:val="20"/>
        </w:rPr>
        <w:t xml:space="preserve">stavebních </w:t>
      </w:r>
      <w:r w:rsidR="00885156" w:rsidRPr="00FF567B">
        <w:rPr>
          <w:rFonts w:ascii="Arial" w:hAnsi="Arial" w:cs="Arial"/>
          <w:sz w:val="20"/>
          <w:szCs w:val="20"/>
        </w:rPr>
        <w:t>prací</w:t>
      </w:r>
      <w:r w:rsidR="007B35AC" w:rsidRPr="00FF567B">
        <w:rPr>
          <w:rFonts w:ascii="Arial" w:hAnsi="Arial" w:cs="Arial"/>
          <w:sz w:val="20"/>
          <w:szCs w:val="20"/>
        </w:rPr>
        <w:t>, dodávek a služeb s výkazem výměr</w:t>
      </w:r>
      <w:r w:rsidR="00885156" w:rsidRPr="00FF567B">
        <w:rPr>
          <w:rFonts w:ascii="Arial" w:hAnsi="Arial" w:cs="Arial"/>
          <w:sz w:val="20"/>
          <w:szCs w:val="20"/>
        </w:rPr>
        <w:t xml:space="preserve"> (dále jen „</w:t>
      </w:r>
      <w:r w:rsidR="00E50910" w:rsidRPr="00FF567B">
        <w:rPr>
          <w:rFonts w:ascii="Arial" w:hAnsi="Arial" w:cs="Arial"/>
          <w:sz w:val="20"/>
          <w:szCs w:val="20"/>
        </w:rPr>
        <w:t>položkový rozpočet</w:t>
      </w:r>
      <w:r w:rsidR="00792767" w:rsidRPr="00FF567B">
        <w:rPr>
          <w:rFonts w:ascii="Arial" w:hAnsi="Arial" w:cs="Arial"/>
          <w:sz w:val="20"/>
          <w:szCs w:val="20"/>
        </w:rPr>
        <w:t>“),</w:t>
      </w:r>
      <w:r w:rsidR="00E50910" w:rsidRPr="00FF567B">
        <w:rPr>
          <w:rFonts w:ascii="Arial" w:hAnsi="Arial" w:cs="Arial"/>
          <w:sz w:val="20"/>
          <w:szCs w:val="20"/>
        </w:rPr>
        <w:t xml:space="preserve"> který je</w:t>
      </w:r>
      <w:r w:rsidR="00C03395" w:rsidRPr="00FF567B">
        <w:rPr>
          <w:rFonts w:ascii="Arial" w:hAnsi="Arial" w:cs="Arial"/>
          <w:sz w:val="20"/>
          <w:szCs w:val="20"/>
        </w:rPr>
        <w:t xml:space="preserve"> </w:t>
      </w:r>
      <w:r w:rsidR="00885156" w:rsidRPr="00FF567B">
        <w:rPr>
          <w:rFonts w:ascii="Arial" w:hAnsi="Arial" w:cs="Arial"/>
          <w:i/>
          <w:sz w:val="20"/>
          <w:szCs w:val="20"/>
        </w:rPr>
        <w:t>Přílohou č. 1</w:t>
      </w:r>
      <w:r w:rsidR="00885156" w:rsidRPr="00FF567B">
        <w:rPr>
          <w:rFonts w:ascii="Arial" w:hAnsi="Arial" w:cs="Arial"/>
          <w:sz w:val="20"/>
          <w:szCs w:val="20"/>
        </w:rPr>
        <w:t xml:space="preserve"> této smlouvy</w:t>
      </w:r>
      <w:r w:rsidR="001B5B6C" w:rsidRPr="00FF567B">
        <w:rPr>
          <w:rFonts w:ascii="Arial" w:hAnsi="Arial" w:cs="Arial"/>
          <w:sz w:val="20"/>
          <w:szCs w:val="20"/>
        </w:rPr>
        <w:t xml:space="preserve"> </w:t>
      </w:r>
      <w:r w:rsidR="00885156" w:rsidRPr="00FF567B">
        <w:rPr>
          <w:rFonts w:ascii="Arial" w:hAnsi="Arial" w:cs="Arial"/>
          <w:sz w:val="20"/>
          <w:szCs w:val="20"/>
        </w:rPr>
        <w:t xml:space="preserve">a případně popisem uvedeným v této smlouvě </w:t>
      </w:r>
      <w:r w:rsidR="00B03ED1" w:rsidRPr="00FF567B">
        <w:rPr>
          <w:rFonts w:ascii="Arial" w:hAnsi="Arial" w:cs="Arial"/>
          <w:sz w:val="20"/>
          <w:szCs w:val="20"/>
        </w:rPr>
        <w:t>(dál</w:t>
      </w:r>
      <w:r w:rsidRPr="00FF567B">
        <w:rPr>
          <w:rFonts w:ascii="Arial" w:hAnsi="Arial" w:cs="Arial"/>
          <w:sz w:val="20"/>
          <w:szCs w:val="20"/>
        </w:rPr>
        <w:t>e jen „dílo“).</w:t>
      </w:r>
      <w:r w:rsidR="00885156" w:rsidRPr="00FF567B">
        <w:rPr>
          <w:rFonts w:ascii="Arial" w:hAnsi="Arial" w:cs="Arial"/>
          <w:sz w:val="20"/>
          <w:szCs w:val="20"/>
        </w:rPr>
        <w:t xml:space="preserve"> </w:t>
      </w:r>
    </w:p>
    <w:p w14:paraId="20BB8167" w14:textId="77777777" w:rsidR="003871EA" w:rsidRDefault="00885156" w:rsidP="003871EA">
      <w:pPr>
        <w:numPr>
          <w:ilvl w:val="0"/>
          <w:numId w:val="6"/>
        </w:numPr>
        <w:tabs>
          <w:tab w:val="left" w:pos="57"/>
          <w:tab w:val="left" w:pos="567"/>
        </w:tabs>
        <w:suppressAutoHyphens/>
        <w:autoSpaceDE w:val="0"/>
        <w:ind w:left="567" w:hanging="425"/>
        <w:jc w:val="both"/>
        <w:rPr>
          <w:rFonts w:ascii="Arial" w:hAnsi="Arial" w:cs="Arial"/>
          <w:sz w:val="20"/>
          <w:szCs w:val="20"/>
        </w:rPr>
      </w:pPr>
      <w:r w:rsidRPr="0009032E">
        <w:rPr>
          <w:rFonts w:ascii="Arial" w:hAnsi="Arial" w:cs="Arial"/>
          <w:sz w:val="20"/>
          <w:szCs w:val="20"/>
        </w:rPr>
        <w:t>Předmětem díla je</w:t>
      </w:r>
      <w:r w:rsidR="003871EA">
        <w:rPr>
          <w:rFonts w:ascii="Arial" w:hAnsi="Arial" w:cs="Arial"/>
          <w:sz w:val="20"/>
          <w:szCs w:val="20"/>
        </w:rPr>
        <w:t xml:space="preserve"> zejména:</w:t>
      </w:r>
    </w:p>
    <w:p w14:paraId="54602355" w14:textId="77777777" w:rsidR="002B5816" w:rsidRPr="002B5816" w:rsidRDefault="005D6FB0" w:rsidP="002B5816">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demontáž stávající střešní krytiny</w:t>
      </w:r>
      <w:r w:rsidR="00A2740F">
        <w:rPr>
          <w:rFonts w:ascii="Arial" w:hAnsi="Arial" w:cs="Arial"/>
          <w:sz w:val="20"/>
          <w:szCs w:val="20"/>
        </w:rPr>
        <w:t>;</w:t>
      </w:r>
    </w:p>
    <w:p w14:paraId="073868B2" w14:textId="1B4A5F39" w:rsidR="002B5816" w:rsidRPr="002B5816" w:rsidRDefault="002B5816" w:rsidP="002B5816">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o</w:t>
      </w:r>
      <w:r w:rsidRPr="002B5816">
        <w:rPr>
          <w:rFonts w:ascii="Arial" w:hAnsi="Arial" w:cs="Arial"/>
          <w:sz w:val="20"/>
          <w:szCs w:val="20"/>
        </w:rPr>
        <w:t>prava</w:t>
      </w:r>
      <w:r w:rsidR="005D6FB0">
        <w:rPr>
          <w:rFonts w:ascii="Arial" w:hAnsi="Arial" w:cs="Arial"/>
          <w:sz w:val="20"/>
          <w:szCs w:val="20"/>
        </w:rPr>
        <w:t xml:space="preserve"> poškozených krovů a </w:t>
      </w:r>
      <w:r w:rsidR="006129D3">
        <w:rPr>
          <w:rFonts w:ascii="Arial" w:hAnsi="Arial" w:cs="Arial"/>
          <w:sz w:val="20"/>
          <w:szCs w:val="20"/>
        </w:rPr>
        <w:t xml:space="preserve">nátěr </w:t>
      </w:r>
      <w:r w:rsidR="005D6FB0">
        <w:rPr>
          <w:rFonts w:ascii="Arial" w:hAnsi="Arial" w:cs="Arial"/>
          <w:sz w:val="20"/>
          <w:szCs w:val="20"/>
        </w:rPr>
        <w:t>krovů proti škůdcům a hnilobě</w:t>
      </w:r>
      <w:r>
        <w:rPr>
          <w:rFonts w:ascii="Arial" w:hAnsi="Arial" w:cs="Arial"/>
          <w:sz w:val="20"/>
          <w:szCs w:val="20"/>
        </w:rPr>
        <w:t>;</w:t>
      </w:r>
    </w:p>
    <w:p w14:paraId="1A152EF6" w14:textId="77777777" w:rsidR="002B5816" w:rsidRPr="002B5816" w:rsidRDefault="002B5816" w:rsidP="002B5816">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p</w:t>
      </w:r>
      <w:r w:rsidRPr="002B5816">
        <w:rPr>
          <w:rFonts w:ascii="Arial" w:hAnsi="Arial" w:cs="Arial"/>
          <w:sz w:val="20"/>
          <w:szCs w:val="20"/>
        </w:rPr>
        <w:t xml:space="preserve">rovedení </w:t>
      </w:r>
      <w:r w:rsidR="005D6FB0">
        <w:rPr>
          <w:rFonts w:ascii="Arial" w:hAnsi="Arial" w:cs="Arial"/>
          <w:sz w:val="20"/>
          <w:szCs w:val="20"/>
        </w:rPr>
        <w:t>střešního záklopu, střešních latí a hydroizolačních folií</w:t>
      </w:r>
      <w:r>
        <w:rPr>
          <w:rFonts w:ascii="Arial" w:hAnsi="Arial" w:cs="Arial"/>
          <w:sz w:val="20"/>
          <w:szCs w:val="20"/>
        </w:rPr>
        <w:t>;</w:t>
      </w:r>
    </w:p>
    <w:p w14:paraId="39B752FB" w14:textId="2EBB54CB" w:rsidR="00AD3097" w:rsidRDefault="002B5816" w:rsidP="002B5816">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i</w:t>
      </w:r>
      <w:r w:rsidR="00AD3097">
        <w:rPr>
          <w:rFonts w:ascii="Arial" w:hAnsi="Arial" w:cs="Arial"/>
          <w:sz w:val="20"/>
          <w:szCs w:val="20"/>
        </w:rPr>
        <w:t>nstalace nového</w:t>
      </w:r>
      <w:r w:rsidR="005D6FB0">
        <w:rPr>
          <w:rFonts w:ascii="Arial" w:hAnsi="Arial" w:cs="Arial"/>
          <w:sz w:val="20"/>
          <w:szCs w:val="20"/>
        </w:rPr>
        <w:t xml:space="preserve"> hromosvodu na střeše budovy včetně revize hromosvodu</w:t>
      </w:r>
      <w:r w:rsidR="007F6A5A">
        <w:rPr>
          <w:rFonts w:ascii="Arial" w:hAnsi="Arial" w:cs="Arial"/>
          <w:sz w:val="20"/>
          <w:szCs w:val="20"/>
        </w:rPr>
        <w:t>;</w:t>
      </w:r>
    </w:p>
    <w:p w14:paraId="48F74931" w14:textId="0F33C682" w:rsidR="002B5816" w:rsidRPr="002B5816" w:rsidRDefault="006129D3" w:rsidP="00AD3097">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 xml:space="preserve">položení </w:t>
      </w:r>
      <w:r w:rsidR="005D6FB0">
        <w:rPr>
          <w:rFonts w:ascii="Arial" w:hAnsi="Arial" w:cs="Arial"/>
          <w:sz w:val="20"/>
          <w:szCs w:val="20"/>
        </w:rPr>
        <w:t>nové plechové střešní krytiny</w:t>
      </w:r>
      <w:r w:rsidR="002B5816">
        <w:rPr>
          <w:rFonts w:ascii="Arial" w:hAnsi="Arial" w:cs="Arial"/>
          <w:sz w:val="20"/>
          <w:szCs w:val="20"/>
        </w:rPr>
        <w:t>;</w:t>
      </w:r>
      <w:r w:rsidR="002B5816">
        <w:rPr>
          <w:rFonts w:ascii="Arial" w:hAnsi="Arial" w:cs="Arial"/>
          <w:sz w:val="20"/>
          <w:szCs w:val="20"/>
        </w:rPr>
        <w:tab/>
      </w:r>
    </w:p>
    <w:p w14:paraId="51BFA6C1" w14:textId="77777777" w:rsidR="002B5816" w:rsidRDefault="002B5816" w:rsidP="002B5816">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o</w:t>
      </w:r>
      <w:r w:rsidRPr="002B5816">
        <w:rPr>
          <w:rFonts w:ascii="Arial" w:hAnsi="Arial" w:cs="Arial"/>
          <w:sz w:val="20"/>
          <w:szCs w:val="20"/>
        </w:rPr>
        <w:t>dvoz a ekologická likvidace vybouraných materiálů</w:t>
      </w:r>
      <w:r w:rsidR="005D6FB0">
        <w:rPr>
          <w:rFonts w:ascii="Arial" w:hAnsi="Arial" w:cs="Arial"/>
          <w:sz w:val="20"/>
          <w:szCs w:val="20"/>
        </w:rPr>
        <w:t>;</w:t>
      </w:r>
    </w:p>
    <w:p w14:paraId="406D1EAB" w14:textId="318574CC" w:rsidR="005D6FB0" w:rsidRDefault="005D6FB0" w:rsidP="002B5816">
      <w:pPr>
        <w:pStyle w:val="Odstavecseseznamem"/>
        <w:numPr>
          <w:ilvl w:val="0"/>
          <w:numId w:val="16"/>
        </w:numPr>
        <w:tabs>
          <w:tab w:val="left" w:pos="57"/>
          <w:tab w:val="left" w:pos="567"/>
        </w:tabs>
        <w:suppressAutoHyphens/>
        <w:autoSpaceDE w:val="0"/>
        <w:jc w:val="both"/>
        <w:rPr>
          <w:rFonts w:ascii="Arial" w:hAnsi="Arial" w:cs="Arial"/>
          <w:sz w:val="20"/>
          <w:szCs w:val="20"/>
        </w:rPr>
      </w:pPr>
      <w:r>
        <w:rPr>
          <w:rFonts w:ascii="Arial" w:hAnsi="Arial" w:cs="Arial"/>
          <w:sz w:val="20"/>
          <w:szCs w:val="20"/>
        </w:rPr>
        <w:t>úklid staveniště</w:t>
      </w:r>
      <w:r w:rsidR="007F6A5A">
        <w:rPr>
          <w:rFonts w:ascii="Arial" w:hAnsi="Arial" w:cs="Arial"/>
          <w:sz w:val="20"/>
          <w:szCs w:val="20"/>
        </w:rPr>
        <w:t>.</w:t>
      </w:r>
    </w:p>
    <w:p w14:paraId="2A0397D7" w14:textId="77777777" w:rsidR="008874C4" w:rsidRPr="002B5816" w:rsidRDefault="008874C4" w:rsidP="00E3219E">
      <w:pPr>
        <w:pStyle w:val="Odstavecseseznamem"/>
        <w:tabs>
          <w:tab w:val="left" w:pos="57"/>
          <w:tab w:val="left" w:pos="567"/>
        </w:tabs>
        <w:suppressAutoHyphens/>
        <w:autoSpaceDE w:val="0"/>
        <w:ind w:left="927"/>
        <w:jc w:val="both"/>
        <w:rPr>
          <w:rFonts w:ascii="Arial" w:hAnsi="Arial" w:cs="Arial"/>
          <w:sz w:val="20"/>
          <w:szCs w:val="20"/>
        </w:rPr>
      </w:pPr>
    </w:p>
    <w:p w14:paraId="09A20C5D" w14:textId="77777777" w:rsidR="00B919AA" w:rsidRPr="00B919AA" w:rsidRDefault="00B919AA" w:rsidP="00B919AA">
      <w:pPr>
        <w:numPr>
          <w:ilvl w:val="0"/>
          <w:numId w:val="6"/>
        </w:numPr>
        <w:tabs>
          <w:tab w:val="left" w:pos="57"/>
          <w:tab w:val="left" w:pos="567"/>
        </w:tabs>
        <w:suppressAutoHyphens/>
        <w:autoSpaceDE w:val="0"/>
        <w:spacing w:after="120"/>
        <w:ind w:left="567" w:hanging="425"/>
        <w:jc w:val="both"/>
        <w:rPr>
          <w:rFonts w:ascii="Arial" w:hAnsi="Arial" w:cs="Arial"/>
          <w:sz w:val="20"/>
          <w:szCs w:val="20"/>
        </w:rPr>
      </w:pPr>
      <w:r w:rsidRPr="00B919AA">
        <w:rPr>
          <w:rFonts w:ascii="Arial" w:hAnsi="Arial" w:cs="Arial"/>
          <w:sz w:val="20"/>
          <w:szCs w:val="20"/>
        </w:rPr>
        <w:t xml:space="preserve">Objednatel se zavazuje dílo převzít bez vad v době předání a zaplatit zhotoviteli cenu podle této smlouvy za podmínek dohodnutých v této smlouvě. </w:t>
      </w:r>
    </w:p>
    <w:p w14:paraId="28C112AB" w14:textId="77777777" w:rsidR="00F06420" w:rsidRPr="00D673E2" w:rsidRDefault="00F06420" w:rsidP="00A10B51">
      <w:pPr>
        <w:numPr>
          <w:ilvl w:val="0"/>
          <w:numId w:val="6"/>
        </w:numPr>
        <w:tabs>
          <w:tab w:val="left" w:pos="57"/>
          <w:tab w:val="left" w:pos="567"/>
        </w:tabs>
        <w:suppressAutoHyphens/>
        <w:autoSpaceDE w:val="0"/>
        <w:spacing w:after="120"/>
        <w:ind w:left="567" w:hanging="425"/>
        <w:jc w:val="both"/>
        <w:rPr>
          <w:rFonts w:ascii="Arial" w:hAnsi="Arial" w:cs="Arial"/>
          <w:b/>
          <w:sz w:val="20"/>
          <w:szCs w:val="20"/>
        </w:rPr>
      </w:pPr>
      <w:r w:rsidRPr="004C7965">
        <w:rPr>
          <w:rFonts w:ascii="Arial" w:hAnsi="Arial" w:cs="Arial"/>
          <w:sz w:val="20"/>
          <w:szCs w:val="20"/>
        </w:rPr>
        <w:t xml:space="preserve">Zhotovitel prohlašuje, že se před podpisem smlouvy v plném rozsahu seznámil s rozsahem díla, že jsou mu známy veškeré technické, kvalitativní a jiné podmínky nezbytné k realizaci díla, a že </w:t>
      </w:r>
      <w:r w:rsidRPr="00D673E2">
        <w:rPr>
          <w:rFonts w:ascii="Arial" w:hAnsi="Arial" w:cs="Arial"/>
          <w:sz w:val="20"/>
          <w:szCs w:val="20"/>
        </w:rPr>
        <w:t>disponuje takovými odbornými znalostmi a kapacitami, které jsou k řádnému a včasnému provedení díla nezbytné.</w:t>
      </w:r>
    </w:p>
    <w:p w14:paraId="11F5FD85" w14:textId="77777777" w:rsidR="0088220A" w:rsidRPr="004C7965" w:rsidRDefault="0088220A" w:rsidP="00F06420">
      <w:pPr>
        <w:spacing w:after="120"/>
        <w:jc w:val="center"/>
        <w:rPr>
          <w:rFonts w:ascii="Arial" w:hAnsi="Arial" w:cs="Arial"/>
          <w:b/>
          <w:sz w:val="20"/>
          <w:szCs w:val="20"/>
        </w:rPr>
      </w:pPr>
    </w:p>
    <w:p w14:paraId="250B912A" w14:textId="77777777" w:rsidR="00F06420" w:rsidRPr="004C7965" w:rsidRDefault="00F06420" w:rsidP="00F06420">
      <w:pPr>
        <w:spacing w:after="120"/>
        <w:jc w:val="center"/>
        <w:rPr>
          <w:rStyle w:val="FontStyle18"/>
          <w:rFonts w:ascii="Arial" w:hAnsi="Arial" w:cs="Arial"/>
          <w:sz w:val="20"/>
          <w:szCs w:val="20"/>
        </w:rPr>
      </w:pPr>
      <w:r w:rsidRPr="004C7965">
        <w:rPr>
          <w:rFonts w:ascii="Arial" w:hAnsi="Arial" w:cs="Arial"/>
          <w:b/>
          <w:sz w:val="20"/>
          <w:szCs w:val="20"/>
        </w:rPr>
        <w:t>II. Lhůta a místo plnění</w:t>
      </w:r>
    </w:p>
    <w:p w14:paraId="47CCB46D" w14:textId="77777777" w:rsidR="00F06420" w:rsidRPr="004C7965" w:rsidRDefault="00F06420" w:rsidP="00025C69">
      <w:pPr>
        <w:numPr>
          <w:ilvl w:val="0"/>
          <w:numId w:val="5"/>
        </w:numPr>
        <w:tabs>
          <w:tab w:val="clear" w:pos="882"/>
          <w:tab w:val="left" w:pos="57"/>
          <w:tab w:val="num" w:pos="567"/>
        </w:tabs>
        <w:suppressAutoHyphens/>
        <w:autoSpaceDE w:val="0"/>
        <w:ind w:left="630" w:hanging="573"/>
        <w:jc w:val="both"/>
        <w:rPr>
          <w:rStyle w:val="FontStyle18"/>
          <w:rFonts w:ascii="Arial" w:hAnsi="Arial" w:cs="Arial"/>
          <w:sz w:val="20"/>
          <w:szCs w:val="20"/>
        </w:rPr>
      </w:pPr>
      <w:r w:rsidRPr="004C7965">
        <w:rPr>
          <w:rStyle w:val="FontStyle18"/>
          <w:rFonts w:ascii="Arial" w:hAnsi="Arial" w:cs="Arial"/>
          <w:sz w:val="20"/>
          <w:szCs w:val="20"/>
        </w:rPr>
        <w:t xml:space="preserve">Lhůta plnění: </w:t>
      </w:r>
    </w:p>
    <w:p w14:paraId="13328DF8" w14:textId="77777777" w:rsidR="00F06420" w:rsidRPr="004C7965" w:rsidRDefault="0056405B" w:rsidP="002B1767">
      <w:pPr>
        <w:pStyle w:val="Style12"/>
        <w:widowControl/>
        <w:tabs>
          <w:tab w:val="num" w:pos="624"/>
          <w:tab w:val="left" w:pos="4253"/>
        </w:tabs>
        <w:spacing w:line="240" w:lineRule="auto"/>
        <w:ind w:left="4959" w:right="45" w:hanging="4335"/>
        <w:rPr>
          <w:rStyle w:val="FontStyle18"/>
          <w:rFonts w:ascii="Arial" w:hAnsi="Arial" w:cs="Arial"/>
          <w:sz w:val="20"/>
          <w:szCs w:val="20"/>
        </w:rPr>
      </w:pPr>
      <w:r w:rsidRPr="004C7965">
        <w:rPr>
          <w:rStyle w:val="FontStyle18"/>
          <w:rFonts w:ascii="Arial" w:hAnsi="Arial" w:cs="Arial"/>
          <w:sz w:val="20"/>
          <w:szCs w:val="20"/>
        </w:rPr>
        <w:t xml:space="preserve">     </w:t>
      </w:r>
      <w:r w:rsidR="00F06420" w:rsidRPr="004C7965">
        <w:rPr>
          <w:rStyle w:val="FontStyle18"/>
          <w:rFonts w:ascii="Arial" w:hAnsi="Arial" w:cs="Arial"/>
          <w:sz w:val="20"/>
          <w:szCs w:val="20"/>
        </w:rPr>
        <w:t xml:space="preserve">Termín zahájení realizace díla:  </w:t>
      </w:r>
      <w:r w:rsidR="00F06420" w:rsidRPr="004C7965">
        <w:rPr>
          <w:rStyle w:val="FontStyle18"/>
          <w:rFonts w:ascii="Arial" w:hAnsi="Arial" w:cs="Arial"/>
          <w:sz w:val="20"/>
          <w:szCs w:val="20"/>
        </w:rPr>
        <w:tab/>
      </w:r>
      <w:r w:rsidR="00F06420" w:rsidRPr="004C7965">
        <w:rPr>
          <w:rStyle w:val="FontStyle18"/>
          <w:rFonts w:ascii="Arial" w:hAnsi="Arial" w:cs="Arial"/>
          <w:sz w:val="20"/>
          <w:szCs w:val="20"/>
        </w:rPr>
        <w:tab/>
      </w:r>
      <w:r w:rsidR="00F06420" w:rsidRPr="004C7965">
        <w:rPr>
          <w:rStyle w:val="FontStyle18"/>
          <w:rFonts w:ascii="Arial" w:hAnsi="Arial" w:cs="Arial"/>
          <w:sz w:val="20"/>
          <w:szCs w:val="20"/>
        </w:rPr>
        <w:tab/>
      </w:r>
      <w:r w:rsidR="00E9466C" w:rsidRPr="00E9466C">
        <w:rPr>
          <w:rStyle w:val="FontStyle18"/>
          <w:rFonts w:ascii="Arial" w:hAnsi="Arial" w:cs="Arial"/>
          <w:sz w:val="20"/>
          <w:szCs w:val="20"/>
        </w:rPr>
        <w:t xml:space="preserve">do 3 dnů od účinnosti smlouvy  </w:t>
      </w:r>
    </w:p>
    <w:p w14:paraId="157D2ACE" w14:textId="77777777" w:rsidR="00AC6037" w:rsidRPr="004C7965" w:rsidRDefault="00AC6037" w:rsidP="002B1767">
      <w:pPr>
        <w:pStyle w:val="Style12"/>
        <w:widowControl/>
        <w:tabs>
          <w:tab w:val="num" w:pos="624"/>
          <w:tab w:val="left" w:pos="4253"/>
        </w:tabs>
        <w:spacing w:line="240" w:lineRule="auto"/>
        <w:ind w:left="4959" w:right="45" w:hanging="4335"/>
        <w:rPr>
          <w:rStyle w:val="FontStyle18"/>
          <w:rFonts w:ascii="Arial" w:hAnsi="Arial" w:cs="Arial"/>
          <w:sz w:val="20"/>
          <w:szCs w:val="20"/>
        </w:rPr>
      </w:pPr>
    </w:p>
    <w:p w14:paraId="7DDFCDCA" w14:textId="77777777" w:rsidR="003871EA" w:rsidRPr="004C7965" w:rsidRDefault="00F06420" w:rsidP="00AC6037">
      <w:pPr>
        <w:pStyle w:val="Style12"/>
        <w:widowControl/>
        <w:tabs>
          <w:tab w:val="num" w:pos="624"/>
          <w:tab w:val="left" w:pos="3648"/>
        </w:tabs>
        <w:spacing w:after="120" w:line="240" w:lineRule="auto"/>
        <w:ind w:left="624" w:right="45"/>
        <w:rPr>
          <w:rStyle w:val="FontStyle18"/>
          <w:rFonts w:ascii="Arial" w:hAnsi="Arial" w:cs="Arial"/>
          <w:sz w:val="20"/>
          <w:szCs w:val="20"/>
        </w:rPr>
      </w:pPr>
      <w:r w:rsidRPr="004C7965">
        <w:rPr>
          <w:rStyle w:val="FontStyle18"/>
          <w:rFonts w:ascii="Arial" w:hAnsi="Arial" w:cs="Arial"/>
          <w:sz w:val="20"/>
          <w:szCs w:val="20"/>
        </w:rPr>
        <w:t xml:space="preserve">     Termín dokonč</w:t>
      </w:r>
      <w:r w:rsidR="00B919AA">
        <w:rPr>
          <w:rStyle w:val="FontStyle18"/>
          <w:rFonts w:ascii="Arial" w:hAnsi="Arial" w:cs="Arial"/>
          <w:sz w:val="20"/>
          <w:szCs w:val="20"/>
        </w:rPr>
        <w:t xml:space="preserve">ení a předání díla:            </w:t>
      </w:r>
      <w:r w:rsidR="00B919AA">
        <w:rPr>
          <w:rStyle w:val="FontStyle18"/>
          <w:rFonts w:ascii="Arial" w:hAnsi="Arial" w:cs="Arial"/>
          <w:sz w:val="20"/>
          <w:szCs w:val="20"/>
        </w:rPr>
        <w:tab/>
      </w:r>
      <w:r w:rsidR="00E9466C">
        <w:rPr>
          <w:rStyle w:val="FontStyle18"/>
          <w:rFonts w:ascii="Arial" w:hAnsi="Arial" w:cs="Arial"/>
          <w:sz w:val="20"/>
          <w:szCs w:val="20"/>
        </w:rPr>
        <w:t xml:space="preserve">do </w:t>
      </w:r>
      <w:r w:rsidR="00E4642A">
        <w:rPr>
          <w:rFonts w:ascii="Arial" w:hAnsi="Arial" w:cs="Arial"/>
          <w:sz w:val="20"/>
          <w:szCs w:val="20"/>
        </w:rPr>
        <w:t xml:space="preserve">30.6. </w:t>
      </w:r>
      <w:r w:rsidR="00653548">
        <w:rPr>
          <w:rFonts w:ascii="Arial" w:hAnsi="Arial" w:cs="Arial"/>
          <w:sz w:val="20"/>
          <w:szCs w:val="20"/>
        </w:rPr>
        <w:t>2026</w:t>
      </w:r>
      <w:r w:rsidRPr="004C7965">
        <w:rPr>
          <w:rStyle w:val="FontStyle18"/>
          <w:rFonts w:ascii="Arial" w:hAnsi="Arial" w:cs="Arial"/>
          <w:sz w:val="20"/>
          <w:szCs w:val="20"/>
        </w:rPr>
        <w:t xml:space="preserve"> </w:t>
      </w:r>
    </w:p>
    <w:p w14:paraId="0DE6BDFD" w14:textId="6903F7EA" w:rsidR="00F06420" w:rsidRPr="002B5816" w:rsidRDefault="00F06420" w:rsidP="00A10B51">
      <w:pPr>
        <w:numPr>
          <w:ilvl w:val="0"/>
          <w:numId w:val="5"/>
        </w:numPr>
        <w:tabs>
          <w:tab w:val="clear" w:pos="882"/>
          <w:tab w:val="left" w:pos="57"/>
        </w:tabs>
        <w:suppressAutoHyphens/>
        <w:autoSpaceDE w:val="0"/>
        <w:spacing w:after="120"/>
        <w:ind w:left="630" w:hanging="573"/>
        <w:jc w:val="both"/>
        <w:rPr>
          <w:rFonts w:ascii="Arial" w:hAnsi="Arial" w:cs="Arial"/>
          <w:sz w:val="20"/>
          <w:szCs w:val="20"/>
        </w:rPr>
      </w:pPr>
      <w:r w:rsidRPr="002B5816">
        <w:rPr>
          <w:rFonts w:ascii="Arial" w:hAnsi="Arial" w:cs="Arial"/>
          <w:sz w:val="20"/>
          <w:szCs w:val="20"/>
        </w:rPr>
        <w:t xml:space="preserve">Místem plnění je: </w:t>
      </w:r>
      <w:r w:rsidR="00E9466C" w:rsidRPr="002B5816">
        <w:rPr>
          <w:rFonts w:ascii="Arial" w:hAnsi="Arial" w:cs="Arial"/>
          <w:sz w:val="20"/>
          <w:szCs w:val="20"/>
        </w:rPr>
        <w:t xml:space="preserve">okres Vsetín, město Valašské Meziříčí, </w:t>
      </w:r>
      <w:r w:rsidR="00E4163B">
        <w:rPr>
          <w:rFonts w:ascii="Arial" w:hAnsi="Arial" w:cs="Arial"/>
          <w:sz w:val="20"/>
        </w:rPr>
        <w:t xml:space="preserve">Lhota č.p. </w:t>
      </w:r>
      <w:r w:rsidR="00E4642A">
        <w:rPr>
          <w:rFonts w:ascii="Arial" w:hAnsi="Arial" w:cs="Arial"/>
          <w:sz w:val="20"/>
        </w:rPr>
        <w:t>47</w:t>
      </w:r>
      <w:r w:rsidR="00E4163B">
        <w:rPr>
          <w:rFonts w:ascii="Arial" w:hAnsi="Arial" w:cs="Arial"/>
          <w:sz w:val="20"/>
        </w:rPr>
        <w:t xml:space="preserve"> </w:t>
      </w:r>
      <w:r w:rsidR="00E4642A">
        <w:rPr>
          <w:rFonts w:ascii="Arial" w:hAnsi="Arial" w:cs="Arial"/>
          <w:sz w:val="20"/>
        </w:rPr>
        <w:t>Kulturní dům</w:t>
      </w:r>
      <w:r w:rsidR="006129D3">
        <w:rPr>
          <w:rFonts w:ascii="Arial" w:hAnsi="Arial" w:cs="Arial"/>
          <w:sz w:val="20"/>
          <w:szCs w:val="20"/>
        </w:rPr>
        <w:t>.</w:t>
      </w:r>
    </w:p>
    <w:p w14:paraId="68135345" w14:textId="77777777" w:rsidR="00900969" w:rsidRPr="004C7965" w:rsidRDefault="00900969" w:rsidP="00F06420">
      <w:pPr>
        <w:spacing w:after="120"/>
        <w:jc w:val="center"/>
        <w:rPr>
          <w:rFonts w:ascii="Arial" w:hAnsi="Arial" w:cs="Arial"/>
          <w:b/>
          <w:sz w:val="20"/>
          <w:szCs w:val="20"/>
        </w:rPr>
      </w:pPr>
    </w:p>
    <w:p w14:paraId="486E7F64" w14:textId="77777777" w:rsidR="00F06420" w:rsidRPr="004C7965" w:rsidRDefault="00F06420" w:rsidP="00F06420">
      <w:pPr>
        <w:spacing w:after="120"/>
        <w:jc w:val="center"/>
        <w:rPr>
          <w:rFonts w:ascii="Arial" w:hAnsi="Arial" w:cs="Arial"/>
          <w:b/>
          <w:sz w:val="20"/>
          <w:szCs w:val="20"/>
        </w:rPr>
      </w:pPr>
      <w:r w:rsidRPr="004C7965">
        <w:rPr>
          <w:rFonts w:ascii="Arial" w:hAnsi="Arial" w:cs="Arial"/>
          <w:b/>
          <w:sz w:val="20"/>
          <w:szCs w:val="20"/>
        </w:rPr>
        <w:t>III. Cena díla a platební podmínky</w:t>
      </w:r>
    </w:p>
    <w:p w14:paraId="521A0CCC" w14:textId="4372DFE0" w:rsidR="0088220A" w:rsidRPr="004C7965" w:rsidRDefault="0088220A" w:rsidP="00025C69">
      <w:pPr>
        <w:pStyle w:val="Odsekzoznamu"/>
        <w:numPr>
          <w:ilvl w:val="0"/>
          <w:numId w:val="8"/>
        </w:numPr>
        <w:tabs>
          <w:tab w:val="left" w:pos="567"/>
        </w:tabs>
        <w:spacing w:after="120"/>
        <w:ind w:left="567" w:hanging="567"/>
        <w:jc w:val="both"/>
        <w:rPr>
          <w:rFonts w:ascii="Arial" w:hAnsi="Arial" w:cs="Arial"/>
          <w:iCs/>
          <w:noProof/>
          <w:sz w:val="20"/>
          <w:szCs w:val="20"/>
        </w:rPr>
      </w:pPr>
      <w:r w:rsidRPr="004C7965">
        <w:rPr>
          <w:rFonts w:ascii="Arial" w:hAnsi="Arial" w:cs="Arial"/>
          <w:iCs/>
          <w:noProof/>
          <w:sz w:val="20"/>
          <w:szCs w:val="20"/>
        </w:rPr>
        <w:t>Cena díla j</w:t>
      </w:r>
      <w:r w:rsidR="00077388">
        <w:rPr>
          <w:rFonts w:ascii="Arial" w:hAnsi="Arial" w:cs="Arial"/>
          <w:iCs/>
          <w:noProof/>
          <w:sz w:val="20"/>
          <w:szCs w:val="20"/>
        </w:rPr>
        <w:t>e stanovena na základě položkového rozpočtu</w:t>
      </w:r>
      <w:r w:rsidR="00D6518A" w:rsidRPr="004C7965">
        <w:rPr>
          <w:rFonts w:ascii="Arial" w:hAnsi="Arial" w:cs="Arial"/>
          <w:iCs/>
          <w:noProof/>
          <w:sz w:val="20"/>
          <w:szCs w:val="20"/>
        </w:rPr>
        <w:t>,</w:t>
      </w:r>
      <w:r w:rsidR="001428B6">
        <w:rPr>
          <w:rFonts w:ascii="Arial" w:hAnsi="Arial" w:cs="Arial"/>
          <w:iCs/>
          <w:noProof/>
          <w:sz w:val="20"/>
          <w:szCs w:val="20"/>
        </w:rPr>
        <w:t xml:space="preserve"> který je </w:t>
      </w:r>
      <w:r w:rsidR="00D6518A" w:rsidRPr="004C7965">
        <w:rPr>
          <w:rFonts w:ascii="Arial" w:hAnsi="Arial" w:cs="Arial"/>
          <w:i/>
          <w:iCs/>
          <w:noProof/>
          <w:sz w:val="20"/>
          <w:szCs w:val="20"/>
        </w:rPr>
        <w:t>P</w:t>
      </w:r>
      <w:r w:rsidRPr="004C7965">
        <w:rPr>
          <w:rFonts w:ascii="Arial" w:hAnsi="Arial" w:cs="Arial"/>
          <w:i/>
          <w:iCs/>
          <w:noProof/>
          <w:sz w:val="20"/>
          <w:szCs w:val="20"/>
        </w:rPr>
        <w:t>řílohou č. 1</w:t>
      </w:r>
      <w:r w:rsidRPr="004C7965">
        <w:rPr>
          <w:rFonts w:ascii="Arial" w:hAnsi="Arial" w:cs="Arial"/>
          <w:iCs/>
          <w:noProof/>
          <w:sz w:val="20"/>
          <w:szCs w:val="20"/>
        </w:rPr>
        <w:t xml:space="preserve"> této smlouvy a je ve výši:</w:t>
      </w:r>
    </w:p>
    <w:p w14:paraId="4C69D669" w14:textId="77777777" w:rsidR="00477B54" w:rsidRPr="00477B54" w:rsidRDefault="0088220A" w:rsidP="00477B54">
      <w:pPr>
        <w:pStyle w:val="Odsekzoznamu"/>
        <w:tabs>
          <w:tab w:val="left" w:pos="456"/>
        </w:tabs>
        <w:spacing w:after="120"/>
        <w:ind w:left="360"/>
        <w:jc w:val="both"/>
        <w:rPr>
          <w:rStyle w:val="FontStyle67"/>
          <w:sz w:val="20"/>
          <w:szCs w:val="20"/>
        </w:rPr>
      </w:pPr>
      <w:r w:rsidRPr="004C7965">
        <w:rPr>
          <w:rStyle w:val="FontStyle67"/>
          <w:sz w:val="20"/>
          <w:szCs w:val="20"/>
        </w:rPr>
        <w:tab/>
      </w:r>
      <w:r w:rsidR="00B24E3A" w:rsidRPr="004C7965">
        <w:rPr>
          <w:rStyle w:val="FontStyle67"/>
          <w:sz w:val="20"/>
          <w:szCs w:val="20"/>
        </w:rPr>
        <w:tab/>
      </w:r>
      <w:r w:rsidR="0056405B" w:rsidRPr="004C7965">
        <w:rPr>
          <w:rFonts w:ascii="Arial" w:hAnsi="Arial" w:cs="Arial"/>
          <w:sz w:val="20"/>
          <w:szCs w:val="20"/>
        </w:rPr>
        <w:t>Cena bez DPH</w:t>
      </w:r>
      <w:r w:rsidR="004C4311">
        <w:rPr>
          <w:rStyle w:val="FontStyle67"/>
          <w:sz w:val="20"/>
          <w:szCs w:val="20"/>
        </w:rPr>
        <w:tab/>
        <w:t xml:space="preserve">                      </w:t>
      </w:r>
      <w:r w:rsidR="00E4163B">
        <w:rPr>
          <w:rStyle w:val="FontStyle67"/>
          <w:sz w:val="20"/>
          <w:szCs w:val="20"/>
        </w:rPr>
        <w:t xml:space="preserve">                                      </w:t>
      </w:r>
      <w:r w:rsidR="004C4311">
        <w:rPr>
          <w:rStyle w:val="FontStyle67"/>
          <w:sz w:val="20"/>
          <w:szCs w:val="20"/>
        </w:rPr>
        <w:t>,-</w:t>
      </w:r>
      <w:r w:rsidR="001E3610">
        <w:rPr>
          <w:rStyle w:val="FontStyle67"/>
          <w:sz w:val="20"/>
          <w:szCs w:val="20"/>
        </w:rPr>
        <w:t xml:space="preserve"> </w:t>
      </w:r>
      <w:r w:rsidR="00B24E3A" w:rsidRPr="004C7965">
        <w:rPr>
          <w:rStyle w:val="FontStyle67"/>
          <w:sz w:val="20"/>
          <w:szCs w:val="20"/>
        </w:rPr>
        <w:t>Kč</w:t>
      </w:r>
    </w:p>
    <w:p w14:paraId="13534DFE" w14:textId="77777777" w:rsidR="00D41C42" w:rsidRPr="00D41C42" w:rsidRDefault="00B24E3A" w:rsidP="00D41C42">
      <w:pPr>
        <w:pStyle w:val="Odsekzoznamu"/>
        <w:spacing w:before="120" w:after="120" w:line="280" w:lineRule="exact"/>
        <w:ind w:left="357" w:hanging="357"/>
        <w:rPr>
          <w:rStyle w:val="FontStyle67"/>
          <w:b/>
          <w:sz w:val="20"/>
          <w:szCs w:val="20"/>
        </w:rPr>
      </w:pPr>
      <w:r w:rsidRPr="004C7965">
        <w:rPr>
          <w:rStyle w:val="FontStyle67"/>
          <w:b/>
          <w:sz w:val="20"/>
          <w:szCs w:val="20"/>
        </w:rPr>
        <w:t xml:space="preserve">   </w:t>
      </w:r>
      <w:r w:rsidR="00D6518A" w:rsidRPr="004C7965">
        <w:rPr>
          <w:rStyle w:val="FontStyle67"/>
          <w:sz w:val="20"/>
          <w:szCs w:val="20"/>
        </w:rPr>
        <w:t xml:space="preserve"> </w:t>
      </w:r>
    </w:p>
    <w:p w14:paraId="7DE3C690" w14:textId="290360CE" w:rsidR="00D41C42" w:rsidRDefault="00D41C42" w:rsidP="00D41C42">
      <w:pPr>
        <w:pStyle w:val="Odsekzoznamu"/>
        <w:tabs>
          <w:tab w:val="left" w:pos="456"/>
          <w:tab w:val="decimal" w:pos="4503"/>
        </w:tabs>
        <w:spacing w:after="120"/>
        <w:ind w:left="454" w:hanging="454"/>
        <w:jc w:val="both"/>
        <w:rPr>
          <w:rFonts w:ascii="Arial" w:hAnsi="Arial" w:cs="Arial"/>
          <w:sz w:val="20"/>
          <w:szCs w:val="20"/>
        </w:rPr>
      </w:pPr>
      <w:r>
        <w:rPr>
          <w:rStyle w:val="FontStyle18"/>
          <w:rFonts w:ascii="Arial" w:hAnsi="Arial" w:cs="Arial"/>
          <w:sz w:val="20"/>
          <w:szCs w:val="20"/>
        </w:rPr>
        <w:t>2</w:t>
      </w:r>
      <w:r w:rsidR="00F06420" w:rsidRPr="004C7965">
        <w:rPr>
          <w:rStyle w:val="FontStyle18"/>
          <w:rFonts w:ascii="Arial" w:hAnsi="Arial" w:cs="Arial"/>
          <w:sz w:val="20"/>
          <w:szCs w:val="20"/>
        </w:rPr>
        <w:t>.</w:t>
      </w:r>
      <w:r w:rsidR="00F06420" w:rsidRPr="004C7965">
        <w:rPr>
          <w:rStyle w:val="FontStyle18"/>
          <w:rFonts w:ascii="Arial" w:hAnsi="Arial" w:cs="Arial"/>
          <w:sz w:val="20"/>
          <w:szCs w:val="20"/>
        </w:rPr>
        <w:tab/>
      </w:r>
      <w:r w:rsidRPr="00D41C42">
        <w:rPr>
          <w:rFonts w:ascii="Arial" w:hAnsi="Arial" w:cs="Arial"/>
          <w:sz w:val="20"/>
          <w:szCs w:val="20"/>
        </w:rPr>
        <w:t xml:space="preserve">Cena díla je stanovena jako smluvní, nejvýše přípustná a konečná pro rozsah díla podle článku I. této smlouvy, po celou dobu realizace díla. Cena díla zahrnuje veškeré náklady spojené s realizací díla a nezbytné k řádnému provedení díla tak, aby dílo bylo kompletní a funkční. </w:t>
      </w:r>
    </w:p>
    <w:p w14:paraId="2645727B" w14:textId="77777777" w:rsidR="00D41C42" w:rsidRPr="00BE6F04" w:rsidRDefault="00D41C42" w:rsidP="00BE6F04">
      <w:pPr>
        <w:pStyle w:val="Odsekzoznamu"/>
        <w:tabs>
          <w:tab w:val="left" w:pos="456"/>
          <w:tab w:val="decimal" w:pos="4503"/>
        </w:tabs>
        <w:spacing w:after="120"/>
        <w:ind w:left="454" w:hanging="454"/>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Pr="00D41C42">
        <w:rPr>
          <w:rFonts w:ascii="Arial" w:hAnsi="Arial" w:cs="Arial"/>
          <w:sz w:val="20"/>
          <w:szCs w:val="20"/>
        </w:rPr>
        <w:t xml:space="preserve">Cena díla bude hrazena průběžně na základě daňových dokladů (faktur) vystavených zhotovitelem s měsíční periodicitou, přičemž datem zdanitelného plnění je poslední den příslušného měsíce. Splatnost daňových dokladů (faktur) je 21 dnů ode dne následujícího po dni doručení daňového dokladu (faktury) objednateli. Součástí daňových dokladů (faktur) je odsouhlasený soupis provedených prací a v případě posledního daňového dokladu (faktury) také předávací protokol s certifikáty – bez těchto dokumentů je daňový doklad (faktura) neúplný.  </w:t>
      </w:r>
    </w:p>
    <w:p w14:paraId="5145AF60" w14:textId="77777777" w:rsidR="00BE6F04" w:rsidRDefault="00BE6F04" w:rsidP="00BE6F04">
      <w:pPr>
        <w:pStyle w:val="Zkladntext"/>
        <w:tabs>
          <w:tab w:val="left" w:pos="456"/>
        </w:tabs>
        <w:spacing w:after="120"/>
        <w:rPr>
          <w:rFonts w:ascii="Arial" w:hAnsi="Arial" w:cs="Arial"/>
          <w:b/>
          <w:sz w:val="20"/>
        </w:rPr>
      </w:pPr>
      <w:r>
        <w:rPr>
          <w:rFonts w:ascii="Arial" w:hAnsi="Arial" w:cs="Arial"/>
          <w:sz w:val="20"/>
        </w:rPr>
        <w:t xml:space="preserve">4. </w:t>
      </w:r>
      <w:r>
        <w:rPr>
          <w:rFonts w:ascii="Arial" w:hAnsi="Arial" w:cs="Arial"/>
          <w:sz w:val="20"/>
        </w:rPr>
        <w:tab/>
      </w:r>
      <w:r w:rsidR="00D41C42" w:rsidRPr="00D41C42">
        <w:rPr>
          <w:rFonts w:ascii="Arial" w:hAnsi="Arial" w:cs="Arial"/>
          <w:sz w:val="20"/>
        </w:rPr>
        <w:t xml:space="preserve">Všechny doklady musí být vyhotoveny dle platných právních předpisů (zejména se zákonem </w:t>
      </w:r>
      <w:r>
        <w:rPr>
          <w:rFonts w:ascii="Arial" w:hAnsi="Arial" w:cs="Arial"/>
          <w:sz w:val="20"/>
        </w:rPr>
        <w:tab/>
      </w:r>
      <w:r w:rsidR="00D41C42" w:rsidRPr="00D41C42">
        <w:rPr>
          <w:rFonts w:ascii="Arial" w:hAnsi="Arial" w:cs="Arial"/>
          <w:sz w:val="20"/>
        </w:rPr>
        <w:t>č. 235/2004 Sb., o dani z přidané hodnoty ve znění pozdějších předpisů).</w:t>
      </w:r>
    </w:p>
    <w:p w14:paraId="33634CAB" w14:textId="01A57CCE" w:rsidR="008874C4" w:rsidRDefault="00BE6F04" w:rsidP="00BE6F04">
      <w:pPr>
        <w:pStyle w:val="Zkladntext"/>
        <w:tabs>
          <w:tab w:val="left" w:pos="456"/>
        </w:tabs>
        <w:spacing w:after="120"/>
        <w:rPr>
          <w:rFonts w:ascii="Arial" w:hAnsi="Arial" w:cs="Arial"/>
          <w:sz w:val="20"/>
        </w:rPr>
      </w:pPr>
      <w:r w:rsidRPr="002B5816">
        <w:rPr>
          <w:rFonts w:ascii="Arial" w:hAnsi="Arial" w:cs="Arial"/>
          <w:sz w:val="20"/>
        </w:rPr>
        <w:t xml:space="preserve">5. </w:t>
      </w:r>
      <w:r w:rsidRPr="002B5816">
        <w:rPr>
          <w:rFonts w:ascii="Arial" w:hAnsi="Arial" w:cs="Arial"/>
          <w:sz w:val="20"/>
        </w:rPr>
        <w:tab/>
      </w:r>
      <w:r w:rsidR="00D41C42" w:rsidRPr="00D41C42">
        <w:rPr>
          <w:rFonts w:ascii="Arial" w:hAnsi="Arial" w:cs="Arial"/>
          <w:sz w:val="20"/>
        </w:rPr>
        <w:t xml:space="preserve">U předmětu smlouvy bude uplatněn režim přenesení daňové povinnosti dle § 92 e) zákona č. </w:t>
      </w:r>
      <w:r>
        <w:rPr>
          <w:rFonts w:ascii="Arial" w:hAnsi="Arial" w:cs="Arial"/>
          <w:sz w:val="20"/>
        </w:rPr>
        <w:tab/>
      </w:r>
      <w:r w:rsidR="00D41C42" w:rsidRPr="00D41C42">
        <w:rPr>
          <w:rFonts w:ascii="Arial" w:hAnsi="Arial" w:cs="Arial"/>
          <w:sz w:val="20"/>
        </w:rPr>
        <w:t xml:space="preserve">235/2004 Sb., o dani z přidané hodnoty, ve znění pozdějších předpisů. Zhotovitel je povinen do 15 </w:t>
      </w:r>
      <w:r>
        <w:rPr>
          <w:rFonts w:ascii="Arial" w:hAnsi="Arial" w:cs="Arial"/>
          <w:sz w:val="20"/>
        </w:rPr>
        <w:tab/>
      </w:r>
      <w:r w:rsidR="00D41C42" w:rsidRPr="00D41C42">
        <w:rPr>
          <w:rFonts w:ascii="Arial" w:hAnsi="Arial" w:cs="Arial"/>
          <w:sz w:val="20"/>
        </w:rPr>
        <w:t xml:space="preserve">dnů ode dne uskutečnění zdanitelného plnění prokazatelně doručit objednateli daňový doklad, pokud </w:t>
      </w:r>
      <w:r>
        <w:rPr>
          <w:rFonts w:ascii="Arial" w:hAnsi="Arial" w:cs="Arial"/>
          <w:sz w:val="20"/>
        </w:rPr>
        <w:tab/>
      </w:r>
      <w:r w:rsidR="00D41C42" w:rsidRPr="00D41C42">
        <w:rPr>
          <w:rFonts w:ascii="Arial" w:hAnsi="Arial" w:cs="Arial"/>
          <w:sz w:val="20"/>
        </w:rPr>
        <w:t xml:space="preserve">tak neučiní má objednatel právo požadovat smluvní pokutu ve výši 0,05% </w:t>
      </w:r>
      <w:r w:rsidR="00D41C42" w:rsidRPr="00D41C42">
        <w:rPr>
          <w:rFonts w:ascii="Arial" w:hAnsi="Arial" w:cs="Arial"/>
          <w:sz w:val="20"/>
        </w:rPr>
        <w:tab/>
        <w:t xml:space="preserve">z celkové ceny díla za </w:t>
      </w:r>
      <w:r>
        <w:rPr>
          <w:rFonts w:ascii="Arial" w:hAnsi="Arial" w:cs="Arial"/>
          <w:sz w:val="20"/>
        </w:rPr>
        <w:tab/>
      </w:r>
      <w:r w:rsidR="00D41C42" w:rsidRPr="00D41C42">
        <w:rPr>
          <w:rFonts w:ascii="Arial" w:hAnsi="Arial" w:cs="Arial"/>
          <w:sz w:val="20"/>
        </w:rPr>
        <w:t xml:space="preserve">každý započatý den prodlení. Uhrazením smluvní pokuty není dotčen nárok objednatele na náhradu </w:t>
      </w:r>
      <w:r>
        <w:rPr>
          <w:rFonts w:ascii="Arial" w:hAnsi="Arial" w:cs="Arial"/>
          <w:sz w:val="20"/>
        </w:rPr>
        <w:tab/>
      </w:r>
      <w:r w:rsidR="00D41C42" w:rsidRPr="00D41C42">
        <w:rPr>
          <w:rFonts w:ascii="Arial" w:hAnsi="Arial" w:cs="Arial"/>
          <w:sz w:val="20"/>
        </w:rPr>
        <w:t xml:space="preserve">škody (zejména penále a sankce spojené s prodlením s úhradou daňových povinností ze strany </w:t>
      </w:r>
      <w:r>
        <w:rPr>
          <w:rFonts w:ascii="Arial" w:hAnsi="Arial" w:cs="Arial"/>
          <w:sz w:val="20"/>
        </w:rPr>
        <w:tab/>
      </w:r>
      <w:r w:rsidR="00D41C42" w:rsidRPr="00D41C42">
        <w:rPr>
          <w:rFonts w:ascii="Arial" w:hAnsi="Arial" w:cs="Arial"/>
          <w:sz w:val="20"/>
        </w:rPr>
        <w:t xml:space="preserve">objednatele). Na vystaveném daňovém dokladu zhotovitel uvede sdělení, že výše daně je povinen </w:t>
      </w:r>
      <w:r>
        <w:rPr>
          <w:rFonts w:ascii="Arial" w:hAnsi="Arial" w:cs="Arial"/>
          <w:sz w:val="20"/>
        </w:rPr>
        <w:tab/>
      </w:r>
      <w:r w:rsidR="00D41C42" w:rsidRPr="00D41C42">
        <w:rPr>
          <w:rFonts w:ascii="Arial" w:hAnsi="Arial" w:cs="Arial"/>
          <w:sz w:val="20"/>
        </w:rPr>
        <w:t xml:space="preserve">doplnit a přiznat plátce (objednatel), pro kterého je plnění uskutečněno. Datem uskutečnění </w:t>
      </w:r>
      <w:r>
        <w:rPr>
          <w:rFonts w:ascii="Arial" w:hAnsi="Arial" w:cs="Arial"/>
          <w:sz w:val="20"/>
        </w:rPr>
        <w:tab/>
      </w:r>
      <w:r w:rsidR="00D41C42" w:rsidRPr="00D41C42">
        <w:rPr>
          <w:rFonts w:ascii="Arial" w:hAnsi="Arial" w:cs="Arial"/>
          <w:sz w:val="20"/>
        </w:rPr>
        <w:t>zdanitelného plnění je den předání a převzetí díla.</w:t>
      </w:r>
    </w:p>
    <w:p w14:paraId="41EF3FC7" w14:textId="77777777" w:rsidR="002C5A78" w:rsidRPr="002B5816" w:rsidRDefault="00BE6F04" w:rsidP="002B5816">
      <w:pPr>
        <w:pStyle w:val="Zkladntext"/>
        <w:tabs>
          <w:tab w:val="left" w:pos="456"/>
        </w:tabs>
        <w:spacing w:after="120"/>
        <w:rPr>
          <w:rStyle w:val="FontStyle18"/>
          <w:rFonts w:ascii="Arial" w:hAnsi="Arial" w:cs="Arial"/>
          <w:b/>
          <w:sz w:val="20"/>
          <w:szCs w:val="20"/>
        </w:rPr>
      </w:pPr>
      <w:r>
        <w:rPr>
          <w:rFonts w:ascii="Arial" w:hAnsi="Arial" w:cs="Arial"/>
          <w:sz w:val="20"/>
        </w:rPr>
        <w:t xml:space="preserve">6. </w:t>
      </w:r>
      <w:r>
        <w:rPr>
          <w:rFonts w:ascii="Arial" w:hAnsi="Arial" w:cs="Arial"/>
          <w:sz w:val="20"/>
        </w:rPr>
        <w:tab/>
      </w:r>
      <w:r w:rsidR="00D41C42" w:rsidRPr="00D41C42">
        <w:rPr>
          <w:rFonts w:ascii="Arial" w:hAnsi="Arial" w:cs="Arial"/>
          <w:sz w:val="20"/>
        </w:rPr>
        <w:t xml:space="preserve">Vzhledem ke skutečnosti, že u předmětu smlouvy bude uplatněn režim přenesení daňové povinnosti, </w:t>
      </w:r>
      <w:r>
        <w:rPr>
          <w:rFonts w:ascii="Arial" w:hAnsi="Arial" w:cs="Arial"/>
          <w:sz w:val="20"/>
        </w:rPr>
        <w:tab/>
      </w:r>
      <w:r w:rsidR="00D41C42" w:rsidRPr="00D41C42">
        <w:rPr>
          <w:rFonts w:ascii="Arial" w:hAnsi="Arial" w:cs="Arial"/>
          <w:sz w:val="20"/>
        </w:rPr>
        <w:t xml:space="preserve">nebudou faktury vystavené zhotovitelem obsahovat výši daně, ale pouze sazbu daně a sdělení, že je </w:t>
      </w:r>
      <w:r>
        <w:rPr>
          <w:rFonts w:ascii="Arial" w:hAnsi="Arial" w:cs="Arial"/>
          <w:sz w:val="20"/>
        </w:rPr>
        <w:tab/>
      </w:r>
      <w:r w:rsidR="00D41C42" w:rsidRPr="00D41C42">
        <w:rPr>
          <w:rFonts w:ascii="Arial" w:hAnsi="Arial" w:cs="Arial"/>
          <w:sz w:val="20"/>
        </w:rPr>
        <w:t>postupováno v režimu přenesené daňové povinnosti.</w:t>
      </w:r>
      <w:r w:rsidR="00201A66" w:rsidRPr="00D673E2">
        <w:rPr>
          <w:rStyle w:val="FontStyle18"/>
          <w:rFonts w:ascii="Arial" w:hAnsi="Arial" w:cs="Arial"/>
          <w:sz w:val="20"/>
          <w:szCs w:val="20"/>
        </w:rPr>
        <w:t xml:space="preserve"> </w:t>
      </w:r>
    </w:p>
    <w:p w14:paraId="126E8279" w14:textId="6562DF03" w:rsidR="00D41C42" w:rsidRPr="004C7965" w:rsidRDefault="002B5816" w:rsidP="002B5816">
      <w:pPr>
        <w:pStyle w:val="Style12"/>
        <w:widowControl/>
        <w:tabs>
          <w:tab w:val="left" w:pos="456"/>
        </w:tabs>
        <w:spacing w:after="120" w:line="240" w:lineRule="auto"/>
        <w:ind w:left="454" w:hanging="454"/>
        <w:rPr>
          <w:rStyle w:val="FontStyle18"/>
          <w:rFonts w:ascii="Arial" w:hAnsi="Arial" w:cs="Arial"/>
          <w:sz w:val="20"/>
          <w:szCs w:val="20"/>
        </w:rPr>
      </w:pPr>
      <w:r>
        <w:rPr>
          <w:rStyle w:val="FontStyle18"/>
          <w:rFonts w:ascii="Arial" w:hAnsi="Arial" w:cs="Arial"/>
          <w:sz w:val="20"/>
          <w:szCs w:val="20"/>
        </w:rPr>
        <w:t>7</w:t>
      </w:r>
      <w:r w:rsidR="002B2C5D" w:rsidRPr="00D673E2">
        <w:rPr>
          <w:rStyle w:val="FontStyle18"/>
          <w:rFonts w:ascii="Arial" w:hAnsi="Arial" w:cs="Arial"/>
          <w:sz w:val="20"/>
          <w:szCs w:val="20"/>
        </w:rPr>
        <w:t xml:space="preserve">. </w:t>
      </w:r>
      <w:r w:rsidR="002B2C5D" w:rsidRPr="00D673E2">
        <w:rPr>
          <w:rStyle w:val="FontStyle18"/>
          <w:rFonts w:ascii="Arial" w:hAnsi="Arial" w:cs="Arial"/>
          <w:sz w:val="20"/>
          <w:szCs w:val="20"/>
        </w:rPr>
        <w:tab/>
      </w:r>
      <w:r w:rsidR="002B2C5D" w:rsidRPr="00D673E2">
        <w:rPr>
          <w:rFonts w:ascii="Arial" w:hAnsi="Arial" w:cs="Arial"/>
          <w:sz w:val="20"/>
          <w:szCs w:val="20"/>
        </w:rPr>
        <w:t>V případě, že ze strany zhotovitele dojde k neocenění, či vynechání některé položky, uhradí ji zhotovitel z vlastních zdrojů. Prokáže-li se v budoucnu (při plnění</w:t>
      </w:r>
      <w:r w:rsidR="00153A18" w:rsidRPr="00D673E2">
        <w:rPr>
          <w:rFonts w:ascii="Arial" w:hAnsi="Arial" w:cs="Arial"/>
          <w:sz w:val="20"/>
          <w:szCs w:val="20"/>
        </w:rPr>
        <w:t xml:space="preserve"> díla), že </w:t>
      </w:r>
      <w:r w:rsidR="00153A18" w:rsidRPr="00D673E2">
        <w:rPr>
          <w:rFonts w:ascii="Arial" w:hAnsi="Arial" w:cs="Arial"/>
          <w:i/>
          <w:sz w:val="20"/>
          <w:szCs w:val="20"/>
        </w:rPr>
        <w:t>P</w:t>
      </w:r>
      <w:r w:rsidR="002B2C5D" w:rsidRPr="00D673E2">
        <w:rPr>
          <w:rFonts w:ascii="Arial" w:hAnsi="Arial" w:cs="Arial"/>
          <w:i/>
          <w:sz w:val="20"/>
          <w:szCs w:val="20"/>
        </w:rPr>
        <w:t>říloha č. 1</w:t>
      </w:r>
      <w:r w:rsidR="002B2C5D" w:rsidRPr="00D673E2">
        <w:rPr>
          <w:rFonts w:ascii="Arial" w:hAnsi="Arial" w:cs="Arial"/>
          <w:sz w:val="20"/>
          <w:szCs w:val="20"/>
        </w:rPr>
        <w:t xml:space="preserve"> této smlouvy neobsahuje všechny položky</w:t>
      </w:r>
      <w:r w:rsidR="00C079EC" w:rsidRPr="00D673E2">
        <w:rPr>
          <w:rFonts w:ascii="Arial" w:hAnsi="Arial" w:cs="Arial"/>
          <w:sz w:val="20"/>
          <w:szCs w:val="20"/>
        </w:rPr>
        <w:t>, které byly obsahem položkového rozpočtu předloženého</w:t>
      </w:r>
      <w:r w:rsidR="00E54A17" w:rsidRPr="00D673E2">
        <w:rPr>
          <w:rFonts w:ascii="Arial" w:hAnsi="Arial" w:cs="Arial"/>
          <w:sz w:val="20"/>
          <w:szCs w:val="20"/>
        </w:rPr>
        <w:t xml:space="preserve"> </w:t>
      </w:r>
      <w:r w:rsidR="002B2C5D" w:rsidRPr="00D673E2">
        <w:rPr>
          <w:rFonts w:ascii="Arial" w:hAnsi="Arial" w:cs="Arial"/>
          <w:sz w:val="20"/>
          <w:szCs w:val="20"/>
        </w:rPr>
        <w:t xml:space="preserve">v rámci </w:t>
      </w:r>
      <w:r w:rsidR="006129D3">
        <w:rPr>
          <w:rFonts w:ascii="Arial" w:hAnsi="Arial" w:cs="Arial"/>
          <w:sz w:val="20"/>
          <w:szCs w:val="20"/>
        </w:rPr>
        <w:t>výběrového</w:t>
      </w:r>
      <w:r w:rsidR="002B2C5D" w:rsidRPr="00D673E2">
        <w:rPr>
          <w:rFonts w:ascii="Arial" w:hAnsi="Arial" w:cs="Arial"/>
          <w:sz w:val="20"/>
          <w:szCs w:val="20"/>
        </w:rPr>
        <w:t xml:space="preserve"> řízení, má se za to, že stavební práce, dodávky a služby definované těmito položkami, jsou zahrnuty v ceně ostatních po</w:t>
      </w:r>
      <w:r w:rsidR="00DB6A40" w:rsidRPr="00D673E2">
        <w:rPr>
          <w:rFonts w:ascii="Arial" w:hAnsi="Arial" w:cs="Arial"/>
          <w:sz w:val="20"/>
          <w:szCs w:val="20"/>
        </w:rPr>
        <w:t>ložek</w:t>
      </w:r>
      <w:r w:rsidR="00C079EC" w:rsidRPr="00D673E2">
        <w:rPr>
          <w:rFonts w:ascii="Arial" w:hAnsi="Arial" w:cs="Arial"/>
          <w:sz w:val="20"/>
          <w:szCs w:val="20"/>
        </w:rPr>
        <w:t xml:space="preserve"> položkového</w:t>
      </w:r>
      <w:r w:rsidR="00C079EC">
        <w:rPr>
          <w:rFonts w:ascii="Arial" w:hAnsi="Arial" w:cs="Arial"/>
          <w:sz w:val="20"/>
          <w:szCs w:val="20"/>
        </w:rPr>
        <w:t xml:space="preserve"> rozpočtu</w:t>
      </w:r>
      <w:r w:rsidR="002B2C5D" w:rsidRPr="004C7965">
        <w:rPr>
          <w:rFonts w:ascii="Arial" w:hAnsi="Arial" w:cs="Arial"/>
          <w:sz w:val="20"/>
          <w:szCs w:val="20"/>
        </w:rPr>
        <w:t xml:space="preserve">.  </w:t>
      </w:r>
    </w:p>
    <w:p w14:paraId="1631210D" w14:textId="77777777" w:rsidR="00F07EE6" w:rsidRPr="004C7965" w:rsidRDefault="00F07EE6" w:rsidP="00B37749">
      <w:pPr>
        <w:pStyle w:val="Style28"/>
        <w:widowControl/>
        <w:spacing w:after="120"/>
        <w:ind w:left="142" w:right="11"/>
        <w:jc w:val="both"/>
        <w:rPr>
          <w:sz w:val="20"/>
          <w:szCs w:val="20"/>
        </w:rPr>
      </w:pPr>
    </w:p>
    <w:p w14:paraId="75CDA4FE" w14:textId="77777777" w:rsidR="00F06420" w:rsidRPr="004C7965" w:rsidRDefault="00F06420" w:rsidP="00F06420">
      <w:pPr>
        <w:spacing w:after="120"/>
        <w:ind w:left="425"/>
        <w:jc w:val="center"/>
        <w:rPr>
          <w:rStyle w:val="FontStyle18"/>
          <w:rFonts w:ascii="Arial" w:hAnsi="Arial" w:cs="Arial"/>
          <w:sz w:val="20"/>
          <w:szCs w:val="20"/>
        </w:rPr>
      </w:pPr>
      <w:r w:rsidRPr="004C7965">
        <w:rPr>
          <w:rFonts w:ascii="Arial" w:hAnsi="Arial" w:cs="Arial"/>
          <w:b/>
          <w:sz w:val="20"/>
          <w:szCs w:val="20"/>
        </w:rPr>
        <w:t>IV. Práva a povinnosti smluvních stran</w:t>
      </w:r>
    </w:p>
    <w:p w14:paraId="6D3FAA18" w14:textId="77777777" w:rsidR="00DD1A30" w:rsidRDefault="00F06420" w:rsidP="00DD1A30">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4C7965">
        <w:rPr>
          <w:rFonts w:ascii="Arial" w:hAnsi="Arial" w:cs="Arial"/>
          <w:sz w:val="20"/>
          <w:szCs w:val="20"/>
        </w:rPr>
        <w:t>Objednatel je oprávněn kontrolovat průběh provádění prací. Zhotovitel je povinen na požádání objednatele poskytnout veškeré informace o stavu rozpracovanosti díla.</w:t>
      </w:r>
    </w:p>
    <w:p w14:paraId="3E6D4471" w14:textId="77777777" w:rsidR="00DD1A30" w:rsidRDefault="00DD1A30" w:rsidP="00DD1A30">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DD1A30">
        <w:rPr>
          <w:rFonts w:ascii="Arial" w:hAnsi="Arial" w:cs="Arial"/>
          <w:sz w:val="20"/>
          <w:szCs w:val="20"/>
        </w:rPr>
        <w:t>Zhotovitel je povinen na stavbě umožnit činnost koordinátora BOZP.</w:t>
      </w:r>
    </w:p>
    <w:p w14:paraId="00E78848" w14:textId="77777777" w:rsidR="00DD1A30" w:rsidRPr="00DD1A30" w:rsidRDefault="00DD1A30" w:rsidP="00DD1A30">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Pr>
          <w:rFonts w:ascii="Arial" w:hAnsi="Arial" w:cs="Arial"/>
          <w:sz w:val="20"/>
          <w:szCs w:val="20"/>
        </w:rPr>
        <w:t>Zhotovitel je povinen</w:t>
      </w:r>
      <w:r w:rsidRPr="00DD1A30">
        <w:rPr>
          <w:rFonts w:ascii="Arial" w:hAnsi="Arial" w:cs="Arial"/>
          <w:sz w:val="20"/>
          <w:szCs w:val="20"/>
        </w:rPr>
        <w:t xml:space="preserve"> strpět na stavbě technický dozor objednatele, který je oprávněn, pokud není dostupný stavbyvedoucí zhotovitele, zastavit práce v případech, kdy hrozí nebezpečí vzniku majetkové škody, je ohroženo zdraví a bezpečnost zaměstnanců nebo jiných osob, je ohrožena bezpečnost stavby, nebo hrozí výrazné zhoršení kvality stavby.</w:t>
      </w:r>
    </w:p>
    <w:p w14:paraId="4D63F4D8" w14:textId="77777777" w:rsidR="009C6B65" w:rsidRDefault="00DD1A30" w:rsidP="009C6B65">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4C7965">
        <w:rPr>
          <w:rFonts w:ascii="Arial" w:hAnsi="Arial" w:cs="Arial"/>
          <w:sz w:val="20"/>
          <w:szCs w:val="20"/>
        </w:rPr>
        <w:lastRenderedPageBreak/>
        <w:t>Zhotovitel se zavazuje chránit a nepoškodit stávající konstrukce, které nebudou dotčeny realizací díla.</w:t>
      </w:r>
    </w:p>
    <w:p w14:paraId="0EB4CF46" w14:textId="77777777" w:rsidR="009C6B65" w:rsidRPr="009C6B65" w:rsidRDefault="009C6B65" w:rsidP="009C6B65">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9C6B65">
        <w:rPr>
          <w:rFonts w:ascii="Arial" w:hAnsi="Arial" w:cs="Arial"/>
          <w:sz w:val="20"/>
          <w:szCs w:val="20"/>
        </w:rPr>
        <w:t>Zhotovitel se zavazuje dodržovat pracovní dobu v rozmezí max. 7:00 až 19:00 hodin.</w:t>
      </w:r>
    </w:p>
    <w:p w14:paraId="49807656" w14:textId="77777777" w:rsidR="00F04876" w:rsidRDefault="00F04876" w:rsidP="00F04876">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4C7965">
        <w:rPr>
          <w:rFonts w:ascii="Arial" w:hAnsi="Arial" w:cs="Arial"/>
          <w:sz w:val="20"/>
          <w:szCs w:val="20"/>
        </w:rPr>
        <w:t xml:space="preserve">Zhotovitel se zavazuje provést dílo ve smluveném termínu a v dohodnuté kvalitě v souladu s právními předpisy. Zhotovitel je povinen postupovat dle platných českých technických norem a v souladu s ostatními (zejména bezpečnostními) předpisy. Za bezpečnost při práci zhotovitele a jeho zaměstnanců, příp. smluvních partnerů, odpovídá v plné míře zhotovitel. </w:t>
      </w:r>
    </w:p>
    <w:p w14:paraId="6048AD23" w14:textId="77777777" w:rsidR="00DD1A30" w:rsidRPr="00077D4C" w:rsidRDefault="00DD1A30" w:rsidP="00F04876">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077D4C">
        <w:rPr>
          <w:rFonts w:ascii="Arial" w:hAnsi="Arial" w:cs="Arial"/>
          <w:sz w:val="20"/>
          <w:szCs w:val="20"/>
        </w:rPr>
        <w:t xml:space="preserve">O předání díla bude sepsán protokol, jehož kopie bude přiložena k poslednímu daňovému dokladu (faktuře), bez tohoto protokolu je daňový doklad (faktura) neúplný. </w:t>
      </w:r>
      <w:r w:rsidR="00F04876" w:rsidRPr="00077D4C">
        <w:rPr>
          <w:rFonts w:ascii="Arial" w:hAnsi="Arial" w:cs="Arial"/>
          <w:sz w:val="20"/>
          <w:szCs w:val="20"/>
        </w:rPr>
        <w:t>Součástí předání díla budou: stavební deník, protokoly, certifikáty, atesty, prohlášení o shodě, záruční listy, protokoly o zkouškách, apod. vč. dokladů o likvidaci odpadů, a ostatní doklady potřebné pro řádné předání, převzetí a provozování díla.</w:t>
      </w:r>
    </w:p>
    <w:p w14:paraId="77498102" w14:textId="08C8D6DE" w:rsidR="00F04876" w:rsidRDefault="003458C6" w:rsidP="00F04876">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4C7965">
        <w:rPr>
          <w:rFonts w:ascii="Arial" w:hAnsi="Arial" w:cs="Arial"/>
          <w:sz w:val="20"/>
          <w:szCs w:val="20"/>
        </w:rPr>
        <w:t>Zhotovitel při provádění díla využije poddodavatelů, kteří jsou uvedeni v </w:t>
      </w:r>
      <w:r w:rsidRPr="004C7965">
        <w:rPr>
          <w:rFonts w:ascii="Arial" w:hAnsi="Arial" w:cs="Arial"/>
          <w:i/>
          <w:sz w:val="20"/>
          <w:szCs w:val="20"/>
        </w:rPr>
        <w:t xml:space="preserve">Příloze č. </w:t>
      </w:r>
      <w:r w:rsidR="006129D3">
        <w:rPr>
          <w:rFonts w:ascii="Arial" w:hAnsi="Arial" w:cs="Arial"/>
          <w:i/>
          <w:sz w:val="20"/>
          <w:szCs w:val="20"/>
        </w:rPr>
        <w:t>3</w:t>
      </w:r>
      <w:r w:rsidR="006129D3" w:rsidRPr="004C7965">
        <w:rPr>
          <w:rFonts w:ascii="Arial" w:hAnsi="Arial" w:cs="Arial"/>
          <w:i/>
          <w:sz w:val="20"/>
          <w:szCs w:val="20"/>
        </w:rPr>
        <w:t xml:space="preserve"> </w:t>
      </w:r>
      <w:r w:rsidRPr="004C7965">
        <w:rPr>
          <w:rFonts w:ascii="Arial" w:hAnsi="Arial" w:cs="Arial"/>
          <w:sz w:val="20"/>
          <w:szCs w:val="20"/>
        </w:rPr>
        <w:t xml:space="preserve">této smlouvy. </w:t>
      </w:r>
      <w:r w:rsidR="00C23C45">
        <w:rPr>
          <w:rFonts w:ascii="Arial" w:hAnsi="Arial" w:cs="Arial"/>
          <w:sz w:val="20"/>
          <w:szCs w:val="20"/>
        </w:rPr>
        <w:t xml:space="preserve">Zhotovitel zodpovídá za dílo provedené poddodavateli tak, jako by dílo prováděl sám. </w:t>
      </w:r>
      <w:r w:rsidRPr="004C7965">
        <w:rPr>
          <w:rFonts w:ascii="Arial" w:hAnsi="Arial" w:cs="Arial"/>
          <w:sz w:val="20"/>
          <w:szCs w:val="20"/>
        </w:rPr>
        <w:t xml:space="preserve">Neobsahuje-li tato smlouva </w:t>
      </w:r>
      <w:r w:rsidRPr="004C7965">
        <w:rPr>
          <w:rFonts w:ascii="Arial" w:hAnsi="Arial" w:cs="Arial"/>
          <w:i/>
          <w:sz w:val="20"/>
          <w:szCs w:val="20"/>
        </w:rPr>
        <w:t xml:space="preserve">Přílohu č. </w:t>
      </w:r>
      <w:r w:rsidR="006129D3">
        <w:rPr>
          <w:rFonts w:ascii="Arial" w:hAnsi="Arial" w:cs="Arial"/>
          <w:i/>
          <w:sz w:val="20"/>
          <w:szCs w:val="20"/>
        </w:rPr>
        <w:t>3</w:t>
      </w:r>
      <w:r w:rsidRPr="004C7965">
        <w:rPr>
          <w:rFonts w:ascii="Arial" w:hAnsi="Arial" w:cs="Arial"/>
          <w:sz w:val="20"/>
          <w:szCs w:val="20"/>
        </w:rPr>
        <w:t>, má se za to, že zhotovitel realizuje předmět smlouvy bez použití poddodavatelů.</w:t>
      </w:r>
    </w:p>
    <w:p w14:paraId="59E72BE0" w14:textId="1BE7A87D" w:rsidR="00F04876" w:rsidRPr="00077D4C" w:rsidRDefault="00F04876" w:rsidP="00F04876">
      <w:pPr>
        <w:pStyle w:val="Style12"/>
        <w:widowControl/>
        <w:numPr>
          <w:ilvl w:val="0"/>
          <w:numId w:val="7"/>
        </w:numPr>
        <w:suppressAutoHyphens/>
        <w:autoSpaceDN/>
        <w:adjustRightInd/>
        <w:spacing w:after="120" w:line="240" w:lineRule="auto"/>
        <w:ind w:left="426" w:hanging="426"/>
        <w:rPr>
          <w:rFonts w:ascii="Arial" w:hAnsi="Arial" w:cs="Arial"/>
          <w:sz w:val="20"/>
          <w:szCs w:val="20"/>
        </w:rPr>
      </w:pPr>
      <w:r w:rsidRPr="00077D4C">
        <w:rPr>
          <w:rFonts w:ascii="Arial" w:hAnsi="Arial" w:cs="Arial"/>
          <w:sz w:val="20"/>
          <w:szCs w:val="20"/>
        </w:rPr>
        <w:t>Veškeré vícepráce, méněpráce a změny díla musí být předem odůvodněny a písemně odsouhlaseny objednatelem.</w:t>
      </w:r>
    </w:p>
    <w:p w14:paraId="148B1DD9" w14:textId="77777777" w:rsidR="00E468DF" w:rsidRPr="00A27CCF" w:rsidRDefault="00F06420" w:rsidP="00025C69">
      <w:pPr>
        <w:pStyle w:val="Style12"/>
        <w:widowControl/>
        <w:numPr>
          <w:ilvl w:val="0"/>
          <w:numId w:val="7"/>
        </w:numPr>
        <w:suppressAutoHyphens/>
        <w:autoSpaceDN/>
        <w:adjustRightInd/>
        <w:spacing w:after="120" w:line="240" w:lineRule="auto"/>
        <w:ind w:left="426" w:hanging="426"/>
        <w:rPr>
          <w:rStyle w:val="FontStyle18"/>
          <w:rFonts w:ascii="Arial" w:hAnsi="Arial" w:cs="Arial"/>
          <w:sz w:val="20"/>
          <w:szCs w:val="20"/>
        </w:rPr>
      </w:pPr>
      <w:r w:rsidRPr="00A27CCF">
        <w:rPr>
          <w:rStyle w:val="FontStyle18"/>
          <w:rFonts w:ascii="Arial" w:hAnsi="Arial" w:cs="Arial"/>
          <w:sz w:val="20"/>
          <w:szCs w:val="20"/>
        </w:rPr>
        <w:t>Objednatel stanoví záruční dobu po 60 měsíců od předání a převzetí díla.</w:t>
      </w:r>
    </w:p>
    <w:p w14:paraId="2BA38C6A" w14:textId="6C08E3E5" w:rsidR="00541209" w:rsidRDefault="00F06420" w:rsidP="00541209">
      <w:pPr>
        <w:pStyle w:val="Style12"/>
        <w:widowControl/>
        <w:numPr>
          <w:ilvl w:val="0"/>
          <w:numId w:val="7"/>
        </w:numPr>
        <w:suppressAutoHyphens/>
        <w:autoSpaceDN/>
        <w:adjustRightInd/>
        <w:spacing w:after="120" w:line="240" w:lineRule="auto"/>
        <w:ind w:left="425" w:hanging="425"/>
        <w:rPr>
          <w:rStyle w:val="FontStyle18"/>
          <w:rFonts w:ascii="Arial" w:hAnsi="Arial" w:cs="Arial"/>
          <w:sz w:val="20"/>
          <w:szCs w:val="20"/>
        </w:rPr>
      </w:pPr>
      <w:r w:rsidRPr="004C7965">
        <w:rPr>
          <w:rFonts w:ascii="Arial" w:hAnsi="Arial" w:cs="Arial"/>
          <w:sz w:val="20"/>
          <w:szCs w:val="20"/>
        </w:rPr>
        <w:t>Práva a povin</w:t>
      </w:r>
      <w:r w:rsidR="00090916">
        <w:rPr>
          <w:rFonts w:ascii="Arial" w:hAnsi="Arial" w:cs="Arial"/>
          <w:sz w:val="20"/>
          <w:szCs w:val="20"/>
        </w:rPr>
        <w:t>nosti touto smlouvou neupravené</w:t>
      </w:r>
      <w:r w:rsidRPr="004C7965">
        <w:rPr>
          <w:rFonts w:ascii="Arial" w:hAnsi="Arial" w:cs="Arial"/>
          <w:sz w:val="20"/>
          <w:szCs w:val="20"/>
        </w:rPr>
        <w:t xml:space="preserve"> se řídí </w:t>
      </w:r>
      <w:r w:rsidRPr="004C7965">
        <w:rPr>
          <w:rStyle w:val="FontStyle18"/>
          <w:rFonts w:ascii="Arial" w:hAnsi="Arial" w:cs="Arial"/>
          <w:sz w:val="20"/>
          <w:szCs w:val="20"/>
        </w:rPr>
        <w:t xml:space="preserve">Obchodními podmínkami města Valašské Meziříčí, se kterými se zhotovitel před podpisem smlouvy seznámil, a které </w:t>
      </w:r>
      <w:r w:rsidR="009507C0" w:rsidRPr="004C7965">
        <w:rPr>
          <w:rStyle w:val="FontStyle18"/>
          <w:rFonts w:ascii="Arial" w:hAnsi="Arial" w:cs="Arial"/>
          <w:sz w:val="20"/>
          <w:szCs w:val="20"/>
        </w:rPr>
        <w:t xml:space="preserve">tvoří </w:t>
      </w:r>
      <w:r w:rsidR="00EE5520" w:rsidRPr="004C7965">
        <w:rPr>
          <w:rStyle w:val="FontStyle18"/>
          <w:rFonts w:ascii="Arial" w:hAnsi="Arial" w:cs="Arial"/>
          <w:i/>
          <w:sz w:val="20"/>
          <w:szCs w:val="20"/>
        </w:rPr>
        <w:t>P</w:t>
      </w:r>
      <w:r w:rsidR="009507C0" w:rsidRPr="004C7965">
        <w:rPr>
          <w:rStyle w:val="FontStyle18"/>
          <w:rFonts w:ascii="Arial" w:hAnsi="Arial" w:cs="Arial"/>
          <w:i/>
          <w:sz w:val="20"/>
          <w:szCs w:val="20"/>
        </w:rPr>
        <w:t xml:space="preserve">řílohu č. </w:t>
      </w:r>
      <w:r w:rsidR="00A65F5C">
        <w:rPr>
          <w:rStyle w:val="FontStyle18"/>
          <w:rFonts w:ascii="Arial" w:hAnsi="Arial" w:cs="Arial"/>
          <w:i/>
          <w:sz w:val="20"/>
          <w:szCs w:val="20"/>
        </w:rPr>
        <w:t>2</w:t>
      </w:r>
      <w:r w:rsidR="00A65F5C" w:rsidRPr="004C7965">
        <w:rPr>
          <w:rStyle w:val="FontStyle18"/>
          <w:rFonts w:ascii="Arial" w:hAnsi="Arial" w:cs="Arial"/>
          <w:sz w:val="20"/>
          <w:szCs w:val="20"/>
        </w:rPr>
        <w:t xml:space="preserve"> </w:t>
      </w:r>
      <w:r w:rsidR="009507C0" w:rsidRPr="004C7965">
        <w:rPr>
          <w:rStyle w:val="FontStyle18"/>
          <w:rFonts w:ascii="Arial" w:hAnsi="Arial" w:cs="Arial"/>
          <w:sz w:val="20"/>
          <w:szCs w:val="20"/>
        </w:rPr>
        <w:t>této smlouvy</w:t>
      </w:r>
      <w:r w:rsidR="00B27EB1">
        <w:rPr>
          <w:rStyle w:val="FontStyle18"/>
          <w:rFonts w:ascii="Arial" w:hAnsi="Arial" w:cs="Arial"/>
          <w:sz w:val="20"/>
          <w:szCs w:val="20"/>
        </w:rPr>
        <w:t>.</w:t>
      </w:r>
    </w:p>
    <w:p w14:paraId="29F03147" w14:textId="77777777" w:rsidR="00413DAB" w:rsidRPr="00192A6E" w:rsidRDefault="00413DAB" w:rsidP="00541209">
      <w:pPr>
        <w:pStyle w:val="Style12"/>
        <w:widowControl/>
        <w:suppressAutoHyphens/>
        <w:autoSpaceDN/>
        <w:adjustRightInd/>
        <w:spacing w:after="120" w:line="240" w:lineRule="auto"/>
        <w:rPr>
          <w:rFonts w:ascii="Arial" w:hAnsi="Arial" w:cs="Arial"/>
          <w:sz w:val="20"/>
          <w:szCs w:val="20"/>
        </w:rPr>
      </w:pPr>
    </w:p>
    <w:p w14:paraId="7E9F4768" w14:textId="77777777" w:rsidR="00F06420" w:rsidRPr="004C7965" w:rsidRDefault="00D72981" w:rsidP="00D72981">
      <w:pPr>
        <w:tabs>
          <w:tab w:val="center" w:pos="4706"/>
          <w:tab w:val="right" w:pos="9412"/>
        </w:tabs>
        <w:spacing w:after="120"/>
        <w:jc w:val="center"/>
        <w:rPr>
          <w:rFonts w:ascii="Arial" w:hAnsi="Arial" w:cs="Arial"/>
          <w:b/>
          <w:sz w:val="20"/>
          <w:szCs w:val="20"/>
        </w:rPr>
      </w:pPr>
      <w:r>
        <w:rPr>
          <w:rFonts w:ascii="Arial" w:hAnsi="Arial" w:cs="Arial"/>
          <w:b/>
          <w:bCs/>
          <w:sz w:val="20"/>
          <w:szCs w:val="20"/>
        </w:rPr>
        <w:t xml:space="preserve">VI. </w:t>
      </w:r>
      <w:r w:rsidR="00F06420" w:rsidRPr="004C7965">
        <w:rPr>
          <w:rFonts w:ascii="Arial" w:hAnsi="Arial" w:cs="Arial"/>
          <w:b/>
          <w:sz w:val="20"/>
          <w:szCs w:val="20"/>
        </w:rPr>
        <w:t>Závěrečná ustanovení</w:t>
      </w:r>
    </w:p>
    <w:p w14:paraId="3F836016" w14:textId="77777777" w:rsidR="00F06420" w:rsidRPr="004C7965" w:rsidRDefault="00F06420" w:rsidP="00025C69">
      <w:pPr>
        <w:numPr>
          <w:ilvl w:val="0"/>
          <w:numId w:val="4"/>
        </w:numPr>
        <w:tabs>
          <w:tab w:val="clear" w:pos="720"/>
        </w:tabs>
        <w:spacing w:after="120"/>
        <w:ind w:left="284"/>
        <w:jc w:val="both"/>
        <w:rPr>
          <w:rFonts w:ascii="Arial" w:hAnsi="Arial" w:cs="Arial"/>
          <w:sz w:val="20"/>
          <w:szCs w:val="20"/>
        </w:rPr>
      </w:pPr>
      <w:r w:rsidRPr="004C7965">
        <w:rPr>
          <w:rFonts w:ascii="Arial" w:hAnsi="Arial" w:cs="Arial"/>
          <w:sz w:val="20"/>
          <w:szCs w:val="20"/>
        </w:rPr>
        <w:t>Tato smlouva může být měněna či doplňována pouze po vzájemné dohodě smluvních stran, a to pouze na základě písemných, vzestupně č</w:t>
      </w:r>
      <w:r w:rsidR="0048145D" w:rsidRPr="004C7965">
        <w:rPr>
          <w:rFonts w:ascii="Arial" w:hAnsi="Arial" w:cs="Arial"/>
          <w:sz w:val="20"/>
          <w:szCs w:val="20"/>
        </w:rPr>
        <w:t xml:space="preserve">íslovaných dodatků, podepsaných </w:t>
      </w:r>
      <w:r w:rsidRPr="004C7965">
        <w:rPr>
          <w:rFonts w:ascii="Arial" w:hAnsi="Arial" w:cs="Arial"/>
          <w:sz w:val="20"/>
          <w:szCs w:val="20"/>
        </w:rPr>
        <w:t>osobami oprávněnými jednat jménem smluvních stran.</w:t>
      </w:r>
    </w:p>
    <w:p w14:paraId="2E09F6D9" w14:textId="77777777" w:rsidR="00F06420" w:rsidRPr="00413DAB" w:rsidRDefault="00F06420" w:rsidP="00025C69">
      <w:pPr>
        <w:numPr>
          <w:ilvl w:val="0"/>
          <w:numId w:val="4"/>
        </w:numPr>
        <w:tabs>
          <w:tab w:val="clear" w:pos="720"/>
        </w:tabs>
        <w:spacing w:after="120"/>
        <w:ind w:left="284"/>
        <w:jc w:val="both"/>
        <w:rPr>
          <w:rFonts w:ascii="Arial" w:hAnsi="Arial" w:cs="Arial"/>
          <w:sz w:val="20"/>
          <w:szCs w:val="20"/>
        </w:rPr>
      </w:pPr>
      <w:r w:rsidRPr="004C7965">
        <w:rPr>
          <w:rFonts w:ascii="Arial" w:hAnsi="Arial" w:cs="Arial"/>
          <w:sz w:val="20"/>
          <w:szCs w:val="20"/>
        </w:rPr>
        <w:t xml:space="preserve">Tato smlouva nabývá platnosti dnem jejího podpisu smluvními stranami a účinnosti dnem uveřejnění </w:t>
      </w:r>
      <w:r w:rsidRPr="00413DAB">
        <w:rPr>
          <w:rFonts w:ascii="Arial" w:hAnsi="Arial" w:cs="Arial"/>
          <w:sz w:val="20"/>
          <w:szCs w:val="20"/>
        </w:rPr>
        <w:t xml:space="preserve">v registru smluv. </w:t>
      </w:r>
    </w:p>
    <w:p w14:paraId="4F4FA7EA" w14:textId="77777777" w:rsidR="00F06420" w:rsidRPr="00413DAB" w:rsidRDefault="00F06420" w:rsidP="00025C69">
      <w:pPr>
        <w:numPr>
          <w:ilvl w:val="0"/>
          <w:numId w:val="4"/>
        </w:numPr>
        <w:tabs>
          <w:tab w:val="clear" w:pos="720"/>
        </w:tabs>
        <w:spacing w:after="120"/>
        <w:ind w:left="284"/>
        <w:jc w:val="both"/>
        <w:rPr>
          <w:rFonts w:ascii="Arial" w:eastAsia="Calibri" w:hAnsi="Arial" w:cs="Arial"/>
          <w:sz w:val="20"/>
          <w:szCs w:val="20"/>
        </w:rPr>
      </w:pPr>
      <w:r w:rsidRPr="00413DAB">
        <w:rPr>
          <w:rFonts w:ascii="Arial" w:hAnsi="Arial" w:cs="Arial"/>
          <w:sz w:val="20"/>
          <w:szCs w:val="20"/>
        </w:rPr>
        <w:t xml:space="preserve">Smluvní strany souhlasí se zveřejněním (včetně zpracování) této smlouvy a všech údajů uvedených v této smlouvě a jejich případných přílohách na webových stránkách Města Valašské Meziříčí, v informačních a organizačních systémech Města Valašské Meziříčí, 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dobrovolně a na dobu neurčitou. </w:t>
      </w:r>
    </w:p>
    <w:p w14:paraId="3DE9A7FB" w14:textId="77777777" w:rsidR="002D225F" w:rsidRDefault="00F06420" w:rsidP="00025C69">
      <w:pPr>
        <w:numPr>
          <w:ilvl w:val="0"/>
          <w:numId w:val="4"/>
        </w:numPr>
        <w:tabs>
          <w:tab w:val="clear" w:pos="720"/>
        </w:tabs>
        <w:spacing w:after="120"/>
        <w:ind w:left="284"/>
        <w:jc w:val="both"/>
        <w:rPr>
          <w:rFonts w:ascii="Arial" w:hAnsi="Arial" w:cs="Arial"/>
          <w:sz w:val="20"/>
          <w:szCs w:val="20"/>
        </w:rPr>
      </w:pPr>
      <w:r w:rsidRPr="00413DAB">
        <w:rPr>
          <w:rFonts w:ascii="Arial" w:hAnsi="Arial" w:cs="Arial"/>
          <w:sz w:val="20"/>
          <w:szCs w:val="20"/>
        </w:rPr>
        <w:t xml:space="preserve">Finanční prostředky na úhradu předmětu smlouvy byly schváleny Zastupitelstvem města Valašské Meziříčí </w:t>
      </w:r>
      <w:r w:rsidRPr="00A65F5C">
        <w:rPr>
          <w:rFonts w:ascii="Arial" w:hAnsi="Arial" w:cs="Arial"/>
          <w:sz w:val="20"/>
          <w:szCs w:val="20"/>
        </w:rPr>
        <w:t>dne</w:t>
      </w:r>
      <w:r w:rsidR="002B5816" w:rsidRPr="00A65F5C">
        <w:rPr>
          <w:rFonts w:ascii="Arial" w:hAnsi="Arial" w:cs="Arial"/>
          <w:sz w:val="20"/>
          <w:szCs w:val="20"/>
        </w:rPr>
        <w:t xml:space="preserve"> </w:t>
      </w:r>
      <w:r w:rsidR="00FF567B" w:rsidRPr="00E3219E">
        <w:rPr>
          <w:rFonts w:ascii="Arial" w:hAnsi="Arial" w:cs="Arial"/>
          <w:sz w:val="20"/>
          <w:szCs w:val="20"/>
        </w:rPr>
        <w:t>9. 12</w:t>
      </w:r>
      <w:r w:rsidR="00B919AA" w:rsidRPr="00E3219E">
        <w:rPr>
          <w:rFonts w:ascii="Arial" w:hAnsi="Arial" w:cs="Arial"/>
          <w:sz w:val="20"/>
          <w:szCs w:val="20"/>
        </w:rPr>
        <w:t>. 202</w:t>
      </w:r>
      <w:r w:rsidR="00E4163B" w:rsidRPr="00E3219E">
        <w:rPr>
          <w:rFonts w:ascii="Arial" w:hAnsi="Arial" w:cs="Arial"/>
          <w:sz w:val="20"/>
          <w:szCs w:val="20"/>
        </w:rPr>
        <w:t>5</w:t>
      </w:r>
      <w:r w:rsidR="00F46511" w:rsidRPr="00E3219E">
        <w:rPr>
          <w:rFonts w:ascii="Arial" w:hAnsi="Arial" w:cs="Arial"/>
          <w:sz w:val="20"/>
          <w:szCs w:val="20"/>
        </w:rPr>
        <w:t xml:space="preserve"> </w:t>
      </w:r>
      <w:r w:rsidRPr="00A65F5C">
        <w:rPr>
          <w:rFonts w:ascii="Arial" w:hAnsi="Arial" w:cs="Arial"/>
          <w:sz w:val="20"/>
          <w:szCs w:val="20"/>
        </w:rPr>
        <w:t xml:space="preserve">pod bodem </w:t>
      </w:r>
      <w:r w:rsidRPr="00E3219E">
        <w:rPr>
          <w:rFonts w:ascii="Arial" w:hAnsi="Arial" w:cs="Arial"/>
          <w:sz w:val="20"/>
          <w:szCs w:val="20"/>
        </w:rPr>
        <w:t>Z</w:t>
      </w:r>
      <w:r w:rsidR="00D6518A" w:rsidRPr="00E3219E">
        <w:rPr>
          <w:rFonts w:ascii="Arial" w:hAnsi="Arial" w:cs="Arial"/>
          <w:sz w:val="20"/>
          <w:szCs w:val="20"/>
        </w:rPr>
        <w:t> </w:t>
      </w:r>
      <w:r w:rsidR="00413DAB" w:rsidRPr="00E3219E">
        <w:rPr>
          <w:rFonts w:ascii="Arial" w:hAnsi="Arial" w:cs="Arial"/>
          <w:sz w:val="20"/>
          <w:szCs w:val="20"/>
        </w:rPr>
        <w:t>15/13</w:t>
      </w:r>
      <w:r w:rsidR="00D6518A" w:rsidRPr="00A65F5C">
        <w:rPr>
          <w:rFonts w:ascii="Arial" w:hAnsi="Arial" w:cs="Arial"/>
          <w:sz w:val="20"/>
          <w:szCs w:val="20"/>
        </w:rPr>
        <w:t>.</w:t>
      </w:r>
      <w:r w:rsidRPr="00A65F5C">
        <w:rPr>
          <w:rFonts w:ascii="Arial" w:hAnsi="Arial" w:cs="Arial"/>
          <w:sz w:val="20"/>
          <w:szCs w:val="20"/>
        </w:rPr>
        <w:t xml:space="preserve"> </w:t>
      </w:r>
      <w:r w:rsidRPr="00413DAB">
        <w:rPr>
          <w:rFonts w:ascii="Arial" w:hAnsi="Arial" w:cs="Arial"/>
          <w:sz w:val="20"/>
          <w:szCs w:val="20"/>
        </w:rPr>
        <w:t>Tato smlouva byla uzavřena v souladu se zákonem č. 128/2000 Sb., o obcích (obecní zřízení), ve znění pozdějších předpisů a byly splněny podmínky pro její uzavření stanovené tímto zákonem (§ 41).</w:t>
      </w:r>
    </w:p>
    <w:p w14:paraId="47DE1835" w14:textId="77777777" w:rsidR="00A65F5C" w:rsidRPr="00144EF0" w:rsidRDefault="00A65F5C" w:rsidP="00A65F5C">
      <w:pPr>
        <w:numPr>
          <w:ilvl w:val="0"/>
          <w:numId w:val="4"/>
        </w:numPr>
        <w:tabs>
          <w:tab w:val="clear" w:pos="720"/>
        </w:tabs>
        <w:spacing w:after="120"/>
        <w:ind w:left="284"/>
        <w:jc w:val="both"/>
        <w:rPr>
          <w:rFonts w:ascii="Arial" w:hAnsi="Arial" w:cs="Arial"/>
          <w:color w:val="FF0000"/>
          <w:sz w:val="20"/>
          <w:szCs w:val="20"/>
        </w:rPr>
      </w:pPr>
      <w:r w:rsidRPr="00144EF0">
        <w:rPr>
          <w:rFonts w:ascii="Arial" w:hAnsi="Arial" w:cs="Arial"/>
          <w:sz w:val="20"/>
          <w:szCs w:val="20"/>
        </w:rPr>
        <w:t>Objednatel potvrzuje, že uzavření této smlouvy je v pravomoci starosty na základě pověření Rady města Valašské Meziříčí ze dne 8. 7. 2024, pod bodem R</w:t>
      </w:r>
      <w:r>
        <w:rPr>
          <w:rFonts w:ascii="Arial" w:hAnsi="Arial" w:cs="Arial"/>
          <w:sz w:val="20"/>
          <w:szCs w:val="20"/>
        </w:rPr>
        <w:t xml:space="preserve"> </w:t>
      </w:r>
      <w:r w:rsidRPr="00144EF0">
        <w:rPr>
          <w:rFonts w:ascii="Arial" w:hAnsi="Arial" w:cs="Arial"/>
          <w:sz w:val="20"/>
          <w:szCs w:val="20"/>
        </w:rPr>
        <w:t>45/57</w:t>
      </w:r>
      <w:r w:rsidRPr="00144EF0">
        <w:rPr>
          <w:rFonts w:ascii="Arial" w:hAnsi="Arial" w:cs="Arial"/>
          <w:color w:val="FF0000"/>
          <w:sz w:val="20"/>
          <w:szCs w:val="20"/>
        </w:rPr>
        <w:t>.</w:t>
      </w:r>
    </w:p>
    <w:p w14:paraId="54CD81E8" w14:textId="77777777" w:rsidR="002B2C5D" w:rsidRPr="00413DAB" w:rsidRDefault="00E15F90" w:rsidP="00873632">
      <w:pPr>
        <w:numPr>
          <w:ilvl w:val="0"/>
          <w:numId w:val="4"/>
        </w:numPr>
        <w:tabs>
          <w:tab w:val="clear" w:pos="720"/>
        </w:tabs>
        <w:spacing w:after="120"/>
        <w:ind w:left="284"/>
        <w:jc w:val="both"/>
        <w:rPr>
          <w:rFonts w:ascii="Arial" w:hAnsi="Arial" w:cs="Arial"/>
          <w:sz w:val="20"/>
          <w:szCs w:val="20"/>
        </w:rPr>
      </w:pPr>
      <w:r w:rsidRPr="00413DAB">
        <w:rPr>
          <w:rFonts w:ascii="Arial" w:hAnsi="Arial" w:cs="Arial"/>
          <w:sz w:val="20"/>
          <w:szCs w:val="20"/>
        </w:rPr>
        <w:t xml:space="preserve">V případě, že je tato smlouva vyhotovena </w:t>
      </w:r>
      <w:r w:rsidR="00873632" w:rsidRPr="00413DAB">
        <w:rPr>
          <w:rFonts w:ascii="Arial" w:hAnsi="Arial" w:cs="Arial"/>
          <w:sz w:val="20"/>
          <w:szCs w:val="20"/>
        </w:rPr>
        <w:t xml:space="preserve">a podepsána </w:t>
      </w:r>
      <w:r w:rsidRPr="00413DAB">
        <w:rPr>
          <w:rFonts w:ascii="Arial" w:hAnsi="Arial" w:cs="Arial"/>
          <w:sz w:val="20"/>
          <w:szCs w:val="20"/>
        </w:rPr>
        <w:t xml:space="preserve">v listinné podobě, je </w:t>
      </w:r>
      <w:r w:rsidR="00F06420" w:rsidRPr="00413DAB">
        <w:rPr>
          <w:rFonts w:ascii="Arial" w:hAnsi="Arial" w:cs="Arial"/>
          <w:sz w:val="20"/>
          <w:szCs w:val="20"/>
        </w:rPr>
        <w:t>vyhotovena ve třech stejnopisech, z nichž objednatel obdrží 2 stejnopisy a zhotovitel 1 stejnopis.</w:t>
      </w:r>
      <w:r w:rsidR="00873632" w:rsidRPr="00413DAB">
        <w:rPr>
          <w:rFonts w:ascii="Arial" w:hAnsi="Arial" w:cs="Arial"/>
          <w:sz w:val="20"/>
          <w:szCs w:val="20"/>
        </w:rPr>
        <w:t xml:space="preserve"> V případě, že tato smlouva je vyhotovena a podepsána v elektronické podobě, každá smluvní strana ji bude mít k dispozici, a to po jejím podepsání příslušnými elektronickými podpisy oběma smluvními stranami.</w:t>
      </w:r>
    </w:p>
    <w:p w14:paraId="1BD04A43" w14:textId="77777777" w:rsidR="00F06420" w:rsidRPr="004C7965" w:rsidRDefault="00A9634C" w:rsidP="00025C69">
      <w:pPr>
        <w:numPr>
          <w:ilvl w:val="0"/>
          <w:numId w:val="4"/>
        </w:numPr>
        <w:tabs>
          <w:tab w:val="clear" w:pos="720"/>
        </w:tabs>
        <w:spacing w:after="120"/>
        <w:ind w:left="284"/>
        <w:jc w:val="both"/>
        <w:rPr>
          <w:rFonts w:ascii="Arial" w:hAnsi="Arial" w:cs="Arial"/>
          <w:sz w:val="20"/>
          <w:szCs w:val="20"/>
        </w:rPr>
      </w:pPr>
      <w:r w:rsidRPr="004C7965">
        <w:rPr>
          <w:rFonts w:ascii="Arial" w:hAnsi="Arial" w:cs="Arial"/>
          <w:sz w:val="20"/>
          <w:szCs w:val="20"/>
        </w:rPr>
        <w:t>Smluvní strany prohlašují, že si tuto smlouvu (vč. jejich příloh) před jejím podepsáním přečetly, že byla uzavřena po vzájemném projednání podle jejich pravé a svobodné vůle, že jejímu obsahu porozuměly a svůj projev učinily vážně, určitě, srozumitelně, dobrovolně a nikoliv v tísni nebo za nápadně nevýhodných podmínek a že se dohodly na celém jejím obsahu, což stvrzují svými podpisy.</w:t>
      </w:r>
    </w:p>
    <w:p w14:paraId="20BD9FD1" w14:textId="77777777" w:rsidR="003458C6" w:rsidRPr="00E3219E" w:rsidRDefault="003458C6" w:rsidP="00F06420">
      <w:pPr>
        <w:rPr>
          <w:rFonts w:ascii="Arial" w:hAnsi="Arial" w:cs="Arial"/>
          <w:i/>
          <w:sz w:val="20"/>
          <w:szCs w:val="20"/>
        </w:rPr>
      </w:pPr>
    </w:p>
    <w:p w14:paraId="25A8E699" w14:textId="23DA090B" w:rsidR="00F06420" w:rsidRPr="00E3219E" w:rsidRDefault="00F06420" w:rsidP="00F06420">
      <w:pPr>
        <w:rPr>
          <w:rFonts w:ascii="Arial" w:hAnsi="Arial" w:cs="Arial"/>
          <w:i/>
          <w:sz w:val="20"/>
          <w:szCs w:val="20"/>
        </w:rPr>
      </w:pPr>
      <w:r w:rsidRPr="00E3219E">
        <w:rPr>
          <w:rFonts w:ascii="Arial" w:hAnsi="Arial" w:cs="Arial"/>
          <w:i/>
          <w:sz w:val="20"/>
          <w:szCs w:val="20"/>
        </w:rPr>
        <w:t xml:space="preserve">Přílohy: </w:t>
      </w:r>
      <w:r w:rsidR="003458C6" w:rsidRPr="00E3219E">
        <w:rPr>
          <w:rFonts w:ascii="Arial" w:hAnsi="Arial" w:cs="Arial"/>
          <w:i/>
          <w:sz w:val="20"/>
          <w:szCs w:val="20"/>
        </w:rPr>
        <w:tab/>
        <w:t xml:space="preserve">1. </w:t>
      </w:r>
      <w:r w:rsidR="00705634">
        <w:rPr>
          <w:rFonts w:ascii="Arial" w:hAnsi="Arial" w:cs="Arial"/>
          <w:i/>
          <w:sz w:val="20"/>
          <w:szCs w:val="20"/>
        </w:rPr>
        <w:t>Položkový</w:t>
      </w:r>
      <w:r w:rsidR="002102EF" w:rsidRPr="00E3219E">
        <w:rPr>
          <w:rFonts w:ascii="Arial" w:hAnsi="Arial" w:cs="Arial"/>
          <w:i/>
          <w:sz w:val="20"/>
          <w:szCs w:val="20"/>
        </w:rPr>
        <w:t xml:space="preserve"> rozpočet</w:t>
      </w:r>
    </w:p>
    <w:p w14:paraId="5BA354F8" w14:textId="0B7F7181" w:rsidR="003458C6" w:rsidRPr="00E3219E" w:rsidRDefault="003458C6" w:rsidP="00F06420">
      <w:pPr>
        <w:rPr>
          <w:rFonts w:ascii="Arial" w:hAnsi="Arial" w:cs="Arial"/>
          <w:i/>
          <w:sz w:val="20"/>
          <w:szCs w:val="20"/>
        </w:rPr>
      </w:pPr>
      <w:r w:rsidRPr="00E3219E">
        <w:rPr>
          <w:rFonts w:ascii="Arial" w:hAnsi="Arial" w:cs="Arial"/>
          <w:i/>
          <w:sz w:val="20"/>
          <w:szCs w:val="20"/>
        </w:rPr>
        <w:tab/>
      </w:r>
      <w:r w:rsidRPr="00E3219E">
        <w:rPr>
          <w:rFonts w:ascii="Arial" w:hAnsi="Arial" w:cs="Arial"/>
          <w:i/>
          <w:sz w:val="20"/>
          <w:szCs w:val="20"/>
        </w:rPr>
        <w:tab/>
        <w:t xml:space="preserve">2. </w:t>
      </w:r>
      <w:r w:rsidR="006129D3" w:rsidRPr="00E3219E">
        <w:rPr>
          <w:rFonts w:ascii="Arial" w:hAnsi="Arial" w:cs="Arial"/>
          <w:i/>
          <w:sz w:val="20"/>
          <w:szCs w:val="20"/>
        </w:rPr>
        <w:t xml:space="preserve">Obchodní podmínky města Valašské Meziříčí </w:t>
      </w:r>
    </w:p>
    <w:p w14:paraId="23FFA2AF" w14:textId="119490B0" w:rsidR="009507C0" w:rsidRPr="00E3219E" w:rsidRDefault="009507C0" w:rsidP="00634506">
      <w:pPr>
        <w:spacing w:after="120"/>
        <w:rPr>
          <w:rFonts w:ascii="Arial" w:hAnsi="Arial" w:cs="Arial"/>
          <w:i/>
          <w:sz w:val="20"/>
          <w:szCs w:val="20"/>
        </w:rPr>
      </w:pPr>
      <w:r w:rsidRPr="00E3219E">
        <w:rPr>
          <w:rFonts w:ascii="Arial" w:hAnsi="Arial" w:cs="Arial"/>
          <w:i/>
          <w:sz w:val="20"/>
          <w:szCs w:val="20"/>
        </w:rPr>
        <w:lastRenderedPageBreak/>
        <w:tab/>
      </w:r>
      <w:r w:rsidRPr="00E3219E">
        <w:rPr>
          <w:rFonts w:ascii="Arial" w:hAnsi="Arial" w:cs="Arial"/>
          <w:i/>
          <w:sz w:val="20"/>
          <w:szCs w:val="20"/>
        </w:rPr>
        <w:tab/>
        <w:t>3.</w:t>
      </w:r>
      <w:r w:rsidR="006129D3" w:rsidRPr="00E3219E">
        <w:rPr>
          <w:rFonts w:ascii="Arial" w:hAnsi="Arial" w:cs="Arial"/>
          <w:i/>
          <w:sz w:val="20"/>
          <w:szCs w:val="20"/>
        </w:rPr>
        <w:t xml:space="preserve"> Poddodavatelské schéma</w:t>
      </w:r>
    </w:p>
    <w:p w14:paraId="2110DF54" w14:textId="77777777" w:rsidR="00CA4121" w:rsidRPr="004C7965" w:rsidRDefault="00C40975" w:rsidP="00C40975">
      <w:pPr>
        <w:tabs>
          <w:tab w:val="left" w:pos="456"/>
        </w:tabs>
        <w:jc w:val="both"/>
        <w:rPr>
          <w:rFonts w:ascii="Arial" w:hAnsi="Arial" w:cs="Arial"/>
          <w:sz w:val="20"/>
          <w:szCs w:val="20"/>
        </w:rPr>
      </w:pPr>
      <w:r w:rsidRPr="004C7965">
        <w:rPr>
          <w:rFonts w:ascii="Arial" w:hAnsi="Arial" w:cs="Arial"/>
          <w:sz w:val="20"/>
          <w:szCs w:val="20"/>
        </w:rPr>
        <w:tab/>
      </w:r>
      <w:r w:rsidRPr="004C7965">
        <w:rPr>
          <w:rFonts w:ascii="Arial" w:hAnsi="Arial" w:cs="Arial"/>
          <w:sz w:val="20"/>
          <w:szCs w:val="20"/>
        </w:rPr>
        <w:tab/>
      </w:r>
      <w:r w:rsidRPr="004C7965">
        <w:rPr>
          <w:rFonts w:ascii="Arial" w:hAnsi="Arial" w:cs="Arial"/>
          <w:sz w:val="20"/>
          <w:szCs w:val="20"/>
        </w:rPr>
        <w:tab/>
      </w:r>
    </w:p>
    <w:p w14:paraId="1F54657F" w14:textId="77777777" w:rsidR="00224568" w:rsidRPr="004C7965" w:rsidRDefault="00224568" w:rsidP="00224568">
      <w:pPr>
        <w:tabs>
          <w:tab w:val="left" w:pos="4731"/>
        </w:tabs>
        <w:jc w:val="both"/>
        <w:rPr>
          <w:rFonts w:ascii="Arial" w:hAnsi="Arial" w:cs="Arial"/>
          <w:sz w:val="20"/>
          <w:szCs w:val="20"/>
        </w:rPr>
      </w:pPr>
      <w:r w:rsidRPr="004C7965">
        <w:rPr>
          <w:rFonts w:ascii="Arial" w:hAnsi="Arial" w:cs="Arial"/>
          <w:sz w:val="20"/>
          <w:szCs w:val="20"/>
        </w:rPr>
        <w:t>Ve Valašském Meziříčí dne</w:t>
      </w:r>
      <w:r w:rsidR="001E3610">
        <w:rPr>
          <w:rFonts w:ascii="Arial" w:hAnsi="Arial" w:cs="Arial"/>
          <w:sz w:val="20"/>
          <w:szCs w:val="20"/>
        </w:rPr>
        <w:t xml:space="preserve"> </w:t>
      </w:r>
      <w:r w:rsidR="00484708" w:rsidRPr="004C7965">
        <w:rPr>
          <w:rFonts w:ascii="Arial" w:hAnsi="Arial" w:cs="Arial"/>
          <w:sz w:val="20"/>
          <w:szCs w:val="20"/>
        </w:rPr>
        <w:tab/>
      </w:r>
      <w:r w:rsidR="004C4311">
        <w:rPr>
          <w:rFonts w:ascii="Arial" w:hAnsi="Arial" w:cs="Arial"/>
          <w:sz w:val="20"/>
          <w:szCs w:val="20"/>
        </w:rPr>
        <w:t>Ve Valašské Meziříčí</w:t>
      </w:r>
      <w:r w:rsidR="0091047A">
        <w:rPr>
          <w:rFonts w:ascii="Arial" w:hAnsi="Arial" w:cs="Arial"/>
          <w:sz w:val="20"/>
          <w:szCs w:val="20"/>
        </w:rPr>
        <w:t xml:space="preserve"> dne</w:t>
      </w:r>
      <w:r w:rsidRPr="004C7965">
        <w:rPr>
          <w:rFonts w:ascii="Arial" w:hAnsi="Arial" w:cs="Arial"/>
          <w:sz w:val="20"/>
          <w:szCs w:val="20"/>
        </w:rPr>
        <w:tab/>
      </w:r>
    </w:p>
    <w:p w14:paraId="03C673A9" w14:textId="77777777" w:rsidR="00224568" w:rsidRPr="004C7965" w:rsidRDefault="00224568" w:rsidP="00224568">
      <w:pPr>
        <w:jc w:val="both"/>
        <w:rPr>
          <w:rFonts w:ascii="Arial" w:hAnsi="Arial" w:cs="Arial"/>
          <w:sz w:val="20"/>
          <w:szCs w:val="20"/>
        </w:rPr>
      </w:pPr>
    </w:p>
    <w:p w14:paraId="6F4FC88C" w14:textId="77777777" w:rsidR="00D6518A" w:rsidRPr="004C7965" w:rsidRDefault="00D6518A" w:rsidP="00224568">
      <w:pPr>
        <w:jc w:val="both"/>
        <w:rPr>
          <w:rFonts w:ascii="Arial" w:hAnsi="Arial" w:cs="Arial"/>
          <w:sz w:val="20"/>
          <w:szCs w:val="20"/>
        </w:rPr>
      </w:pPr>
    </w:p>
    <w:p w14:paraId="62CD9EDD" w14:textId="77777777" w:rsidR="00D6518A" w:rsidRPr="004C7965" w:rsidRDefault="00D6518A" w:rsidP="00224568">
      <w:pPr>
        <w:jc w:val="both"/>
        <w:rPr>
          <w:rFonts w:ascii="Arial" w:hAnsi="Arial" w:cs="Arial"/>
          <w:sz w:val="20"/>
          <w:szCs w:val="20"/>
        </w:rPr>
      </w:pPr>
    </w:p>
    <w:p w14:paraId="055475CE" w14:textId="77777777" w:rsidR="00D6518A" w:rsidRPr="004C7965" w:rsidRDefault="00D6518A" w:rsidP="00224568">
      <w:pPr>
        <w:jc w:val="both"/>
        <w:rPr>
          <w:rFonts w:ascii="Arial" w:hAnsi="Arial" w:cs="Arial"/>
          <w:sz w:val="20"/>
          <w:szCs w:val="20"/>
        </w:rPr>
      </w:pPr>
    </w:p>
    <w:p w14:paraId="14381A6F" w14:textId="77777777" w:rsidR="00224568" w:rsidRPr="004C7965" w:rsidRDefault="00224568" w:rsidP="00224568">
      <w:pPr>
        <w:jc w:val="both"/>
        <w:rPr>
          <w:rFonts w:ascii="Arial" w:hAnsi="Arial" w:cs="Arial"/>
          <w:sz w:val="20"/>
          <w:szCs w:val="20"/>
        </w:rPr>
      </w:pPr>
    </w:p>
    <w:p w14:paraId="475AC973" w14:textId="77777777" w:rsidR="001E3610" w:rsidRDefault="00D6518A" w:rsidP="00D6518A">
      <w:pPr>
        <w:tabs>
          <w:tab w:val="center" w:pos="1653"/>
          <w:tab w:val="center" w:pos="6441"/>
        </w:tabs>
        <w:ind w:firstLine="6"/>
        <w:jc w:val="both"/>
        <w:rPr>
          <w:rFonts w:ascii="Arial" w:hAnsi="Arial" w:cs="Arial"/>
          <w:sz w:val="20"/>
          <w:szCs w:val="20"/>
        </w:rPr>
      </w:pPr>
      <w:r w:rsidRPr="004C7965">
        <w:rPr>
          <w:rFonts w:ascii="Arial" w:hAnsi="Arial" w:cs="Arial"/>
          <w:sz w:val="20"/>
          <w:szCs w:val="20"/>
        </w:rPr>
        <w:tab/>
        <w:t xml:space="preserve"> </w:t>
      </w:r>
      <w:r w:rsidR="004C4311">
        <w:rPr>
          <w:rFonts w:ascii="Arial" w:hAnsi="Arial" w:cs="Arial"/>
          <w:sz w:val="20"/>
          <w:szCs w:val="20"/>
        </w:rPr>
        <w:t xml:space="preserve"> ……………………………………….</w:t>
      </w:r>
      <w:r w:rsidR="001E3610">
        <w:rPr>
          <w:rFonts w:ascii="Arial" w:hAnsi="Arial" w:cs="Arial"/>
          <w:sz w:val="20"/>
          <w:szCs w:val="20"/>
        </w:rPr>
        <w:t xml:space="preserve">                         ……………………………………………</w:t>
      </w:r>
      <w:r w:rsidR="001E3610">
        <w:rPr>
          <w:rFonts w:ascii="Arial" w:hAnsi="Arial" w:cs="Arial"/>
          <w:sz w:val="20"/>
          <w:szCs w:val="20"/>
        </w:rPr>
        <w:tab/>
      </w:r>
      <w:r w:rsidR="004C4311">
        <w:rPr>
          <w:rFonts w:ascii="Arial" w:hAnsi="Arial" w:cs="Arial"/>
          <w:sz w:val="20"/>
          <w:szCs w:val="20"/>
        </w:rPr>
        <w:tab/>
      </w:r>
    </w:p>
    <w:p w14:paraId="00EF124E" w14:textId="77777777" w:rsidR="00D6518A" w:rsidRPr="004C7965" w:rsidRDefault="001E3610" w:rsidP="001E3610">
      <w:pPr>
        <w:tabs>
          <w:tab w:val="center" w:pos="1653"/>
          <w:tab w:val="center" w:pos="6441"/>
        </w:tabs>
        <w:ind w:firstLine="6"/>
        <w:jc w:val="both"/>
        <w:rPr>
          <w:rFonts w:ascii="Arial" w:hAnsi="Arial" w:cs="Arial"/>
          <w:sz w:val="20"/>
          <w:szCs w:val="20"/>
        </w:rPr>
      </w:pPr>
      <w:r>
        <w:rPr>
          <w:rFonts w:ascii="Arial" w:hAnsi="Arial" w:cs="Arial"/>
          <w:sz w:val="20"/>
          <w:szCs w:val="20"/>
        </w:rPr>
        <w:tab/>
      </w:r>
      <w:r w:rsidR="00D6518A" w:rsidRPr="004C7965">
        <w:rPr>
          <w:rFonts w:ascii="Arial" w:hAnsi="Arial" w:cs="Arial"/>
          <w:sz w:val="20"/>
          <w:szCs w:val="20"/>
        </w:rPr>
        <w:t>Město Valašské Meziříčí</w:t>
      </w:r>
      <w:r w:rsidR="00D6518A" w:rsidRPr="004C7965">
        <w:rPr>
          <w:rFonts w:ascii="Arial" w:hAnsi="Arial" w:cs="Arial"/>
          <w:sz w:val="20"/>
          <w:szCs w:val="20"/>
        </w:rPr>
        <w:tab/>
      </w:r>
    </w:p>
    <w:p w14:paraId="6E9DDF6C" w14:textId="4D58FAA2" w:rsidR="00D6518A" w:rsidRPr="004C7965" w:rsidRDefault="00D6518A" w:rsidP="008D329D">
      <w:pPr>
        <w:tabs>
          <w:tab w:val="center" w:pos="1653"/>
          <w:tab w:val="center" w:pos="6441"/>
        </w:tabs>
        <w:ind w:firstLine="6"/>
        <w:jc w:val="both"/>
        <w:rPr>
          <w:rFonts w:ascii="Arial" w:hAnsi="Arial" w:cs="Arial"/>
          <w:sz w:val="20"/>
          <w:szCs w:val="20"/>
        </w:rPr>
      </w:pPr>
      <w:r w:rsidRPr="004C7965">
        <w:rPr>
          <w:rFonts w:ascii="Arial" w:hAnsi="Arial" w:cs="Arial"/>
          <w:sz w:val="20"/>
          <w:szCs w:val="20"/>
        </w:rPr>
        <w:tab/>
      </w:r>
      <w:r w:rsidR="0091047A">
        <w:rPr>
          <w:rFonts w:ascii="Arial" w:hAnsi="Arial" w:cs="Arial"/>
          <w:sz w:val="20"/>
          <w:szCs w:val="20"/>
        </w:rPr>
        <w:t>Mgr</w:t>
      </w:r>
      <w:r w:rsidRPr="004C7965">
        <w:rPr>
          <w:rFonts w:ascii="Arial" w:hAnsi="Arial" w:cs="Arial"/>
          <w:sz w:val="20"/>
          <w:szCs w:val="20"/>
        </w:rPr>
        <w:t>. Robert Stržínek</w:t>
      </w:r>
      <w:r w:rsidR="00FE2C34" w:rsidRPr="004C7965">
        <w:rPr>
          <w:rFonts w:ascii="Arial" w:hAnsi="Arial" w:cs="Arial"/>
          <w:sz w:val="20"/>
          <w:szCs w:val="20"/>
        </w:rPr>
        <w:t>,</w:t>
      </w:r>
      <w:r w:rsidR="008D329D">
        <w:rPr>
          <w:rFonts w:ascii="Arial" w:hAnsi="Arial" w:cs="Arial"/>
          <w:sz w:val="20"/>
          <w:szCs w:val="20"/>
        </w:rPr>
        <w:t xml:space="preserve"> </w:t>
      </w:r>
      <w:r w:rsidR="00FE2C34" w:rsidRPr="004C7965">
        <w:rPr>
          <w:rFonts w:ascii="Arial" w:hAnsi="Arial" w:cs="Arial"/>
          <w:sz w:val="20"/>
          <w:szCs w:val="20"/>
        </w:rPr>
        <w:t>s</w:t>
      </w:r>
      <w:r w:rsidRPr="004C7965">
        <w:rPr>
          <w:rFonts w:ascii="Arial" w:hAnsi="Arial" w:cs="Arial"/>
          <w:sz w:val="20"/>
          <w:szCs w:val="20"/>
        </w:rPr>
        <w:t>tarosta</w:t>
      </w:r>
      <w:r w:rsidRPr="004C7965">
        <w:rPr>
          <w:rFonts w:ascii="Arial" w:hAnsi="Arial" w:cs="Arial"/>
          <w:sz w:val="20"/>
          <w:szCs w:val="20"/>
        </w:rPr>
        <w:tab/>
      </w:r>
      <w:r w:rsidR="00E4163B">
        <w:rPr>
          <w:rFonts w:ascii="Arial" w:hAnsi="Arial" w:cs="Arial"/>
          <w:sz w:val="20"/>
          <w:szCs w:val="20"/>
        </w:rPr>
        <w:t xml:space="preserve">                         </w:t>
      </w:r>
    </w:p>
    <w:p w14:paraId="39912F11" w14:textId="77777777" w:rsidR="00D6518A" w:rsidRPr="004C7965" w:rsidRDefault="00D6518A" w:rsidP="00D6518A">
      <w:pPr>
        <w:tabs>
          <w:tab w:val="center" w:pos="1560"/>
          <w:tab w:val="center" w:pos="6441"/>
        </w:tabs>
        <w:ind w:left="366"/>
        <w:jc w:val="both"/>
        <w:rPr>
          <w:rFonts w:ascii="Arial" w:hAnsi="Arial" w:cs="Arial"/>
          <w:sz w:val="20"/>
          <w:szCs w:val="20"/>
        </w:rPr>
      </w:pPr>
      <w:r w:rsidRPr="004C7965">
        <w:rPr>
          <w:rFonts w:ascii="Arial" w:hAnsi="Arial" w:cs="Arial"/>
          <w:sz w:val="20"/>
          <w:szCs w:val="20"/>
        </w:rPr>
        <w:t xml:space="preserve">        </w:t>
      </w:r>
      <w:r w:rsidRPr="004C7965">
        <w:rPr>
          <w:rFonts w:ascii="Arial" w:hAnsi="Arial" w:cs="Arial"/>
          <w:sz w:val="20"/>
          <w:szCs w:val="20"/>
        </w:rPr>
        <w:tab/>
        <w:t xml:space="preserve">     -objednatel-</w:t>
      </w:r>
      <w:r w:rsidRPr="004C7965">
        <w:rPr>
          <w:rFonts w:ascii="Arial" w:hAnsi="Arial" w:cs="Arial"/>
          <w:sz w:val="20"/>
          <w:szCs w:val="20"/>
        </w:rPr>
        <w:tab/>
        <w:t>-zhotovitel-</w:t>
      </w:r>
    </w:p>
    <w:p w14:paraId="11C775B9" w14:textId="77777777" w:rsidR="00B65EF0" w:rsidRPr="004C7965" w:rsidRDefault="00B65EF0" w:rsidP="00067A1E">
      <w:pPr>
        <w:tabs>
          <w:tab w:val="center" w:pos="1653"/>
          <w:tab w:val="center" w:pos="6441"/>
        </w:tabs>
        <w:ind w:firstLine="6"/>
        <w:jc w:val="both"/>
        <w:outlineLvl w:val="0"/>
        <w:rPr>
          <w:rFonts w:ascii="Arial" w:hAnsi="Arial" w:cs="Arial"/>
          <w:sz w:val="20"/>
          <w:szCs w:val="20"/>
        </w:rPr>
      </w:pPr>
    </w:p>
    <w:sectPr w:rsidR="00B65EF0" w:rsidRPr="004C7965" w:rsidSect="007B1B7D">
      <w:headerReference w:type="default" r:id="rId9"/>
      <w:footerReference w:type="even" r:id="rId10"/>
      <w:footerReference w:type="default" r:id="rId11"/>
      <w:pgSz w:w="11906" w:h="16838"/>
      <w:pgMar w:top="1701" w:right="1418" w:bottom="993" w:left="1134" w:header="426" w:footer="44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0F4B3" w14:textId="77777777" w:rsidR="00134D0C" w:rsidRDefault="00134D0C">
      <w:r>
        <w:separator/>
      </w:r>
    </w:p>
  </w:endnote>
  <w:endnote w:type="continuationSeparator" w:id="0">
    <w:p w14:paraId="0EED6AD5" w14:textId="77777777" w:rsidR="00134D0C" w:rsidRDefault="0013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larendon">
    <w:charset w:val="EE"/>
    <w:family w:val="roman"/>
    <w:pitch w:val="variable"/>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C5796" w14:textId="77777777" w:rsidR="00D03C97" w:rsidRDefault="004613C2">
    <w:pPr>
      <w:pStyle w:val="Zpat"/>
      <w:framePr w:wrap="around" w:vAnchor="text" w:hAnchor="margin" w:xAlign="center" w:y="1"/>
      <w:rPr>
        <w:rStyle w:val="slostrnky"/>
      </w:rPr>
    </w:pPr>
    <w:r>
      <w:rPr>
        <w:rStyle w:val="slostrnky"/>
      </w:rPr>
      <w:fldChar w:fldCharType="begin"/>
    </w:r>
    <w:r w:rsidR="00D03C97">
      <w:rPr>
        <w:rStyle w:val="slostrnky"/>
      </w:rPr>
      <w:instrText xml:space="preserve">PAGE  </w:instrText>
    </w:r>
    <w:r>
      <w:rPr>
        <w:rStyle w:val="slostrnky"/>
      </w:rPr>
      <w:fldChar w:fldCharType="end"/>
    </w:r>
  </w:p>
  <w:p w14:paraId="5998BEDA" w14:textId="77777777" w:rsidR="00D03C97" w:rsidRDefault="00D03C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985B" w14:textId="27EB0FBA" w:rsidR="00D03C97" w:rsidRPr="00750979" w:rsidRDefault="004613C2">
    <w:pPr>
      <w:pStyle w:val="Zpat"/>
      <w:framePr w:wrap="around" w:vAnchor="text" w:hAnchor="margin" w:xAlign="center" w:y="1"/>
      <w:rPr>
        <w:rStyle w:val="slostrnky"/>
        <w:rFonts w:asciiTheme="minorHAnsi" w:hAnsiTheme="minorHAnsi" w:cstheme="minorHAnsi"/>
      </w:rPr>
    </w:pPr>
    <w:r w:rsidRPr="00750979">
      <w:rPr>
        <w:rStyle w:val="slostrnky"/>
        <w:rFonts w:asciiTheme="minorHAnsi" w:hAnsiTheme="minorHAnsi" w:cstheme="minorHAnsi"/>
      </w:rPr>
      <w:fldChar w:fldCharType="begin"/>
    </w:r>
    <w:r w:rsidR="00D03C97" w:rsidRPr="00750979">
      <w:rPr>
        <w:rStyle w:val="slostrnky"/>
        <w:rFonts w:asciiTheme="minorHAnsi" w:hAnsiTheme="minorHAnsi" w:cstheme="minorHAnsi"/>
      </w:rPr>
      <w:instrText xml:space="preserve">PAGE  </w:instrText>
    </w:r>
    <w:r w:rsidRPr="00750979">
      <w:rPr>
        <w:rStyle w:val="slostrnky"/>
        <w:rFonts w:asciiTheme="minorHAnsi" w:hAnsiTheme="minorHAnsi" w:cstheme="minorHAnsi"/>
      </w:rPr>
      <w:fldChar w:fldCharType="separate"/>
    </w:r>
    <w:r w:rsidR="00D75788">
      <w:rPr>
        <w:rStyle w:val="slostrnky"/>
        <w:rFonts w:asciiTheme="minorHAnsi" w:hAnsiTheme="minorHAnsi" w:cstheme="minorHAnsi"/>
        <w:noProof/>
      </w:rPr>
      <w:t>4</w:t>
    </w:r>
    <w:r w:rsidRPr="00750979">
      <w:rPr>
        <w:rStyle w:val="slostrnky"/>
        <w:rFonts w:asciiTheme="minorHAnsi" w:hAnsiTheme="minorHAnsi" w:cstheme="minorHAnsi"/>
      </w:rPr>
      <w:fldChar w:fldCharType="end"/>
    </w:r>
  </w:p>
  <w:p w14:paraId="7A549D11" w14:textId="77777777" w:rsidR="00D03C97" w:rsidRDefault="00D03C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4E653" w14:textId="77777777" w:rsidR="00134D0C" w:rsidRDefault="00134D0C">
      <w:r>
        <w:separator/>
      </w:r>
    </w:p>
  </w:footnote>
  <w:footnote w:type="continuationSeparator" w:id="0">
    <w:p w14:paraId="170A6DC7" w14:textId="77777777" w:rsidR="00134D0C" w:rsidRDefault="0013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8A183" w14:textId="77777777" w:rsidR="0009032E" w:rsidRDefault="00663E7E" w:rsidP="0009032E">
    <w:pPr>
      <w:pStyle w:val="Zhlav"/>
    </w:pPr>
    <w:r>
      <w:rPr>
        <w:noProof/>
      </w:rPr>
      <w:drawing>
        <wp:anchor distT="0" distB="0" distL="114300" distR="114300" simplePos="0" relativeHeight="251659264" behindDoc="0" locked="0" layoutInCell="1" allowOverlap="1" wp14:anchorId="2FEED39D" wp14:editId="78390121">
          <wp:simplePos x="0" y="0"/>
          <wp:positionH relativeFrom="margin">
            <wp:posOffset>2356485</wp:posOffset>
          </wp:positionH>
          <wp:positionV relativeFrom="paragraph">
            <wp:posOffset>147955</wp:posOffset>
          </wp:positionV>
          <wp:extent cx="1412875" cy="659765"/>
          <wp:effectExtent l="0" t="0" r="0" b="6985"/>
          <wp:wrapSquare wrapText="bothSides"/>
          <wp:docPr id="1" name="Obrázek 1" descr="Valašské Meziříčí - Design portá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ašské Meziříčí - Design portá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2875" cy="659765"/>
                  </a:xfrm>
                  <a:prstGeom prst="rect">
                    <a:avLst/>
                  </a:prstGeom>
                  <a:noFill/>
                  <a:ln>
                    <a:noFill/>
                  </a:ln>
                </pic:spPr>
              </pic:pic>
            </a:graphicData>
          </a:graphic>
        </wp:anchor>
      </w:drawing>
    </w:r>
  </w:p>
  <w:p w14:paraId="6618DF8D" w14:textId="77777777" w:rsidR="008F265C" w:rsidRDefault="008F265C" w:rsidP="005500DC">
    <w:pPr>
      <w:pStyle w:val="Zhlav"/>
      <w:rPr>
        <w:sz w:val="20"/>
        <w:szCs w:val="20"/>
      </w:rPr>
    </w:pPr>
  </w:p>
  <w:p w14:paraId="63451091" w14:textId="77777777" w:rsidR="002B5816" w:rsidRDefault="002B5816" w:rsidP="005500DC">
    <w:pPr>
      <w:pStyle w:val="Zhlav"/>
      <w:rPr>
        <w:sz w:val="20"/>
        <w:szCs w:val="20"/>
      </w:rPr>
    </w:pPr>
  </w:p>
  <w:p w14:paraId="6B997D8A" w14:textId="77777777" w:rsidR="002B5816" w:rsidRDefault="002B5816" w:rsidP="005500DC">
    <w:pPr>
      <w:pStyle w:val="Zhlav"/>
      <w:rPr>
        <w:sz w:val="20"/>
        <w:szCs w:val="20"/>
      </w:rPr>
    </w:pPr>
  </w:p>
  <w:p w14:paraId="7A72026D" w14:textId="77777777" w:rsidR="002B5816" w:rsidRDefault="002B5816" w:rsidP="005500DC">
    <w:pPr>
      <w:pStyle w:val="Zhlav"/>
      <w:rPr>
        <w:sz w:val="20"/>
        <w:szCs w:val="20"/>
      </w:rPr>
    </w:pPr>
  </w:p>
  <w:p w14:paraId="02D41400" w14:textId="77777777" w:rsidR="002B5816" w:rsidRDefault="002B5816" w:rsidP="005500DC">
    <w:pPr>
      <w:pStyle w:val="Zhlav"/>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89BA106C"/>
    <w:name w:val="WW8Num4"/>
    <w:lvl w:ilvl="0">
      <w:start w:val="1"/>
      <w:numFmt w:val="decimal"/>
      <w:lvlText w:val="%1."/>
      <w:lvlJc w:val="left"/>
      <w:pPr>
        <w:tabs>
          <w:tab w:val="num" w:pos="882"/>
        </w:tabs>
        <w:ind w:left="882" w:hanging="825"/>
      </w:pPr>
      <w:rPr>
        <w:rFonts w:ascii="Arial" w:hAnsi="Arial" w:cs="Arial" w:hint="default"/>
        <w:b w:val="0"/>
        <w:i w:val="0"/>
        <w:sz w:val="20"/>
        <w:szCs w:val="22"/>
      </w:rPr>
    </w:lvl>
  </w:abstractNum>
  <w:abstractNum w:abstractNumId="1" w15:restartNumberingAfterBreak="0">
    <w:nsid w:val="00000006"/>
    <w:multiLevelType w:val="singleLevel"/>
    <w:tmpl w:val="F536B350"/>
    <w:name w:val="WW8Num22"/>
    <w:lvl w:ilvl="0">
      <w:start w:val="1"/>
      <w:numFmt w:val="decimal"/>
      <w:lvlText w:val="%1."/>
      <w:lvlJc w:val="left"/>
      <w:pPr>
        <w:tabs>
          <w:tab w:val="num" w:pos="4067"/>
        </w:tabs>
        <w:ind w:left="4067" w:hanging="825"/>
      </w:pPr>
      <w:rPr>
        <w:rFonts w:ascii="Arial" w:hAnsi="Arial" w:cs="Arial" w:hint="default"/>
        <w:b w:val="0"/>
        <w:sz w:val="20"/>
        <w:szCs w:val="22"/>
      </w:rPr>
    </w:lvl>
  </w:abstractNum>
  <w:abstractNum w:abstractNumId="2" w15:restartNumberingAfterBreak="0">
    <w:nsid w:val="00000007"/>
    <w:multiLevelType w:val="multilevel"/>
    <w:tmpl w:val="00000007"/>
    <w:name w:val="WW8Num21"/>
    <w:lvl w:ilvl="0">
      <w:start w:val="1"/>
      <w:numFmt w:val="decimal"/>
      <w:lvlText w:val="%1."/>
      <w:lvlJc w:val="left"/>
      <w:pPr>
        <w:tabs>
          <w:tab w:val="num" w:pos="0"/>
        </w:tabs>
        <w:ind w:left="360" w:hanging="360"/>
      </w:pPr>
      <w:rPr>
        <w:rFonts w:ascii="Calibri" w:hAnsi="Calibri" w:cs="Calibri" w:hint="default"/>
        <w:b w:val="0"/>
        <w:bCs/>
        <w:i w:val="0"/>
        <w:sz w:val="22"/>
        <w:szCs w:val="22"/>
      </w:rPr>
    </w:lvl>
    <w:lvl w:ilvl="1">
      <w:start w:val="1"/>
      <w:numFmt w:val="decimal"/>
      <w:lvlText w:val="%1.%2."/>
      <w:lvlJc w:val="left"/>
      <w:pPr>
        <w:tabs>
          <w:tab w:val="num" w:pos="0"/>
        </w:tabs>
        <w:ind w:left="792" w:hanging="432"/>
      </w:pPr>
      <w:rPr>
        <w:rFonts w:ascii="Arial" w:hAnsi="Arial" w:cs="Arial" w:hint="default"/>
        <w:b/>
        <w:i/>
        <w:sz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33401B2"/>
    <w:multiLevelType w:val="hybridMultilevel"/>
    <w:tmpl w:val="71820EE0"/>
    <w:lvl w:ilvl="0" w:tplc="621EAC7A">
      <w:start w:val="1"/>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3F74F67"/>
    <w:multiLevelType w:val="hybridMultilevel"/>
    <w:tmpl w:val="B4DE3B66"/>
    <w:lvl w:ilvl="0" w:tplc="4C804108">
      <w:start w:val="1"/>
      <w:numFmt w:val="bullet"/>
      <w:lvlText w:val="-"/>
      <w:lvlJc w:val="left"/>
      <w:pPr>
        <w:tabs>
          <w:tab w:val="num" w:pos="717"/>
        </w:tabs>
        <w:ind w:left="717" w:hanging="360"/>
      </w:pPr>
      <w:rPr>
        <w:rFonts w:ascii="Times New Roman" w:eastAsia="Times New Roman" w:hAnsi="Times New Roman" w:cs="Times New Roman" w:hint="default"/>
      </w:rPr>
    </w:lvl>
    <w:lvl w:ilvl="1" w:tplc="04050003" w:tentative="1">
      <w:start w:val="1"/>
      <w:numFmt w:val="bullet"/>
      <w:lvlText w:val="o"/>
      <w:lvlJc w:val="left"/>
      <w:pPr>
        <w:tabs>
          <w:tab w:val="num" w:pos="1437"/>
        </w:tabs>
        <w:ind w:left="1437" w:hanging="360"/>
      </w:pPr>
      <w:rPr>
        <w:rFonts w:ascii="Courier New" w:hAnsi="Courier New" w:cs="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cs="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cs="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46D5D19"/>
    <w:multiLevelType w:val="hybridMultilevel"/>
    <w:tmpl w:val="88EAE36C"/>
    <w:lvl w:ilvl="0" w:tplc="621EAC7A">
      <w:start w:val="1"/>
      <w:numFmt w:val="bullet"/>
      <w:lvlText w:val="-"/>
      <w:lvlJc w:val="left"/>
      <w:pPr>
        <w:ind w:left="1117" w:hanging="360"/>
      </w:pPr>
      <w:rPr>
        <w:rFonts w:ascii="Calibri" w:eastAsia="Times New Roman" w:hAnsi="Calibri" w:cs="Times New Roman"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6" w15:restartNumberingAfterBreak="0">
    <w:nsid w:val="180E0870"/>
    <w:multiLevelType w:val="hybridMultilevel"/>
    <w:tmpl w:val="18665FAA"/>
    <w:lvl w:ilvl="0" w:tplc="0405000F">
      <w:start w:val="1"/>
      <w:numFmt w:val="decimal"/>
      <w:lvlText w:val="%1."/>
      <w:lvlJc w:val="left"/>
      <w:pPr>
        <w:ind w:left="720" w:hanging="360"/>
      </w:pPr>
      <w:rPr>
        <w:rFonts w:hint="default"/>
      </w:rPr>
    </w:lvl>
    <w:lvl w:ilvl="1" w:tplc="71843A7A">
      <w:numFmt w:val="bullet"/>
      <w:lvlText w:val="-"/>
      <w:lvlJc w:val="left"/>
      <w:pPr>
        <w:ind w:left="1440" w:hanging="360"/>
      </w:pPr>
      <w:rPr>
        <w:rFonts w:ascii="Calibri" w:eastAsia="Arial Unicode MS" w:hAnsi="Calibri" w:cs="Arial Unicode MS" w:hint="default"/>
        <w:b w:val="0"/>
        <w:i w:val="0"/>
        <w:strike w:val="0"/>
        <w:dstrike w:val="0"/>
        <w:color w:val="000000"/>
        <w:sz w:val="18"/>
        <w:szCs w:val="18"/>
        <w:u w:val="none" w:color="000000"/>
        <w:bdr w:val="none" w:sz="0" w:space="0" w:color="auto"/>
        <w:shd w:val="clear" w:color="auto" w:fill="auto"/>
        <w:vertAlign w:val="baseli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DC1E0B"/>
    <w:multiLevelType w:val="hybridMultilevel"/>
    <w:tmpl w:val="8172651C"/>
    <w:lvl w:ilvl="0" w:tplc="6112814A">
      <w:start w:val="3"/>
      <w:numFmt w:val="bullet"/>
      <w:lvlText w:val=""/>
      <w:lvlJc w:val="left"/>
      <w:pPr>
        <w:tabs>
          <w:tab w:val="num" w:pos="1494"/>
        </w:tabs>
        <w:ind w:left="1494" w:hanging="360"/>
      </w:pPr>
      <w:rPr>
        <w:rFonts w:ascii="Symbol" w:hAnsi="Symbol" w:cs="Clarendon" w:hint="default"/>
        <w:color w:val="auto"/>
      </w:rPr>
    </w:lvl>
    <w:lvl w:ilvl="1" w:tplc="04050003" w:tentative="1">
      <w:start w:val="1"/>
      <w:numFmt w:val="bullet"/>
      <w:lvlText w:val="o"/>
      <w:lvlJc w:val="left"/>
      <w:pPr>
        <w:tabs>
          <w:tab w:val="num" w:pos="2214"/>
        </w:tabs>
        <w:ind w:left="2214" w:hanging="360"/>
      </w:pPr>
      <w:rPr>
        <w:rFonts w:ascii="Courier New" w:hAnsi="Courier New" w:cs="Courier New" w:hint="default"/>
      </w:rPr>
    </w:lvl>
    <w:lvl w:ilvl="2" w:tplc="04050005">
      <w:start w:val="1"/>
      <w:numFmt w:val="bullet"/>
      <w:lvlText w:val=""/>
      <w:lvlJc w:val="left"/>
      <w:pPr>
        <w:tabs>
          <w:tab w:val="num" w:pos="2934"/>
        </w:tabs>
        <w:ind w:left="2934" w:hanging="360"/>
      </w:pPr>
      <w:rPr>
        <w:rFonts w:ascii="Wingdings" w:hAnsi="Wingdings" w:hint="default"/>
      </w:rPr>
    </w:lvl>
    <w:lvl w:ilvl="3" w:tplc="04050001" w:tentative="1">
      <w:start w:val="1"/>
      <w:numFmt w:val="bullet"/>
      <w:lvlText w:val=""/>
      <w:lvlJc w:val="left"/>
      <w:pPr>
        <w:tabs>
          <w:tab w:val="num" w:pos="3654"/>
        </w:tabs>
        <w:ind w:left="3654" w:hanging="360"/>
      </w:pPr>
      <w:rPr>
        <w:rFonts w:ascii="Symbol" w:hAnsi="Symbol" w:hint="default"/>
      </w:rPr>
    </w:lvl>
    <w:lvl w:ilvl="4" w:tplc="04050003" w:tentative="1">
      <w:start w:val="1"/>
      <w:numFmt w:val="bullet"/>
      <w:lvlText w:val="o"/>
      <w:lvlJc w:val="left"/>
      <w:pPr>
        <w:tabs>
          <w:tab w:val="num" w:pos="4374"/>
        </w:tabs>
        <w:ind w:left="4374" w:hanging="360"/>
      </w:pPr>
      <w:rPr>
        <w:rFonts w:ascii="Courier New" w:hAnsi="Courier New" w:cs="Courier New" w:hint="default"/>
      </w:rPr>
    </w:lvl>
    <w:lvl w:ilvl="5" w:tplc="04050005" w:tentative="1">
      <w:start w:val="1"/>
      <w:numFmt w:val="bullet"/>
      <w:lvlText w:val=""/>
      <w:lvlJc w:val="left"/>
      <w:pPr>
        <w:tabs>
          <w:tab w:val="num" w:pos="5094"/>
        </w:tabs>
        <w:ind w:left="5094" w:hanging="360"/>
      </w:pPr>
      <w:rPr>
        <w:rFonts w:ascii="Wingdings" w:hAnsi="Wingdings" w:hint="default"/>
      </w:rPr>
    </w:lvl>
    <w:lvl w:ilvl="6" w:tplc="04050001" w:tentative="1">
      <w:start w:val="1"/>
      <w:numFmt w:val="bullet"/>
      <w:lvlText w:val=""/>
      <w:lvlJc w:val="left"/>
      <w:pPr>
        <w:tabs>
          <w:tab w:val="num" w:pos="5814"/>
        </w:tabs>
        <w:ind w:left="5814" w:hanging="360"/>
      </w:pPr>
      <w:rPr>
        <w:rFonts w:ascii="Symbol" w:hAnsi="Symbol" w:hint="default"/>
      </w:rPr>
    </w:lvl>
    <w:lvl w:ilvl="7" w:tplc="04050003" w:tentative="1">
      <w:start w:val="1"/>
      <w:numFmt w:val="bullet"/>
      <w:lvlText w:val="o"/>
      <w:lvlJc w:val="left"/>
      <w:pPr>
        <w:tabs>
          <w:tab w:val="num" w:pos="6534"/>
        </w:tabs>
        <w:ind w:left="6534" w:hanging="360"/>
      </w:pPr>
      <w:rPr>
        <w:rFonts w:ascii="Courier New" w:hAnsi="Courier New" w:cs="Courier New" w:hint="default"/>
      </w:rPr>
    </w:lvl>
    <w:lvl w:ilvl="8" w:tplc="04050005" w:tentative="1">
      <w:start w:val="1"/>
      <w:numFmt w:val="bullet"/>
      <w:lvlText w:val=""/>
      <w:lvlJc w:val="left"/>
      <w:pPr>
        <w:tabs>
          <w:tab w:val="num" w:pos="7254"/>
        </w:tabs>
        <w:ind w:left="7254" w:hanging="360"/>
      </w:pPr>
      <w:rPr>
        <w:rFonts w:ascii="Wingdings" w:hAnsi="Wingdings" w:hint="default"/>
      </w:rPr>
    </w:lvl>
  </w:abstractNum>
  <w:abstractNum w:abstractNumId="8" w15:restartNumberingAfterBreak="0">
    <w:nsid w:val="271219E4"/>
    <w:multiLevelType w:val="multilevel"/>
    <w:tmpl w:val="C60EA5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10" w15:restartNumberingAfterBreak="0">
    <w:nsid w:val="30206691"/>
    <w:multiLevelType w:val="hybridMultilevel"/>
    <w:tmpl w:val="A7CCB8F4"/>
    <w:lvl w:ilvl="0" w:tplc="6B46F4EC">
      <w:start w:val="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321F7E13"/>
    <w:multiLevelType w:val="hybridMultilevel"/>
    <w:tmpl w:val="D02476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246F68"/>
    <w:multiLevelType w:val="hybridMultilevel"/>
    <w:tmpl w:val="2F72A1EE"/>
    <w:lvl w:ilvl="0" w:tplc="E3781E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125E29"/>
    <w:multiLevelType w:val="hybridMultilevel"/>
    <w:tmpl w:val="14CE7638"/>
    <w:lvl w:ilvl="0" w:tplc="C1A211B4">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6D613FC"/>
    <w:multiLevelType w:val="singleLevel"/>
    <w:tmpl w:val="EFA4E610"/>
    <w:lvl w:ilvl="0">
      <w:start w:val="101"/>
      <w:numFmt w:val="decimal"/>
      <w:pStyle w:val="Nadpis1"/>
      <w:lvlText w:val="%1"/>
      <w:lvlJc w:val="left"/>
      <w:pPr>
        <w:tabs>
          <w:tab w:val="num" w:pos="2160"/>
        </w:tabs>
        <w:ind w:left="2160" w:hanging="720"/>
      </w:pPr>
      <w:rPr>
        <w:rFonts w:hint="default"/>
      </w:rPr>
    </w:lvl>
  </w:abstractNum>
  <w:abstractNum w:abstractNumId="15" w15:restartNumberingAfterBreak="0">
    <w:nsid w:val="5C8B7D85"/>
    <w:multiLevelType w:val="hybridMultilevel"/>
    <w:tmpl w:val="78409CAE"/>
    <w:lvl w:ilvl="0" w:tplc="2918DFDC">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57587"/>
    <w:multiLevelType w:val="hybridMultilevel"/>
    <w:tmpl w:val="028E703E"/>
    <w:lvl w:ilvl="0" w:tplc="04050001">
      <w:start w:val="1"/>
      <w:numFmt w:val="bullet"/>
      <w:lvlText w:val=""/>
      <w:lvlJc w:val="left"/>
      <w:pPr>
        <w:ind w:left="3962" w:hanging="360"/>
      </w:pPr>
      <w:rPr>
        <w:rFonts w:ascii="Symbol" w:hAnsi="Symbol" w:hint="default"/>
      </w:rPr>
    </w:lvl>
    <w:lvl w:ilvl="1" w:tplc="04050003" w:tentative="1">
      <w:start w:val="1"/>
      <w:numFmt w:val="bullet"/>
      <w:lvlText w:val="o"/>
      <w:lvlJc w:val="left"/>
      <w:pPr>
        <w:ind w:left="4682" w:hanging="360"/>
      </w:pPr>
      <w:rPr>
        <w:rFonts w:ascii="Courier New" w:hAnsi="Courier New" w:cs="Courier New" w:hint="default"/>
      </w:rPr>
    </w:lvl>
    <w:lvl w:ilvl="2" w:tplc="04050005" w:tentative="1">
      <w:start w:val="1"/>
      <w:numFmt w:val="bullet"/>
      <w:lvlText w:val=""/>
      <w:lvlJc w:val="left"/>
      <w:pPr>
        <w:ind w:left="5402" w:hanging="360"/>
      </w:pPr>
      <w:rPr>
        <w:rFonts w:ascii="Wingdings" w:hAnsi="Wingdings" w:hint="default"/>
      </w:rPr>
    </w:lvl>
    <w:lvl w:ilvl="3" w:tplc="04050001" w:tentative="1">
      <w:start w:val="1"/>
      <w:numFmt w:val="bullet"/>
      <w:lvlText w:val=""/>
      <w:lvlJc w:val="left"/>
      <w:pPr>
        <w:ind w:left="6122" w:hanging="360"/>
      </w:pPr>
      <w:rPr>
        <w:rFonts w:ascii="Symbol" w:hAnsi="Symbol" w:hint="default"/>
      </w:rPr>
    </w:lvl>
    <w:lvl w:ilvl="4" w:tplc="04050003" w:tentative="1">
      <w:start w:val="1"/>
      <w:numFmt w:val="bullet"/>
      <w:lvlText w:val="o"/>
      <w:lvlJc w:val="left"/>
      <w:pPr>
        <w:ind w:left="6842" w:hanging="360"/>
      </w:pPr>
      <w:rPr>
        <w:rFonts w:ascii="Courier New" w:hAnsi="Courier New" w:cs="Courier New" w:hint="default"/>
      </w:rPr>
    </w:lvl>
    <w:lvl w:ilvl="5" w:tplc="04050005" w:tentative="1">
      <w:start w:val="1"/>
      <w:numFmt w:val="bullet"/>
      <w:lvlText w:val=""/>
      <w:lvlJc w:val="left"/>
      <w:pPr>
        <w:ind w:left="7562" w:hanging="360"/>
      </w:pPr>
      <w:rPr>
        <w:rFonts w:ascii="Wingdings" w:hAnsi="Wingdings" w:hint="default"/>
      </w:rPr>
    </w:lvl>
    <w:lvl w:ilvl="6" w:tplc="04050001" w:tentative="1">
      <w:start w:val="1"/>
      <w:numFmt w:val="bullet"/>
      <w:lvlText w:val=""/>
      <w:lvlJc w:val="left"/>
      <w:pPr>
        <w:ind w:left="8282" w:hanging="360"/>
      </w:pPr>
      <w:rPr>
        <w:rFonts w:ascii="Symbol" w:hAnsi="Symbol" w:hint="default"/>
      </w:rPr>
    </w:lvl>
    <w:lvl w:ilvl="7" w:tplc="04050003" w:tentative="1">
      <w:start w:val="1"/>
      <w:numFmt w:val="bullet"/>
      <w:lvlText w:val="o"/>
      <w:lvlJc w:val="left"/>
      <w:pPr>
        <w:ind w:left="9002" w:hanging="360"/>
      </w:pPr>
      <w:rPr>
        <w:rFonts w:ascii="Courier New" w:hAnsi="Courier New" w:cs="Courier New" w:hint="default"/>
      </w:rPr>
    </w:lvl>
    <w:lvl w:ilvl="8" w:tplc="04050005" w:tentative="1">
      <w:start w:val="1"/>
      <w:numFmt w:val="bullet"/>
      <w:lvlText w:val=""/>
      <w:lvlJc w:val="left"/>
      <w:pPr>
        <w:ind w:left="9722" w:hanging="360"/>
      </w:pPr>
      <w:rPr>
        <w:rFonts w:ascii="Wingdings" w:hAnsi="Wingdings" w:hint="default"/>
      </w:rPr>
    </w:lvl>
  </w:abstractNum>
  <w:abstractNum w:abstractNumId="17" w15:restartNumberingAfterBreak="0">
    <w:nsid w:val="61496800"/>
    <w:multiLevelType w:val="hybridMultilevel"/>
    <w:tmpl w:val="15B66472"/>
    <w:lvl w:ilvl="0" w:tplc="621EAC7A">
      <w:start w:val="1"/>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511660A"/>
    <w:multiLevelType w:val="multilevel"/>
    <w:tmpl w:val="D17C06BC"/>
    <w:lvl w:ilvl="0">
      <w:start w:val="1"/>
      <w:numFmt w:val="decimal"/>
      <w:lvlText w:val="%1."/>
      <w:lvlJc w:val="left"/>
      <w:pPr>
        <w:ind w:left="360" w:hanging="360"/>
      </w:pPr>
      <w:rPr>
        <w:b w:val="0"/>
        <w:i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72620C"/>
    <w:multiLevelType w:val="hybridMultilevel"/>
    <w:tmpl w:val="2CEEEFA6"/>
    <w:lvl w:ilvl="0" w:tplc="FD26394A">
      <w:start w:val="1"/>
      <w:numFmt w:val="decimal"/>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4"/>
  </w:num>
  <w:num w:numId="3">
    <w:abstractNumId w:val="12"/>
  </w:num>
  <w:num w:numId="4">
    <w:abstractNumId w:val="15"/>
  </w:num>
  <w:num w:numId="5">
    <w:abstractNumId w:val="0"/>
  </w:num>
  <w:num w:numId="6">
    <w:abstractNumId w:val="1"/>
  </w:num>
  <w:num w:numId="7">
    <w:abstractNumId w:val="6"/>
  </w:num>
  <w:num w:numId="8">
    <w:abstractNumId w:val="19"/>
  </w:num>
  <w:num w:numId="9">
    <w:abstractNumId w:val="4"/>
  </w:num>
  <w:num w:numId="10">
    <w:abstractNumId w:val="18"/>
  </w:num>
  <w:num w:numId="11">
    <w:abstractNumId w:val="13"/>
  </w:num>
  <w:num w:numId="12">
    <w:abstractNumId w:val="3"/>
  </w:num>
  <w:num w:numId="13">
    <w:abstractNumId w:val="17"/>
  </w:num>
  <w:num w:numId="14">
    <w:abstractNumId w:val="11"/>
  </w:num>
  <w:num w:numId="15">
    <w:abstractNumId w:val="5"/>
  </w:num>
  <w:num w:numId="16">
    <w:abstractNumId w:val="10"/>
  </w:num>
  <w:num w:numId="17">
    <w:abstractNumId w:val="8"/>
  </w:num>
  <w:num w:numId="18">
    <w:abstractNumId w:val="7"/>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B1"/>
    <w:rsid w:val="00001D80"/>
    <w:rsid w:val="000033D4"/>
    <w:rsid w:val="00003AE4"/>
    <w:rsid w:val="0000413A"/>
    <w:rsid w:val="00004E85"/>
    <w:rsid w:val="00005FAB"/>
    <w:rsid w:val="000234DC"/>
    <w:rsid w:val="00025C69"/>
    <w:rsid w:val="0003730A"/>
    <w:rsid w:val="00037F7C"/>
    <w:rsid w:val="00054FBB"/>
    <w:rsid w:val="0005683A"/>
    <w:rsid w:val="00056F75"/>
    <w:rsid w:val="00060BCE"/>
    <w:rsid w:val="00062A08"/>
    <w:rsid w:val="000631C6"/>
    <w:rsid w:val="00064A67"/>
    <w:rsid w:val="00065435"/>
    <w:rsid w:val="00067045"/>
    <w:rsid w:val="00067A1E"/>
    <w:rsid w:val="00070471"/>
    <w:rsid w:val="0007057E"/>
    <w:rsid w:val="0007076C"/>
    <w:rsid w:val="000734B6"/>
    <w:rsid w:val="000765CC"/>
    <w:rsid w:val="00077388"/>
    <w:rsid w:val="00077D4C"/>
    <w:rsid w:val="0008031C"/>
    <w:rsid w:val="00084F7F"/>
    <w:rsid w:val="00086814"/>
    <w:rsid w:val="0009032E"/>
    <w:rsid w:val="00090916"/>
    <w:rsid w:val="000A04DC"/>
    <w:rsid w:val="000A099D"/>
    <w:rsid w:val="000A0CF0"/>
    <w:rsid w:val="000A569E"/>
    <w:rsid w:val="000A63DE"/>
    <w:rsid w:val="000C1B1A"/>
    <w:rsid w:val="000C1D30"/>
    <w:rsid w:val="000C34C0"/>
    <w:rsid w:val="000C5936"/>
    <w:rsid w:val="000D0432"/>
    <w:rsid w:val="000D0440"/>
    <w:rsid w:val="000D47E3"/>
    <w:rsid w:val="000D5C1B"/>
    <w:rsid w:val="000D5EAD"/>
    <w:rsid w:val="000D7330"/>
    <w:rsid w:val="000E1C23"/>
    <w:rsid w:val="000E4DAE"/>
    <w:rsid w:val="000F25FF"/>
    <w:rsid w:val="000F59B3"/>
    <w:rsid w:val="000F5BAE"/>
    <w:rsid w:val="001050DB"/>
    <w:rsid w:val="0011292A"/>
    <w:rsid w:val="0011763D"/>
    <w:rsid w:val="0011782C"/>
    <w:rsid w:val="0012531B"/>
    <w:rsid w:val="00125AF3"/>
    <w:rsid w:val="00131445"/>
    <w:rsid w:val="00133130"/>
    <w:rsid w:val="00134B9F"/>
    <w:rsid w:val="00134D0C"/>
    <w:rsid w:val="00140A33"/>
    <w:rsid w:val="001428B6"/>
    <w:rsid w:val="00143A49"/>
    <w:rsid w:val="001500FB"/>
    <w:rsid w:val="0015081B"/>
    <w:rsid w:val="001533C2"/>
    <w:rsid w:val="00153A18"/>
    <w:rsid w:val="00160A0B"/>
    <w:rsid w:val="00160A71"/>
    <w:rsid w:val="00174BFF"/>
    <w:rsid w:val="0018478C"/>
    <w:rsid w:val="00185900"/>
    <w:rsid w:val="001911A0"/>
    <w:rsid w:val="00192A6E"/>
    <w:rsid w:val="001A1B4F"/>
    <w:rsid w:val="001A1EF7"/>
    <w:rsid w:val="001A2B82"/>
    <w:rsid w:val="001A54D8"/>
    <w:rsid w:val="001A719B"/>
    <w:rsid w:val="001B1C23"/>
    <w:rsid w:val="001B5B6C"/>
    <w:rsid w:val="001B7ED6"/>
    <w:rsid w:val="001C43A2"/>
    <w:rsid w:val="001D1D1F"/>
    <w:rsid w:val="001D1EA6"/>
    <w:rsid w:val="001D1F79"/>
    <w:rsid w:val="001D70D6"/>
    <w:rsid w:val="001E22D7"/>
    <w:rsid w:val="001E3610"/>
    <w:rsid w:val="001E65B4"/>
    <w:rsid w:val="001E71B5"/>
    <w:rsid w:val="001F1ED0"/>
    <w:rsid w:val="001F25FA"/>
    <w:rsid w:val="001F3431"/>
    <w:rsid w:val="001F3C0E"/>
    <w:rsid w:val="001F461E"/>
    <w:rsid w:val="001F5CFD"/>
    <w:rsid w:val="001F63D5"/>
    <w:rsid w:val="00200F6E"/>
    <w:rsid w:val="00201A66"/>
    <w:rsid w:val="002102EF"/>
    <w:rsid w:val="002209C5"/>
    <w:rsid w:val="00224568"/>
    <w:rsid w:val="00224DB6"/>
    <w:rsid w:val="00232AFA"/>
    <w:rsid w:val="00235B76"/>
    <w:rsid w:val="00244E8B"/>
    <w:rsid w:val="00252BF0"/>
    <w:rsid w:val="00254E2A"/>
    <w:rsid w:val="00256D4E"/>
    <w:rsid w:val="002600F0"/>
    <w:rsid w:val="00260F42"/>
    <w:rsid w:val="0026136A"/>
    <w:rsid w:val="002613B3"/>
    <w:rsid w:val="00271150"/>
    <w:rsid w:val="0027269A"/>
    <w:rsid w:val="00274638"/>
    <w:rsid w:val="00275E43"/>
    <w:rsid w:val="002839C9"/>
    <w:rsid w:val="00293762"/>
    <w:rsid w:val="002955C3"/>
    <w:rsid w:val="0029706C"/>
    <w:rsid w:val="002A5F73"/>
    <w:rsid w:val="002A7EAE"/>
    <w:rsid w:val="002B0BEA"/>
    <w:rsid w:val="002B1767"/>
    <w:rsid w:val="002B2C5D"/>
    <w:rsid w:val="002B5816"/>
    <w:rsid w:val="002B6937"/>
    <w:rsid w:val="002B6FB8"/>
    <w:rsid w:val="002C5235"/>
    <w:rsid w:val="002C5A78"/>
    <w:rsid w:val="002C7DA3"/>
    <w:rsid w:val="002D0AFC"/>
    <w:rsid w:val="002D1E4F"/>
    <w:rsid w:val="002D225F"/>
    <w:rsid w:val="002D315A"/>
    <w:rsid w:val="002E105B"/>
    <w:rsid w:val="002E182E"/>
    <w:rsid w:val="002E6E71"/>
    <w:rsid w:val="002F1DB0"/>
    <w:rsid w:val="00301B53"/>
    <w:rsid w:val="003035B3"/>
    <w:rsid w:val="0030594A"/>
    <w:rsid w:val="003158B3"/>
    <w:rsid w:val="003166E3"/>
    <w:rsid w:val="00320A3E"/>
    <w:rsid w:val="00322935"/>
    <w:rsid w:val="00324C15"/>
    <w:rsid w:val="00324EE4"/>
    <w:rsid w:val="003302B8"/>
    <w:rsid w:val="0033143C"/>
    <w:rsid w:val="00332370"/>
    <w:rsid w:val="00332C77"/>
    <w:rsid w:val="00332EA9"/>
    <w:rsid w:val="00335998"/>
    <w:rsid w:val="00340683"/>
    <w:rsid w:val="00341155"/>
    <w:rsid w:val="00343C57"/>
    <w:rsid w:val="00343FD4"/>
    <w:rsid w:val="003458C6"/>
    <w:rsid w:val="00346434"/>
    <w:rsid w:val="00346BA4"/>
    <w:rsid w:val="0034739F"/>
    <w:rsid w:val="0035399D"/>
    <w:rsid w:val="00354BCF"/>
    <w:rsid w:val="0035543C"/>
    <w:rsid w:val="00355F28"/>
    <w:rsid w:val="00362B3D"/>
    <w:rsid w:val="0036676F"/>
    <w:rsid w:val="00371358"/>
    <w:rsid w:val="00372776"/>
    <w:rsid w:val="003746F4"/>
    <w:rsid w:val="003762DF"/>
    <w:rsid w:val="003821DF"/>
    <w:rsid w:val="003838A7"/>
    <w:rsid w:val="0038713B"/>
    <w:rsid w:val="003871EA"/>
    <w:rsid w:val="0039173E"/>
    <w:rsid w:val="00391FFF"/>
    <w:rsid w:val="0039244C"/>
    <w:rsid w:val="003A06A0"/>
    <w:rsid w:val="003A0B15"/>
    <w:rsid w:val="003A1DC2"/>
    <w:rsid w:val="003A3F9B"/>
    <w:rsid w:val="003A48ED"/>
    <w:rsid w:val="003B12A3"/>
    <w:rsid w:val="003B1D53"/>
    <w:rsid w:val="003B7397"/>
    <w:rsid w:val="003C062A"/>
    <w:rsid w:val="003C6600"/>
    <w:rsid w:val="003D017C"/>
    <w:rsid w:val="003D02C8"/>
    <w:rsid w:val="003D0687"/>
    <w:rsid w:val="003E548F"/>
    <w:rsid w:val="003E7925"/>
    <w:rsid w:val="003F1133"/>
    <w:rsid w:val="003F397F"/>
    <w:rsid w:val="003F4ADD"/>
    <w:rsid w:val="003F53E9"/>
    <w:rsid w:val="00407978"/>
    <w:rsid w:val="004116C7"/>
    <w:rsid w:val="00413DAB"/>
    <w:rsid w:val="00414214"/>
    <w:rsid w:val="0042390E"/>
    <w:rsid w:val="00424C32"/>
    <w:rsid w:val="004276D6"/>
    <w:rsid w:val="0043785B"/>
    <w:rsid w:val="004434E4"/>
    <w:rsid w:val="004470BA"/>
    <w:rsid w:val="00452254"/>
    <w:rsid w:val="004547AC"/>
    <w:rsid w:val="004613C2"/>
    <w:rsid w:val="004620ED"/>
    <w:rsid w:val="00464B48"/>
    <w:rsid w:val="00464E0E"/>
    <w:rsid w:val="0046685E"/>
    <w:rsid w:val="0046762E"/>
    <w:rsid w:val="00470967"/>
    <w:rsid w:val="00472858"/>
    <w:rsid w:val="00476345"/>
    <w:rsid w:val="00477B54"/>
    <w:rsid w:val="004802DA"/>
    <w:rsid w:val="0048071D"/>
    <w:rsid w:val="0048145D"/>
    <w:rsid w:val="00481EB5"/>
    <w:rsid w:val="0048209D"/>
    <w:rsid w:val="00484708"/>
    <w:rsid w:val="00484C94"/>
    <w:rsid w:val="00485FD1"/>
    <w:rsid w:val="0049089B"/>
    <w:rsid w:val="00490EB6"/>
    <w:rsid w:val="0049156E"/>
    <w:rsid w:val="004A1262"/>
    <w:rsid w:val="004A2CFE"/>
    <w:rsid w:val="004A3DFE"/>
    <w:rsid w:val="004A3FD2"/>
    <w:rsid w:val="004A5A1F"/>
    <w:rsid w:val="004A68F7"/>
    <w:rsid w:val="004B2275"/>
    <w:rsid w:val="004B7D22"/>
    <w:rsid w:val="004C4311"/>
    <w:rsid w:val="004C5210"/>
    <w:rsid w:val="004C7965"/>
    <w:rsid w:val="004D0172"/>
    <w:rsid w:val="004D35B8"/>
    <w:rsid w:val="004D63EC"/>
    <w:rsid w:val="004D742B"/>
    <w:rsid w:val="004E1016"/>
    <w:rsid w:val="004E236B"/>
    <w:rsid w:val="004F3BD8"/>
    <w:rsid w:val="004F436A"/>
    <w:rsid w:val="004F6C17"/>
    <w:rsid w:val="005001FD"/>
    <w:rsid w:val="00501C33"/>
    <w:rsid w:val="0050628C"/>
    <w:rsid w:val="0050710E"/>
    <w:rsid w:val="00510777"/>
    <w:rsid w:val="005122B6"/>
    <w:rsid w:val="00513287"/>
    <w:rsid w:val="00521020"/>
    <w:rsid w:val="00524E0F"/>
    <w:rsid w:val="005251CB"/>
    <w:rsid w:val="00532473"/>
    <w:rsid w:val="00533B46"/>
    <w:rsid w:val="00540C20"/>
    <w:rsid w:val="00541209"/>
    <w:rsid w:val="00543793"/>
    <w:rsid w:val="00544C67"/>
    <w:rsid w:val="00546B78"/>
    <w:rsid w:val="00547411"/>
    <w:rsid w:val="00547AD0"/>
    <w:rsid w:val="005500DC"/>
    <w:rsid w:val="00550BD5"/>
    <w:rsid w:val="00553EC3"/>
    <w:rsid w:val="0056405B"/>
    <w:rsid w:val="00567708"/>
    <w:rsid w:val="005721E7"/>
    <w:rsid w:val="00575F1C"/>
    <w:rsid w:val="00576EBE"/>
    <w:rsid w:val="00581288"/>
    <w:rsid w:val="0058384F"/>
    <w:rsid w:val="00583AB0"/>
    <w:rsid w:val="00585D9D"/>
    <w:rsid w:val="005919D7"/>
    <w:rsid w:val="00591EC1"/>
    <w:rsid w:val="0059729C"/>
    <w:rsid w:val="00597D16"/>
    <w:rsid w:val="005A5BA1"/>
    <w:rsid w:val="005A7567"/>
    <w:rsid w:val="005B0866"/>
    <w:rsid w:val="005B237E"/>
    <w:rsid w:val="005B3744"/>
    <w:rsid w:val="005B3C69"/>
    <w:rsid w:val="005B4726"/>
    <w:rsid w:val="005C0728"/>
    <w:rsid w:val="005C0F67"/>
    <w:rsid w:val="005C2E0C"/>
    <w:rsid w:val="005C6AA1"/>
    <w:rsid w:val="005C7D60"/>
    <w:rsid w:val="005D0EA7"/>
    <w:rsid w:val="005D1482"/>
    <w:rsid w:val="005D367C"/>
    <w:rsid w:val="005D555A"/>
    <w:rsid w:val="005D6FB0"/>
    <w:rsid w:val="005D76B0"/>
    <w:rsid w:val="005D78A7"/>
    <w:rsid w:val="005E452C"/>
    <w:rsid w:val="005F0F08"/>
    <w:rsid w:val="00602268"/>
    <w:rsid w:val="00606A8A"/>
    <w:rsid w:val="006076E3"/>
    <w:rsid w:val="00607A40"/>
    <w:rsid w:val="00607A68"/>
    <w:rsid w:val="006129D3"/>
    <w:rsid w:val="0062166A"/>
    <w:rsid w:val="006230BD"/>
    <w:rsid w:val="006249A6"/>
    <w:rsid w:val="00626767"/>
    <w:rsid w:val="00630200"/>
    <w:rsid w:val="00632F0D"/>
    <w:rsid w:val="00634506"/>
    <w:rsid w:val="00635656"/>
    <w:rsid w:val="00635B0C"/>
    <w:rsid w:val="006368C5"/>
    <w:rsid w:val="00637A03"/>
    <w:rsid w:val="00647122"/>
    <w:rsid w:val="00650EBE"/>
    <w:rsid w:val="0065113A"/>
    <w:rsid w:val="00651E44"/>
    <w:rsid w:val="00653548"/>
    <w:rsid w:val="00653D92"/>
    <w:rsid w:val="006553A2"/>
    <w:rsid w:val="00661A78"/>
    <w:rsid w:val="006621AD"/>
    <w:rsid w:val="00663D63"/>
    <w:rsid w:val="00663E7E"/>
    <w:rsid w:val="00665466"/>
    <w:rsid w:val="00682D39"/>
    <w:rsid w:val="006848A7"/>
    <w:rsid w:val="00686300"/>
    <w:rsid w:val="006938C7"/>
    <w:rsid w:val="006A4938"/>
    <w:rsid w:val="006A6288"/>
    <w:rsid w:val="006B3057"/>
    <w:rsid w:val="006C0597"/>
    <w:rsid w:val="006C6400"/>
    <w:rsid w:val="006C7E67"/>
    <w:rsid w:val="006D6C67"/>
    <w:rsid w:val="006D7340"/>
    <w:rsid w:val="006D7873"/>
    <w:rsid w:val="006E29B8"/>
    <w:rsid w:val="006E2BF9"/>
    <w:rsid w:val="006E56FB"/>
    <w:rsid w:val="006E5A77"/>
    <w:rsid w:val="006E604C"/>
    <w:rsid w:val="006E60B8"/>
    <w:rsid w:val="006E6774"/>
    <w:rsid w:val="006E76F2"/>
    <w:rsid w:val="006F2670"/>
    <w:rsid w:val="006F5053"/>
    <w:rsid w:val="006F7A2F"/>
    <w:rsid w:val="007001C0"/>
    <w:rsid w:val="0070339C"/>
    <w:rsid w:val="00704343"/>
    <w:rsid w:val="00704870"/>
    <w:rsid w:val="00705634"/>
    <w:rsid w:val="00711209"/>
    <w:rsid w:val="00711BFF"/>
    <w:rsid w:val="0071215C"/>
    <w:rsid w:val="007135CC"/>
    <w:rsid w:val="00722113"/>
    <w:rsid w:val="007235FD"/>
    <w:rsid w:val="00723972"/>
    <w:rsid w:val="00725F2E"/>
    <w:rsid w:val="0072617B"/>
    <w:rsid w:val="00737380"/>
    <w:rsid w:val="00740047"/>
    <w:rsid w:val="00741B4B"/>
    <w:rsid w:val="00742914"/>
    <w:rsid w:val="007432A5"/>
    <w:rsid w:val="00746CFC"/>
    <w:rsid w:val="00750979"/>
    <w:rsid w:val="00753835"/>
    <w:rsid w:val="00755119"/>
    <w:rsid w:val="007604B4"/>
    <w:rsid w:val="00765650"/>
    <w:rsid w:val="00766ED5"/>
    <w:rsid w:val="007710F8"/>
    <w:rsid w:val="007725C2"/>
    <w:rsid w:val="0077748F"/>
    <w:rsid w:val="00780FFD"/>
    <w:rsid w:val="00781C3C"/>
    <w:rsid w:val="0078382A"/>
    <w:rsid w:val="00783DC5"/>
    <w:rsid w:val="0078640A"/>
    <w:rsid w:val="00786DA1"/>
    <w:rsid w:val="00790115"/>
    <w:rsid w:val="00790CD6"/>
    <w:rsid w:val="00792767"/>
    <w:rsid w:val="00794401"/>
    <w:rsid w:val="00796559"/>
    <w:rsid w:val="00797AEF"/>
    <w:rsid w:val="007A0DAE"/>
    <w:rsid w:val="007A3686"/>
    <w:rsid w:val="007A5D72"/>
    <w:rsid w:val="007A680A"/>
    <w:rsid w:val="007B1B7D"/>
    <w:rsid w:val="007B35AC"/>
    <w:rsid w:val="007B36CC"/>
    <w:rsid w:val="007C11CD"/>
    <w:rsid w:val="007C5329"/>
    <w:rsid w:val="007C7B7F"/>
    <w:rsid w:val="007D0089"/>
    <w:rsid w:val="007D0227"/>
    <w:rsid w:val="007D066A"/>
    <w:rsid w:val="007D0B9B"/>
    <w:rsid w:val="007D31BE"/>
    <w:rsid w:val="007E1649"/>
    <w:rsid w:val="007E45BB"/>
    <w:rsid w:val="007E48D2"/>
    <w:rsid w:val="007F0A7D"/>
    <w:rsid w:val="007F60C9"/>
    <w:rsid w:val="007F6A5A"/>
    <w:rsid w:val="007F71B6"/>
    <w:rsid w:val="0080312E"/>
    <w:rsid w:val="008139CE"/>
    <w:rsid w:val="00820369"/>
    <w:rsid w:val="00822FD4"/>
    <w:rsid w:val="008258AA"/>
    <w:rsid w:val="00826275"/>
    <w:rsid w:val="00826EAA"/>
    <w:rsid w:val="00832253"/>
    <w:rsid w:val="00835E12"/>
    <w:rsid w:val="00840E99"/>
    <w:rsid w:val="0084153F"/>
    <w:rsid w:val="00844BED"/>
    <w:rsid w:val="00844E33"/>
    <w:rsid w:val="008467ED"/>
    <w:rsid w:val="00846CCA"/>
    <w:rsid w:val="008507DC"/>
    <w:rsid w:val="008533B7"/>
    <w:rsid w:val="00855437"/>
    <w:rsid w:val="0085649D"/>
    <w:rsid w:val="00857114"/>
    <w:rsid w:val="008665E9"/>
    <w:rsid w:val="00870119"/>
    <w:rsid w:val="008716D6"/>
    <w:rsid w:val="00873632"/>
    <w:rsid w:val="00876544"/>
    <w:rsid w:val="00876700"/>
    <w:rsid w:val="0088220A"/>
    <w:rsid w:val="00882433"/>
    <w:rsid w:val="00884087"/>
    <w:rsid w:val="00885156"/>
    <w:rsid w:val="008874C4"/>
    <w:rsid w:val="008905D3"/>
    <w:rsid w:val="00892FD5"/>
    <w:rsid w:val="00894B4F"/>
    <w:rsid w:val="008955D2"/>
    <w:rsid w:val="008958CE"/>
    <w:rsid w:val="008A0086"/>
    <w:rsid w:val="008C00BB"/>
    <w:rsid w:val="008C052A"/>
    <w:rsid w:val="008C12C0"/>
    <w:rsid w:val="008C13E7"/>
    <w:rsid w:val="008C17B1"/>
    <w:rsid w:val="008C2E5E"/>
    <w:rsid w:val="008C4930"/>
    <w:rsid w:val="008C6454"/>
    <w:rsid w:val="008D2770"/>
    <w:rsid w:val="008D2A52"/>
    <w:rsid w:val="008D329D"/>
    <w:rsid w:val="008F0FD3"/>
    <w:rsid w:val="008F265C"/>
    <w:rsid w:val="008F5624"/>
    <w:rsid w:val="008F7708"/>
    <w:rsid w:val="008F7E87"/>
    <w:rsid w:val="00900969"/>
    <w:rsid w:val="009027B1"/>
    <w:rsid w:val="0091047A"/>
    <w:rsid w:val="009164C3"/>
    <w:rsid w:val="00916B53"/>
    <w:rsid w:val="00921189"/>
    <w:rsid w:val="00921CBC"/>
    <w:rsid w:val="009367B8"/>
    <w:rsid w:val="00940BEB"/>
    <w:rsid w:val="00941D41"/>
    <w:rsid w:val="009453E1"/>
    <w:rsid w:val="0094679D"/>
    <w:rsid w:val="00947882"/>
    <w:rsid w:val="009507C0"/>
    <w:rsid w:val="00954B3D"/>
    <w:rsid w:val="0095522F"/>
    <w:rsid w:val="0096487B"/>
    <w:rsid w:val="00965297"/>
    <w:rsid w:val="009756FA"/>
    <w:rsid w:val="00975B47"/>
    <w:rsid w:val="00976C80"/>
    <w:rsid w:val="009850AF"/>
    <w:rsid w:val="0099369F"/>
    <w:rsid w:val="00995E1F"/>
    <w:rsid w:val="00996633"/>
    <w:rsid w:val="00997FA0"/>
    <w:rsid w:val="009A1501"/>
    <w:rsid w:val="009A762D"/>
    <w:rsid w:val="009B0213"/>
    <w:rsid w:val="009B30D8"/>
    <w:rsid w:val="009B5AC8"/>
    <w:rsid w:val="009C63E4"/>
    <w:rsid w:val="009C6B65"/>
    <w:rsid w:val="009D032F"/>
    <w:rsid w:val="009D181E"/>
    <w:rsid w:val="009D2C3F"/>
    <w:rsid w:val="009D2F00"/>
    <w:rsid w:val="009D408B"/>
    <w:rsid w:val="009D6664"/>
    <w:rsid w:val="009D7F2E"/>
    <w:rsid w:val="009E677C"/>
    <w:rsid w:val="009E69BB"/>
    <w:rsid w:val="009F10FC"/>
    <w:rsid w:val="009F2F17"/>
    <w:rsid w:val="009F6447"/>
    <w:rsid w:val="00A005A3"/>
    <w:rsid w:val="00A030EB"/>
    <w:rsid w:val="00A03ADD"/>
    <w:rsid w:val="00A04977"/>
    <w:rsid w:val="00A1094F"/>
    <w:rsid w:val="00A10B51"/>
    <w:rsid w:val="00A10BF1"/>
    <w:rsid w:val="00A10C99"/>
    <w:rsid w:val="00A13CFA"/>
    <w:rsid w:val="00A14A44"/>
    <w:rsid w:val="00A15357"/>
    <w:rsid w:val="00A16374"/>
    <w:rsid w:val="00A1754A"/>
    <w:rsid w:val="00A17F94"/>
    <w:rsid w:val="00A2566C"/>
    <w:rsid w:val="00A2740F"/>
    <w:rsid w:val="00A27CCF"/>
    <w:rsid w:val="00A30A25"/>
    <w:rsid w:val="00A30DBF"/>
    <w:rsid w:val="00A338D1"/>
    <w:rsid w:val="00A3675D"/>
    <w:rsid w:val="00A367A2"/>
    <w:rsid w:val="00A45D99"/>
    <w:rsid w:val="00A4620A"/>
    <w:rsid w:val="00A50517"/>
    <w:rsid w:val="00A55149"/>
    <w:rsid w:val="00A55855"/>
    <w:rsid w:val="00A5797D"/>
    <w:rsid w:val="00A64FEB"/>
    <w:rsid w:val="00A65F5C"/>
    <w:rsid w:val="00A66E99"/>
    <w:rsid w:val="00A72337"/>
    <w:rsid w:val="00A771B5"/>
    <w:rsid w:val="00A802DB"/>
    <w:rsid w:val="00A85895"/>
    <w:rsid w:val="00A90B8F"/>
    <w:rsid w:val="00A93F22"/>
    <w:rsid w:val="00A9634C"/>
    <w:rsid w:val="00AA1367"/>
    <w:rsid w:val="00AA194D"/>
    <w:rsid w:val="00AA1B35"/>
    <w:rsid w:val="00AA1B8A"/>
    <w:rsid w:val="00AA5354"/>
    <w:rsid w:val="00AB27DE"/>
    <w:rsid w:val="00AB4197"/>
    <w:rsid w:val="00AC0168"/>
    <w:rsid w:val="00AC066B"/>
    <w:rsid w:val="00AC51AF"/>
    <w:rsid w:val="00AC5995"/>
    <w:rsid w:val="00AC6037"/>
    <w:rsid w:val="00AC6F51"/>
    <w:rsid w:val="00AC769B"/>
    <w:rsid w:val="00AC7AAD"/>
    <w:rsid w:val="00AD1887"/>
    <w:rsid w:val="00AD3097"/>
    <w:rsid w:val="00AD3A3C"/>
    <w:rsid w:val="00AD51D7"/>
    <w:rsid w:val="00AD6377"/>
    <w:rsid w:val="00AD6A01"/>
    <w:rsid w:val="00AF4EEE"/>
    <w:rsid w:val="00B02584"/>
    <w:rsid w:val="00B03ED1"/>
    <w:rsid w:val="00B0507E"/>
    <w:rsid w:val="00B0670C"/>
    <w:rsid w:val="00B07733"/>
    <w:rsid w:val="00B10EF3"/>
    <w:rsid w:val="00B140A0"/>
    <w:rsid w:val="00B23149"/>
    <w:rsid w:val="00B23419"/>
    <w:rsid w:val="00B24E3A"/>
    <w:rsid w:val="00B25325"/>
    <w:rsid w:val="00B27BFE"/>
    <w:rsid w:val="00B27EB1"/>
    <w:rsid w:val="00B31EBB"/>
    <w:rsid w:val="00B32BCB"/>
    <w:rsid w:val="00B33D69"/>
    <w:rsid w:val="00B35DD0"/>
    <w:rsid w:val="00B365C6"/>
    <w:rsid w:val="00B37749"/>
    <w:rsid w:val="00B413FB"/>
    <w:rsid w:val="00B42EFC"/>
    <w:rsid w:val="00B47F0F"/>
    <w:rsid w:val="00B51EC0"/>
    <w:rsid w:val="00B54172"/>
    <w:rsid w:val="00B579D1"/>
    <w:rsid w:val="00B65EF0"/>
    <w:rsid w:val="00B6606E"/>
    <w:rsid w:val="00B80AA6"/>
    <w:rsid w:val="00B813C9"/>
    <w:rsid w:val="00B84AD2"/>
    <w:rsid w:val="00B851CA"/>
    <w:rsid w:val="00B85606"/>
    <w:rsid w:val="00B87B50"/>
    <w:rsid w:val="00B919AA"/>
    <w:rsid w:val="00B91CF6"/>
    <w:rsid w:val="00B91D19"/>
    <w:rsid w:val="00B95332"/>
    <w:rsid w:val="00B97C82"/>
    <w:rsid w:val="00BA1BE0"/>
    <w:rsid w:val="00BA5C2D"/>
    <w:rsid w:val="00BA6AB5"/>
    <w:rsid w:val="00BA7150"/>
    <w:rsid w:val="00BA731B"/>
    <w:rsid w:val="00BB0B87"/>
    <w:rsid w:val="00BB1925"/>
    <w:rsid w:val="00BB37A3"/>
    <w:rsid w:val="00BB62C1"/>
    <w:rsid w:val="00BB6F3F"/>
    <w:rsid w:val="00BC1571"/>
    <w:rsid w:val="00BC5539"/>
    <w:rsid w:val="00BD18A2"/>
    <w:rsid w:val="00BD3EDD"/>
    <w:rsid w:val="00BD69E2"/>
    <w:rsid w:val="00BD6C7E"/>
    <w:rsid w:val="00BE0214"/>
    <w:rsid w:val="00BE1C77"/>
    <w:rsid w:val="00BE4118"/>
    <w:rsid w:val="00BE5262"/>
    <w:rsid w:val="00BE6F04"/>
    <w:rsid w:val="00BF32F4"/>
    <w:rsid w:val="00BF66BB"/>
    <w:rsid w:val="00BF680B"/>
    <w:rsid w:val="00C02FEF"/>
    <w:rsid w:val="00C03395"/>
    <w:rsid w:val="00C03FA1"/>
    <w:rsid w:val="00C058D6"/>
    <w:rsid w:val="00C079EC"/>
    <w:rsid w:val="00C11E91"/>
    <w:rsid w:val="00C151C4"/>
    <w:rsid w:val="00C16423"/>
    <w:rsid w:val="00C23C45"/>
    <w:rsid w:val="00C25C96"/>
    <w:rsid w:val="00C26BFD"/>
    <w:rsid w:val="00C2755A"/>
    <w:rsid w:val="00C3153E"/>
    <w:rsid w:val="00C40975"/>
    <w:rsid w:val="00C429C6"/>
    <w:rsid w:val="00C4312B"/>
    <w:rsid w:val="00C432A8"/>
    <w:rsid w:val="00C47371"/>
    <w:rsid w:val="00C47E40"/>
    <w:rsid w:val="00C53FAD"/>
    <w:rsid w:val="00C57104"/>
    <w:rsid w:val="00C60342"/>
    <w:rsid w:val="00C71088"/>
    <w:rsid w:val="00C74393"/>
    <w:rsid w:val="00C77496"/>
    <w:rsid w:val="00C77FDD"/>
    <w:rsid w:val="00C806BB"/>
    <w:rsid w:val="00C83799"/>
    <w:rsid w:val="00C85184"/>
    <w:rsid w:val="00C85CFE"/>
    <w:rsid w:val="00C8753D"/>
    <w:rsid w:val="00C933B9"/>
    <w:rsid w:val="00CA4121"/>
    <w:rsid w:val="00CA5F3F"/>
    <w:rsid w:val="00CB1F02"/>
    <w:rsid w:val="00CB5732"/>
    <w:rsid w:val="00CB58E8"/>
    <w:rsid w:val="00CB7A56"/>
    <w:rsid w:val="00CC00AF"/>
    <w:rsid w:val="00CC2983"/>
    <w:rsid w:val="00CC337C"/>
    <w:rsid w:val="00CC761D"/>
    <w:rsid w:val="00CC7973"/>
    <w:rsid w:val="00CD2E1F"/>
    <w:rsid w:val="00CD4FCF"/>
    <w:rsid w:val="00CE1A86"/>
    <w:rsid w:val="00CE2418"/>
    <w:rsid w:val="00CE3C4A"/>
    <w:rsid w:val="00CF05A0"/>
    <w:rsid w:val="00CF0B4E"/>
    <w:rsid w:val="00CF11D9"/>
    <w:rsid w:val="00CF15AE"/>
    <w:rsid w:val="00CF5321"/>
    <w:rsid w:val="00D01D5C"/>
    <w:rsid w:val="00D03C97"/>
    <w:rsid w:val="00D04E09"/>
    <w:rsid w:val="00D04E0F"/>
    <w:rsid w:val="00D07E77"/>
    <w:rsid w:val="00D113A2"/>
    <w:rsid w:val="00D14718"/>
    <w:rsid w:val="00D16F8E"/>
    <w:rsid w:val="00D17DF1"/>
    <w:rsid w:val="00D21DD4"/>
    <w:rsid w:val="00D252A1"/>
    <w:rsid w:val="00D26AF6"/>
    <w:rsid w:val="00D30EC8"/>
    <w:rsid w:val="00D35521"/>
    <w:rsid w:val="00D36BEE"/>
    <w:rsid w:val="00D40209"/>
    <w:rsid w:val="00D41C42"/>
    <w:rsid w:val="00D42EE0"/>
    <w:rsid w:val="00D448BC"/>
    <w:rsid w:val="00D450CF"/>
    <w:rsid w:val="00D5177F"/>
    <w:rsid w:val="00D51BB8"/>
    <w:rsid w:val="00D57C3D"/>
    <w:rsid w:val="00D6518A"/>
    <w:rsid w:val="00D667AF"/>
    <w:rsid w:val="00D66F70"/>
    <w:rsid w:val="00D673E2"/>
    <w:rsid w:val="00D72981"/>
    <w:rsid w:val="00D75788"/>
    <w:rsid w:val="00D76D10"/>
    <w:rsid w:val="00D8157A"/>
    <w:rsid w:val="00D82531"/>
    <w:rsid w:val="00D840AC"/>
    <w:rsid w:val="00D86463"/>
    <w:rsid w:val="00D87570"/>
    <w:rsid w:val="00D87D90"/>
    <w:rsid w:val="00D90692"/>
    <w:rsid w:val="00D908F5"/>
    <w:rsid w:val="00D91980"/>
    <w:rsid w:val="00DA3A5F"/>
    <w:rsid w:val="00DA559C"/>
    <w:rsid w:val="00DA5A25"/>
    <w:rsid w:val="00DA5ED2"/>
    <w:rsid w:val="00DB0BE6"/>
    <w:rsid w:val="00DB21B1"/>
    <w:rsid w:val="00DB52EC"/>
    <w:rsid w:val="00DB6A40"/>
    <w:rsid w:val="00DB7878"/>
    <w:rsid w:val="00DC08B3"/>
    <w:rsid w:val="00DC4CF2"/>
    <w:rsid w:val="00DD1A30"/>
    <w:rsid w:val="00DD5F1D"/>
    <w:rsid w:val="00DE13C4"/>
    <w:rsid w:val="00DE2040"/>
    <w:rsid w:val="00DE3062"/>
    <w:rsid w:val="00DE72D0"/>
    <w:rsid w:val="00DE745A"/>
    <w:rsid w:val="00DF2A79"/>
    <w:rsid w:val="00DF4B54"/>
    <w:rsid w:val="00DF4FD2"/>
    <w:rsid w:val="00DF7530"/>
    <w:rsid w:val="00E03BA8"/>
    <w:rsid w:val="00E103A3"/>
    <w:rsid w:val="00E13AF2"/>
    <w:rsid w:val="00E15F90"/>
    <w:rsid w:val="00E2256A"/>
    <w:rsid w:val="00E24FF7"/>
    <w:rsid w:val="00E259B6"/>
    <w:rsid w:val="00E3219E"/>
    <w:rsid w:val="00E4163B"/>
    <w:rsid w:val="00E42FA8"/>
    <w:rsid w:val="00E4596C"/>
    <w:rsid w:val="00E4642A"/>
    <w:rsid w:val="00E468DF"/>
    <w:rsid w:val="00E46D00"/>
    <w:rsid w:val="00E50910"/>
    <w:rsid w:val="00E53E5B"/>
    <w:rsid w:val="00E54A17"/>
    <w:rsid w:val="00E55850"/>
    <w:rsid w:val="00E564DD"/>
    <w:rsid w:val="00E6275A"/>
    <w:rsid w:val="00E66E55"/>
    <w:rsid w:val="00E67850"/>
    <w:rsid w:val="00E67930"/>
    <w:rsid w:val="00E77FF5"/>
    <w:rsid w:val="00E83AD1"/>
    <w:rsid w:val="00E8532B"/>
    <w:rsid w:val="00E85555"/>
    <w:rsid w:val="00E86ADB"/>
    <w:rsid w:val="00E87DD5"/>
    <w:rsid w:val="00E9466C"/>
    <w:rsid w:val="00EA0341"/>
    <w:rsid w:val="00EA3686"/>
    <w:rsid w:val="00EA49AB"/>
    <w:rsid w:val="00EA7E25"/>
    <w:rsid w:val="00EC136F"/>
    <w:rsid w:val="00EC208C"/>
    <w:rsid w:val="00EC3140"/>
    <w:rsid w:val="00EC7A5F"/>
    <w:rsid w:val="00EC7E09"/>
    <w:rsid w:val="00ED06E6"/>
    <w:rsid w:val="00ED2163"/>
    <w:rsid w:val="00ED3FE4"/>
    <w:rsid w:val="00ED731A"/>
    <w:rsid w:val="00EE46E6"/>
    <w:rsid w:val="00EE5520"/>
    <w:rsid w:val="00EE5719"/>
    <w:rsid w:val="00EE715A"/>
    <w:rsid w:val="00EF0A84"/>
    <w:rsid w:val="00EF0AF2"/>
    <w:rsid w:val="00EF76FE"/>
    <w:rsid w:val="00F00110"/>
    <w:rsid w:val="00F0140B"/>
    <w:rsid w:val="00F01CD8"/>
    <w:rsid w:val="00F036B5"/>
    <w:rsid w:val="00F03E56"/>
    <w:rsid w:val="00F04876"/>
    <w:rsid w:val="00F06420"/>
    <w:rsid w:val="00F07EE6"/>
    <w:rsid w:val="00F106F9"/>
    <w:rsid w:val="00F1695D"/>
    <w:rsid w:val="00F218D3"/>
    <w:rsid w:val="00F23D10"/>
    <w:rsid w:val="00F26182"/>
    <w:rsid w:val="00F32865"/>
    <w:rsid w:val="00F36850"/>
    <w:rsid w:val="00F42217"/>
    <w:rsid w:val="00F43FAA"/>
    <w:rsid w:val="00F46511"/>
    <w:rsid w:val="00F50670"/>
    <w:rsid w:val="00F65B74"/>
    <w:rsid w:val="00F677C8"/>
    <w:rsid w:val="00F67CFA"/>
    <w:rsid w:val="00F709BF"/>
    <w:rsid w:val="00F85595"/>
    <w:rsid w:val="00F8609B"/>
    <w:rsid w:val="00F900FF"/>
    <w:rsid w:val="00F92DB2"/>
    <w:rsid w:val="00F937C8"/>
    <w:rsid w:val="00FA2352"/>
    <w:rsid w:val="00FB4534"/>
    <w:rsid w:val="00FB6BB0"/>
    <w:rsid w:val="00FB7D8A"/>
    <w:rsid w:val="00FC013C"/>
    <w:rsid w:val="00FE1C85"/>
    <w:rsid w:val="00FE2C34"/>
    <w:rsid w:val="00FE38D4"/>
    <w:rsid w:val="00FE6F0E"/>
    <w:rsid w:val="00FE77F6"/>
    <w:rsid w:val="00FF1FB9"/>
    <w:rsid w:val="00FF567B"/>
    <w:rsid w:val="00FF5C6D"/>
    <w:rsid w:val="00FF6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83255D"/>
  <w15:docId w15:val="{6FE9BD87-CD20-4A32-8677-5D3D8902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13C2"/>
    <w:rPr>
      <w:sz w:val="24"/>
      <w:szCs w:val="24"/>
    </w:rPr>
  </w:style>
  <w:style w:type="paragraph" w:styleId="Nadpis1">
    <w:name w:val="heading 1"/>
    <w:basedOn w:val="Normln"/>
    <w:next w:val="Normln"/>
    <w:qFormat/>
    <w:rsid w:val="004613C2"/>
    <w:pPr>
      <w:keepNext/>
      <w:numPr>
        <w:numId w:val="2"/>
      </w:numPr>
      <w:spacing w:line="240" w:lineRule="atLeast"/>
      <w:jc w:val="both"/>
      <w:outlineLvl w:val="0"/>
    </w:pPr>
    <w:rPr>
      <w:szCs w:val="20"/>
    </w:rPr>
  </w:style>
  <w:style w:type="paragraph" w:styleId="Nadpis2">
    <w:name w:val="heading 2"/>
    <w:basedOn w:val="Normln"/>
    <w:next w:val="Normln"/>
    <w:link w:val="Nadpis2Char"/>
    <w:qFormat/>
    <w:rsid w:val="004613C2"/>
    <w:pPr>
      <w:keepNext/>
      <w:jc w:val="center"/>
      <w:outlineLvl w:val="1"/>
    </w:pPr>
    <w:rPr>
      <w:b/>
      <w:color w:val="000000"/>
      <w:sz w:val="32"/>
      <w:szCs w:val="20"/>
    </w:rPr>
  </w:style>
  <w:style w:type="paragraph" w:styleId="Nadpis3">
    <w:name w:val="heading 3"/>
    <w:basedOn w:val="Normln"/>
    <w:next w:val="Normln"/>
    <w:qFormat/>
    <w:rsid w:val="004613C2"/>
    <w:pPr>
      <w:keepNext/>
      <w:jc w:val="center"/>
      <w:outlineLvl w:val="2"/>
    </w:pPr>
    <w:rPr>
      <w:b/>
      <w:sz w:val="32"/>
    </w:rPr>
  </w:style>
  <w:style w:type="paragraph" w:styleId="Nadpis6">
    <w:name w:val="heading 6"/>
    <w:basedOn w:val="Normln"/>
    <w:next w:val="Normln"/>
    <w:qFormat/>
    <w:rsid w:val="004613C2"/>
    <w:pPr>
      <w:keepNext/>
      <w:spacing w:before="120"/>
      <w:ind w:firstLine="360"/>
      <w:outlineLvl w:val="5"/>
    </w:pPr>
    <w:rPr>
      <w:szCs w:val="20"/>
    </w:rPr>
  </w:style>
  <w:style w:type="paragraph" w:styleId="Nadpis7">
    <w:name w:val="heading 7"/>
    <w:basedOn w:val="Normln"/>
    <w:next w:val="Normln"/>
    <w:qFormat/>
    <w:rsid w:val="004613C2"/>
    <w:pPr>
      <w:keepNext/>
      <w:numPr>
        <w:numId w:val="1"/>
      </w:numPr>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613C2"/>
    <w:pPr>
      <w:tabs>
        <w:tab w:val="center" w:pos="4536"/>
        <w:tab w:val="right" w:pos="9072"/>
      </w:tabs>
    </w:pPr>
  </w:style>
  <w:style w:type="paragraph" w:styleId="Nzev">
    <w:name w:val="Title"/>
    <w:basedOn w:val="Normln"/>
    <w:qFormat/>
    <w:rsid w:val="004613C2"/>
    <w:pPr>
      <w:spacing w:before="120" w:line="240" w:lineRule="atLeast"/>
      <w:jc w:val="center"/>
    </w:pPr>
    <w:rPr>
      <w:b/>
      <w:color w:val="000000"/>
      <w:sz w:val="36"/>
      <w:szCs w:val="20"/>
    </w:rPr>
  </w:style>
  <w:style w:type="paragraph" w:styleId="Zkladntext">
    <w:name w:val="Body Text"/>
    <w:basedOn w:val="Normln"/>
    <w:rsid w:val="004613C2"/>
    <w:pPr>
      <w:jc w:val="both"/>
    </w:pPr>
    <w:rPr>
      <w:szCs w:val="20"/>
    </w:rPr>
  </w:style>
  <w:style w:type="paragraph" w:styleId="Zkladntextodsazen">
    <w:name w:val="Body Text Indent"/>
    <w:basedOn w:val="Normln"/>
    <w:rsid w:val="004613C2"/>
    <w:pPr>
      <w:spacing w:line="240" w:lineRule="atLeast"/>
      <w:jc w:val="both"/>
    </w:pPr>
    <w:rPr>
      <w:color w:val="FF0000"/>
      <w:szCs w:val="20"/>
    </w:rPr>
  </w:style>
  <w:style w:type="character" w:styleId="Odkaznakoment">
    <w:name w:val="annotation reference"/>
    <w:semiHidden/>
    <w:rsid w:val="004613C2"/>
    <w:rPr>
      <w:sz w:val="16"/>
      <w:szCs w:val="16"/>
    </w:rPr>
  </w:style>
  <w:style w:type="paragraph" w:styleId="Zpat">
    <w:name w:val="footer"/>
    <w:basedOn w:val="Normln"/>
    <w:rsid w:val="004613C2"/>
    <w:pPr>
      <w:tabs>
        <w:tab w:val="center" w:pos="4536"/>
        <w:tab w:val="right" w:pos="9072"/>
      </w:tabs>
    </w:pPr>
    <w:rPr>
      <w:sz w:val="20"/>
      <w:szCs w:val="20"/>
    </w:rPr>
  </w:style>
  <w:style w:type="paragraph" w:styleId="Textkomente">
    <w:name w:val="annotation text"/>
    <w:basedOn w:val="Normln"/>
    <w:link w:val="TextkomenteChar"/>
    <w:semiHidden/>
    <w:rsid w:val="004613C2"/>
    <w:rPr>
      <w:sz w:val="20"/>
      <w:szCs w:val="20"/>
    </w:rPr>
  </w:style>
  <w:style w:type="paragraph" w:styleId="Zkladntextodsazen2">
    <w:name w:val="Body Text Indent 2"/>
    <w:basedOn w:val="Normln"/>
    <w:rsid w:val="004613C2"/>
    <w:pPr>
      <w:ind w:left="360" w:hanging="360"/>
      <w:jc w:val="both"/>
    </w:pPr>
  </w:style>
  <w:style w:type="paragraph" w:styleId="Zkladntextodsazen3">
    <w:name w:val="Body Text Indent 3"/>
    <w:basedOn w:val="Normln"/>
    <w:rsid w:val="004613C2"/>
    <w:pPr>
      <w:spacing w:before="120"/>
      <w:ind w:left="342" w:hanging="342"/>
      <w:jc w:val="both"/>
    </w:pPr>
  </w:style>
  <w:style w:type="character" w:styleId="slostrnky">
    <w:name w:val="page number"/>
    <w:basedOn w:val="Standardnpsmoodstavce"/>
    <w:rsid w:val="004613C2"/>
  </w:style>
  <w:style w:type="paragraph" w:styleId="Textbubliny">
    <w:name w:val="Balloon Text"/>
    <w:basedOn w:val="Normln"/>
    <w:semiHidden/>
    <w:rsid w:val="004613C2"/>
    <w:rPr>
      <w:rFonts w:ascii="Tahoma" w:hAnsi="Tahoma" w:cs="Tahoma"/>
      <w:sz w:val="16"/>
      <w:szCs w:val="16"/>
    </w:rPr>
  </w:style>
  <w:style w:type="character" w:customStyle="1" w:styleId="FontStyle21">
    <w:name w:val="Font Style21"/>
    <w:rsid w:val="004613C2"/>
    <w:rPr>
      <w:rFonts w:ascii="Arial Unicode MS" w:eastAsia="Arial Unicode MS" w:cs="Arial Unicode MS"/>
      <w:sz w:val="22"/>
      <w:szCs w:val="22"/>
    </w:rPr>
  </w:style>
  <w:style w:type="character" w:styleId="Hypertextovodkaz">
    <w:name w:val="Hyperlink"/>
    <w:unhideWhenUsed/>
    <w:rsid w:val="004613C2"/>
    <w:rPr>
      <w:color w:val="0000FF"/>
      <w:u w:val="single"/>
    </w:rPr>
  </w:style>
  <w:style w:type="paragraph" w:customStyle="1" w:styleId="Odsekzoznamu">
    <w:name w:val="Odsek zoznamu"/>
    <w:basedOn w:val="Normln"/>
    <w:qFormat/>
    <w:rsid w:val="004613C2"/>
    <w:pPr>
      <w:ind w:left="708"/>
    </w:pPr>
  </w:style>
  <w:style w:type="paragraph" w:customStyle="1" w:styleId="Style17">
    <w:name w:val="Style17"/>
    <w:basedOn w:val="Normln"/>
    <w:rsid w:val="004613C2"/>
    <w:pPr>
      <w:widowControl w:val="0"/>
      <w:autoSpaceDE w:val="0"/>
      <w:autoSpaceDN w:val="0"/>
      <w:adjustRightInd w:val="0"/>
      <w:spacing w:line="265" w:lineRule="exact"/>
    </w:pPr>
  </w:style>
  <w:style w:type="character" w:customStyle="1" w:styleId="FontStyle20">
    <w:name w:val="Font Style20"/>
    <w:rsid w:val="004613C2"/>
    <w:rPr>
      <w:rFonts w:ascii="Times New Roman" w:hAnsi="Times New Roman" w:cs="Times New Roman"/>
      <w:b/>
      <w:bCs/>
      <w:sz w:val="22"/>
      <w:szCs w:val="22"/>
    </w:rPr>
  </w:style>
  <w:style w:type="character" w:customStyle="1" w:styleId="FontStyle23">
    <w:name w:val="Font Style23"/>
    <w:rsid w:val="004613C2"/>
    <w:rPr>
      <w:rFonts w:ascii="Times New Roman" w:hAnsi="Times New Roman" w:cs="Times New Roman"/>
      <w:sz w:val="22"/>
      <w:szCs w:val="22"/>
    </w:rPr>
  </w:style>
  <w:style w:type="paragraph" w:customStyle="1" w:styleId="Style2">
    <w:name w:val="Style2"/>
    <w:basedOn w:val="Normln"/>
    <w:rsid w:val="004613C2"/>
    <w:pPr>
      <w:widowControl w:val="0"/>
      <w:autoSpaceDE w:val="0"/>
      <w:autoSpaceDN w:val="0"/>
      <w:adjustRightInd w:val="0"/>
      <w:spacing w:line="254" w:lineRule="exact"/>
      <w:jc w:val="both"/>
    </w:pPr>
  </w:style>
  <w:style w:type="paragraph" w:customStyle="1" w:styleId="Style12">
    <w:name w:val="Style12"/>
    <w:basedOn w:val="Normln"/>
    <w:uiPriority w:val="99"/>
    <w:rsid w:val="004613C2"/>
    <w:pPr>
      <w:widowControl w:val="0"/>
      <w:autoSpaceDE w:val="0"/>
      <w:autoSpaceDN w:val="0"/>
      <w:adjustRightInd w:val="0"/>
      <w:spacing w:line="262" w:lineRule="exact"/>
      <w:jc w:val="both"/>
    </w:pPr>
  </w:style>
  <w:style w:type="paragraph" w:customStyle="1" w:styleId="Style7">
    <w:name w:val="Style7"/>
    <w:basedOn w:val="Normln"/>
    <w:rsid w:val="004613C2"/>
    <w:pPr>
      <w:widowControl w:val="0"/>
      <w:autoSpaceDE w:val="0"/>
      <w:autoSpaceDN w:val="0"/>
      <w:adjustRightInd w:val="0"/>
      <w:spacing w:line="394" w:lineRule="exact"/>
    </w:pPr>
  </w:style>
  <w:style w:type="paragraph" w:customStyle="1" w:styleId="Style9">
    <w:name w:val="Style9"/>
    <w:basedOn w:val="Normln"/>
    <w:rsid w:val="004613C2"/>
    <w:pPr>
      <w:widowControl w:val="0"/>
      <w:autoSpaceDE w:val="0"/>
      <w:autoSpaceDN w:val="0"/>
      <w:adjustRightInd w:val="0"/>
      <w:spacing w:line="265" w:lineRule="exact"/>
      <w:jc w:val="both"/>
    </w:pPr>
  </w:style>
  <w:style w:type="paragraph" w:customStyle="1" w:styleId="Style6">
    <w:name w:val="Style6"/>
    <w:basedOn w:val="Normln"/>
    <w:rsid w:val="004613C2"/>
    <w:pPr>
      <w:widowControl w:val="0"/>
      <w:autoSpaceDE w:val="0"/>
      <w:autoSpaceDN w:val="0"/>
      <w:adjustRightInd w:val="0"/>
      <w:spacing w:line="264" w:lineRule="exact"/>
      <w:jc w:val="both"/>
    </w:pPr>
  </w:style>
  <w:style w:type="character" w:customStyle="1" w:styleId="FontStyle50">
    <w:name w:val="Font Style50"/>
    <w:rsid w:val="004613C2"/>
    <w:rPr>
      <w:rFonts w:ascii="Tahoma" w:hAnsi="Tahoma" w:cs="Tahoma"/>
      <w:sz w:val="16"/>
      <w:szCs w:val="16"/>
    </w:rPr>
  </w:style>
  <w:style w:type="paragraph" w:customStyle="1" w:styleId="Style35">
    <w:name w:val="Style35"/>
    <w:basedOn w:val="Normln"/>
    <w:rsid w:val="004613C2"/>
    <w:pPr>
      <w:widowControl w:val="0"/>
      <w:autoSpaceDE w:val="0"/>
      <w:autoSpaceDN w:val="0"/>
      <w:adjustRightInd w:val="0"/>
      <w:spacing w:line="230" w:lineRule="exact"/>
      <w:ind w:hanging="341"/>
      <w:jc w:val="both"/>
    </w:pPr>
    <w:rPr>
      <w:rFonts w:ascii="Franklin Gothic Medium" w:hAnsi="Franklin Gothic Medium"/>
    </w:rPr>
  </w:style>
  <w:style w:type="paragraph" w:customStyle="1" w:styleId="Style10">
    <w:name w:val="Style10"/>
    <w:basedOn w:val="Normln"/>
    <w:rsid w:val="004613C2"/>
    <w:pPr>
      <w:widowControl w:val="0"/>
      <w:autoSpaceDE w:val="0"/>
      <w:autoSpaceDN w:val="0"/>
      <w:adjustRightInd w:val="0"/>
      <w:jc w:val="both"/>
    </w:pPr>
    <w:rPr>
      <w:rFonts w:ascii="Franklin Gothic Medium" w:hAnsi="Franklin Gothic Medium"/>
    </w:rPr>
  </w:style>
  <w:style w:type="paragraph" w:customStyle="1" w:styleId="Style18">
    <w:name w:val="Style18"/>
    <w:basedOn w:val="Normln"/>
    <w:rsid w:val="004613C2"/>
    <w:pPr>
      <w:widowControl w:val="0"/>
      <w:autoSpaceDE w:val="0"/>
      <w:autoSpaceDN w:val="0"/>
      <w:adjustRightInd w:val="0"/>
      <w:spacing w:line="230" w:lineRule="exact"/>
      <w:ind w:hanging="1123"/>
    </w:pPr>
    <w:rPr>
      <w:rFonts w:ascii="Franklin Gothic Medium" w:hAnsi="Franklin Gothic Medium"/>
    </w:rPr>
  </w:style>
  <w:style w:type="paragraph" w:customStyle="1" w:styleId="Style16">
    <w:name w:val="Style16"/>
    <w:basedOn w:val="Normln"/>
    <w:rsid w:val="004613C2"/>
    <w:pPr>
      <w:widowControl w:val="0"/>
      <w:autoSpaceDE w:val="0"/>
      <w:autoSpaceDN w:val="0"/>
      <w:adjustRightInd w:val="0"/>
      <w:spacing w:line="235" w:lineRule="exact"/>
      <w:jc w:val="both"/>
    </w:pPr>
    <w:rPr>
      <w:rFonts w:ascii="Franklin Gothic Medium" w:hAnsi="Franklin Gothic Medium"/>
    </w:rPr>
  </w:style>
  <w:style w:type="character" w:customStyle="1" w:styleId="FontStyle51">
    <w:name w:val="Font Style51"/>
    <w:rsid w:val="004613C2"/>
    <w:rPr>
      <w:rFonts w:ascii="Tahoma" w:hAnsi="Tahoma" w:cs="Tahoma"/>
      <w:b/>
      <w:bCs/>
      <w:sz w:val="16"/>
      <w:szCs w:val="16"/>
    </w:rPr>
  </w:style>
  <w:style w:type="paragraph" w:customStyle="1" w:styleId="Style23">
    <w:name w:val="Style23"/>
    <w:basedOn w:val="Normln"/>
    <w:rsid w:val="004613C2"/>
    <w:pPr>
      <w:widowControl w:val="0"/>
      <w:autoSpaceDE w:val="0"/>
      <w:autoSpaceDN w:val="0"/>
      <w:adjustRightInd w:val="0"/>
      <w:spacing w:line="230" w:lineRule="exact"/>
    </w:pPr>
    <w:rPr>
      <w:rFonts w:ascii="Franklin Gothic Medium" w:hAnsi="Franklin Gothic Medium"/>
    </w:rPr>
  </w:style>
  <w:style w:type="paragraph" w:customStyle="1" w:styleId="Style22">
    <w:name w:val="Style22"/>
    <w:basedOn w:val="Normln"/>
    <w:rsid w:val="004613C2"/>
    <w:pPr>
      <w:widowControl w:val="0"/>
      <w:autoSpaceDE w:val="0"/>
      <w:autoSpaceDN w:val="0"/>
      <w:adjustRightInd w:val="0"/>
      <w:spacing w:line="216" w:lineRule="exact"/>
      <w:ind w:hanging="307"/>
      <w:jc w:val="both"/>
    </w:pPr>
    <w:rPr>
      <w:rFonts w:ascii="Franklin Gothic Medium" w:hAnsi="Franklin Gothic Medium"/>
    </w:rPr>
  </w:style>
  <w:style w:type="paragraph" w:customStyle="1" w:styleId="Style32">
    <w:name w:val="Style32"/>
    <w:basedOn w:val="Normln"/>
    <w:rsid w:val="004613C2"/>
    <w:pPr>
      <w:widowControl w:val="0"/>
      <w:autoSpaceDE w:val="0"/>
      <w:autoSpaceDN w:val="0"/>
      <w:adjustRightInd w:val="0"/>
      <w:spacing w:line="226" w:lineRule="exact"/>
      <w:ind w:hanging="341"/>
    </w:pPr>
    <w:rPr>
      <w:rFonts w:ascii="Franklin Gothic Medium" w:hAnsi="Franklin Gothic Medium"/>
    </w:rPr>
  </w:style>
  <w:style w:type="paragraph" w:styleId="Prosttext">
    <w:name w:val="Plain Text"/>
    <w:basedOn w:val="Normln"/>
    <w:link w:val="ProsttextChar"/>
    <w:unhideWhenUsed/>
    <w:rsid w:val="004613C2"/>
    <w:rPr>
      <w:rFonts w:ascii="Consolas" w:eastAsia="Calibri" w:hAnsi="Consolas"/>
      <w:sz w:val="21"/>
      <w:szCs w:val="21"/>
      <w:lang w:eastAsia="en-US"/>
    </w:rPr>
  </w:style>
  <w:style w:type="character" w:customStyle="1" w:styleId="CharChar">
    <w:name w:val="Char Char"/>
    <w:semiHidden/>
    <w:rsid w:val="004613C2"/>
    <w:rPr>
      <w:rFonts w:ascii="Consolas" w:eastAsia="Calibri" w:hAnsi="Consolas" w:cs="Times New Roman"/>
      <w:sz w:val="21"/>
      <w:szCs w:val="21"/>
      <w:lang w:eastAsia="en-US"/>
    </w:rPr>
  </w:style>
  <w:style w:type="paragraph" w:customStyle="1" w:styleId="Style26">
    <w:name w:val="Style26"/>
    <w:basedOn w:val="Normln"/>
    <w:rsid w:val="004613C2"/>
    <w:pPr>
      <w:widowControl w:val="0"/>
      <w:autoSpaceDE w:val="0"/>
      <w:autoSpaceDN w:val="0"/>
      <w:adjustRightInd w:val="0"/>
      <w:spacing w:line="233" w:lineRule="exact"/>
      <w:jc w:val="both"/>
    </w:pPr>
    <w:rPr>
      <w:rFonts w:ascii="Trebuchet MS" w:hAnsi="Trebuchet MS"/>
    </w:rPr>
  </w:style>
  <w:style w:type="paragraph" w:customStyle="1" w:styleId="Style30">
    <w:name w:val="Style30"/>
    <w:basedOn w:val="Normln"/>
    <w:rsid w:val="004613C2"/>
    <w:pPr>
      <w:widowControl w:val="0"/>
      <w:autoSpaceDE w:val="0"/>
      <w:autoSpaceDN w:val="0"/>
      <w:adjustRightInd w:val="0"/>
      <w:spacing w:line="231" w:lineRule="exact"/>
    </w:pPr>
    <w:rPr>
      <w:rFonts w:ascii="Trebuchet MS" w:hAnsi="Trebuchet MS"/>
    </w:rPr>
  </w:style>
  <w:style w:type="character" w:customStyle="1" w:styleId="FontStyle66">
    <w:name w:val="Font Style66"/>
    <w:rsid w:val="004613C2"/>
    <w:rPr>
      <w:rFonts w:ascii="Arial" w:hAnsi="Arial" w:cs="Arial"/>
      <w:sz w:val="22"/>
      <w:szCs w:val="22"/>
    </w:rPr>
  </w:style>
  <w:style w:type="character" w:customStyle="1" w:styleId="FontStyle67">
    <w:name w:val="Font Style67"/>
    <w:rsid w:val="004613C2"/>
    <w:rPr>
      <w:rFonts w:ascii="Arial" w:hAnsi="Arial" w:cs="Arial"/>
      <w:sz w:val="18"/>
      <w:szCs w:val="18"/>
    </w:rPr>
  </w:style>
  <w:style w:type="paragraph" w:customStyle="1" w:styleId="Style36">
    <w:name w:val="Style36"/>
    <w:basedOn w:val="Normln"/>
    <w:rsid w:val="004613C2"/>
    <w:pPr>
      <w:widowControl w:val="0"/>
      <w:autoSpaceDE w:val="0"/>
      <w:autoSpaceDN w:val="0"/>
      <w:adjustRightInd w:val="0"/>
      <w:spacing w:line="232" w:lineRule="exact"/>
      <w:jc w:val="both"/>
    </w:pPr>
    <w:rPr>
      <w:rFonts w:ascii="Trebuchet MS" w:hAnsi="Trebuchet MS"/>
    </w:rPr>
  </w:style>
  <w:style w:type="character" w:customStyle="1" w:styleId="FontStyle72">
    <w:name w:val="Font Style72"/>
    <w:rsid w:val="004613C2"/>
    <w:rPr>
      <w:rFonts w:ascii="Arial" w:hAnsi="Arial" w:cs="Arial"/>
      <w:b/>
      <w:bCs/>
      <w:sz w:val="18"/>
      <w:szCs w:val="18"/>
    </w:rPr>
  </w:style>
  <w:style w:type="paragraph" w:customStyle="1" w:styleId="Style33">
    <w:name w:val="Style33"/>
    <w:basedOn w:val="Normln"/>
    <w:rsid w:val="004613C2"/>
    <w:pPr>
      <w:widowControl w:val="0"/>
      <w:autoSpaceDE w:val="0"/>
      <w:autoSpaceDN w:val="0"/>
      <w:adjustRightInd w:val="0"/>
      <w:spacing w:line="230" w:lineRule="exact"/>
      <w:ind w:hanging="346"/>
      <w:jc w:val="both"/>
    </w:pPr>
    <w:rPr>
      <w:rFonts w:ascii="Trebuchet MS" w:hAnsi="Trebuchet MS"/>
    </w:rPr>
  </w:style>
  <w:style w:type="paragraph" w:customStyle="1" w:styleId="Style24">
    <w:name w:val="Style24"/>
    <w:basedOn w:val="Normln"/>
    <w:rsid w:val="004613C2"/>
    <w:pPr>
      <w:widowControl w:val="0"/>
      <w:autoSpaceDE w:val="0"/>
      <w:autoSpaceDN w:val="0"/>
      <w:adjustRightInd w:val="0"/>
      <w:jc w:val="both"/>
    </w:pPr>
    <w:rPr>
      <w:rFonts w:ascii="Trebuchet MS" w:hAnsi="Trebuchet MS"/>
    </w:rPr>
  </w:style>
  <w:style w:type="paragraph" w:customStyle="1" w:styleId="Style19">
    <w:name w:val="Style19"/>
    <w:basedOn w:val="Normln"/>
    <w:rsid w:val="004613C2"/>
    <w:pPr>
      <w:widowControl w:val="0"/>
      <w:autoSpaceDE w:val="0"/>
      <w:autoSpaceDN w:val="0"/>
      <w:adjustRightInd w:val="0"/>
    </w:pPr>
    <w:rPr>
      <w:rFonts w:ascii="Trebuchet MS" w:hAnsi="Trebuchet MS"/>
    </w:rPr>
  </w:style>
  <w:style w:type="paragraph" w:customStyle="1" w:styleId="Style13">
    <w:name w:val="Style13"/>
    <w:basedOn w:val="Normln"/>
    <w:rsid w:val="004613C2"/>
    <w:pPr>
      <w:widowControl w:val="0"/>
      <w:autoSpaceDE w:val="0"/>
      <w:autoSpaceDN w:val="0"/>
      <w:adjustRightInd w:val="0"/>
      <w:spacing w:line="230" w:lineRule="exact"/>
      <w:ind w:hanging="178"/>
    </w:pPr>
    <w:rPr>
      <w:rFonts w:ascii="Trebuchet MS" w:hAnsi="Trebuchet MS"/>
    </w:rPr>
  </w:style>
  <w:style w:type="paragraph" w:customStyle="1" w:styleId="Style29">
    <w:name w:val="Style29"/>
    <w:basedOn w:val="Normln"/>
    <w:rsid w:val="004613C2"/>
    <w:pPr>
      <w:widowControl w:val="0"/>
      <w:autoSpaceDE w:val="0"/>
      <w:autoSpaceDN w:val="0"/>
      <w:adjustRightInd w:val="0"/>
      <w:jc w:val="both"/>
    </w:pPr>
    <w:rPr>
      <w:rFonts w:ascii="Trebuchet MS" w:hAnsi="Trebuchet MS"/>
    </w:rPr>
  </w:style>
  <w:style w:type="character" w:customStyle="1" w:styleId="FontStyle84">
    <w:name w:val="Font Style84"/>
    <w:rsid w:val="004613C2"/>
    <w:rPr>
      <w:rFonts w:ascii="Arial" w:hAnsi="Arial" w:cs="Arial"/>
      <w:i/>
      <w:iCs/>
      <w:sz w:val="18"/>
      <w:szCs w:val="18"/>
    </w:rPr>
  </w:style>
  <w:style w:type="paragraph" w:customStyle="1" w:styleId="Style31">
    <w:name w:val="Style31"/>
    <w:basedOn w:val="Normln"/>
    <w:rsid w:val="004613C2"/>
    <w:pPr>
      <w:widowControl w:val="0"/>
      <w:autoSpaceDE w:val="0"/>
      <w:autoSpaceDN w:val="0"/>
      <w:adjustRightInd w:val="0"/>
    </w:pPr>
    <w:rPr>
      <w:rFonts w:ascii="Trebuchet MS" w:hAnsi="Trebuchet MS"/>
    </w:rPr>
  </w:style>
  <w:style w:type="paragraph" w:customStyle="1" w:styleId="Default">
    <w:name w:val="Default"/>
    <w:rsid w:val="004613C2"/>
    <w:pPr>
      <w:autoSpaceDE w:val="0"/>
      <w:autoSpaceDN w:val="0"/>
      <w:adjustRightInd w:val="0"/>
    </w:pPr>
    <w:rPr>
      <w:rFonts w:ascii="Arial" w:hAnsi="Arial" w:cs="Arial"/>
      <w:color w:val="000000"/>
      <w:sz w:val="24"/>
      <w:szCs w:val="24"/>
    </w:rPr>
  </w:style>
  <w:style w:type="paragraph" w:styleId="Pedmtkomente">
    <w:name w:val="annotation subject"/>
    <w:basedOn w:val="Textkomente"/>
    <w:next w:val="Textkomente"/>
    <w:semiHidden/>
    <w:unhideWhenUsed/>
    <w:rsid w:val="004613C2"/>
    <w:rPr>
      <w:b/>
      <w:bCs/>
    </w:rPr>
  </w:style>
  <w:style w:type="character" w:customStyle="1" w:styleId="CharChar1">
    <w:name w:val="Char Char1"/>
    <w:basedOn w:val="Standardnpsmoodstavce"/>
    <w:semiHidden/>
    <w:rsid w:val="004613C2"/>
  </w:style>
  <w:style w:type="character" w:customStyle="1" w:styleId="PedmtkomenteChar">
    <w:name w:val="Předmět komentáře Char"/>
    <w:basedOn w:val="CharChar1"/>
    <w:rsid w:val="004613C2"/>
  </w:style>
  <w:style w:type="character" w:customStyle="1" w:styleId="FontStyle86">
    <w:name w:val="Font Style86"/>
    <w:rsid w:val="004613C2"/>
    <w:rPr>
      <w:rFonts w:ascii="Arial" w:hAnsi="Arial" w:cs="Arial"/>
      <w:b/>
      <w:bCs/>
      <w:i/>
      <w:iCs/>
      <w:sz w:val="18"/>
      <w:szCs w:val="18"/>
    </w:rPr>
  </w:style>
  <w:style w:type="character" w:customStyle="1" w:styleId="FontStyle56">
    <w:name w:val="Font Style56"/>
    <w:rsid w:val="004613C2"/>
    <w:rPr>
      <w:rFonts w:ascii="Arial" w:hAnsi="Arial" w:cs="Arial"/>
      <w:sz w:val="18"/>
      <w:szCs w:val="18"/>
    </w:rPr>
  </w:style>
  <w:style w:type="paragraph" w:customStyle="1" w:styleId="Style28">
    <w:name w:val="Style28"/>
    <w:basedOn w:val="Normln"/>
    <w:rsid w:val="004613C2"/>
    <w:pPr>
      <w:widowControl w:val="0"/>
      <w:autoSpaceDE w:val="0"/>
      <w:autoSpaceDN w:val="0"/>
      <w:adjustRightInd w:val="0"/>
    </w:pPr>
    <w:rPr>
      <w:rFonts w:ascii="Arial" w:hAnsi="Arial" w:cs="Arial"/>
    </w:rPr>
  </w:style>
  <w:style w:type="paragraph" w:customStyle="1" w:styleId="Style34">
    <w:name w:val="Style34"/>
    <w:basedOn w:val="Normln"/>
    <w:rsid w:val="004613C2"/>
    <w:pPr>
      <w:widowControl w:val="0"/>
      <w:autoSpaceDE w:val="0"/>
      <w:autoSpaceDN w:val="0"/>
      <w:adjustRightInd w:val="0"/>
      <w:spacing w:line="230" w:lineRule="exact"/>
      <w:ind w:hanging="360"/>
      <w:jc w:val="both"/>
    </w:pPr>
    <w:rPr>
      <w:rFonts w:ascii="Arial" w:hAnsi="Arial" w:cs="Arial"/>
    </w:rPr>
  </w:style>
  <w:style w:type="character" w:customStyle="1" w:styleId="FontStyle57">
    <w:name w:val="Font Style57"/>
    <w:rsid w:val="004613C2"/>
    <w:rPr>
      <w:rFonts w:ascii="Arial" w:hAnsi="Arial" w:cs="Arial"/>
      <w:b/>
      <w:bCs/>
      <w:sz w:val="18"/>
      <w:szCs w:val="18"/>
    </w:rPr>
  </w:style>
  <w:style w:type="paragraph" w:customStyle="1" w:styleId="Style21">
    <w:name w:val="Style21"/>
    <w:basedOn w:val="Normln"/>
    <w:rsid w:val="004613C2"/>
    <w:pPr>
      <w:widowControl w:val="0"/>
      <w:autoSpaceDE w:val="0"/>
      <w:autoSpaceDN w:val="0"/>
      <w:adjustRightInd w:val="0"/>
      <w:spacing w:line="269" w:lineRule="exact"/>
      <w:ind w:hanging="178"/>
    </w:pPr>
    <w:rPr>
      <w:rFonts w:ascii="Arial" w:hAnsi="Arial" w:cs="Arial"/>
    </w:rPr>
  </w:style>
  <w:style w:type="character" w:customStyle="1" w:styleId="FontStyle14">
    <w:name w:val="Font Style14"/>
    <w:rsid w:val="004613C2"/>
    <w:rPr>
      <w:rFonts w:ascii="MS Reference Sans Serif" w:hAnsi="MS Reference Sans Serif" w:cs="MS Reference Sans Serif"/>
      <w:b/>
      <w:bCs/>
      <w:sz w:val="16"/>
      <w:szCs w:val="16"/>
    </w:rPr>
  </w:style>
  <w:style w:type="character" w:customStyle="1" w:styleId="FontStyle18">
    <w:name w:val="Font Style18"/>
    <w:rsid w:val="004613C2"/>
    <w:rPr>
      <w:rFonts w:ascii="MS Reference Sans Serif" w:hAnsi="MS Reference Sans Serif" w:cs="MS Reference Sans Serif"/>
      <w:sz w:val="16"/>
      <w:szCs w:val="16"/>
    </w:rPr>
  </w:style>
  <w:style w:type="paragraph" w:customStyle="1" w:styleId="Style11">
    <w:name w:val="Style11"/>
    <w:basedOn w:val="Normln"/>
    <w:rsid w:val="004613C2"/>
    <w:pPr>
      <w:widowControl w:val="0"/>
      <w:autoSpaceDE w:val="0"/>
      <w:autoSpaceDN w:val="0"/>
      <w:adjustRightInd w:val="0"/>
      <w:spacing w:line="197" w:lineRule="exact"/>
      <w:jc w:val="both"/>
    </w:pPr>
  </w:style>
  <w:style w:type="paragraph" w:styleId="Rozloendokumentu">
    <w:name w:val="Document Map"/>
    <w:basedOn w:val="Normln"/>
    <w:semiHidden/>
    <w:rsid w:val="004613C2"/>
    <w:pPr>
      <w:shd w:val="clear" w:color="auto" w:fill="000080"/>
    </w:pPr>
    <w:rPr>
      <w:rFonts w:ascii="Tahoma" w:hAnsi="Tahoma" w:cs="Tahoma"/>
      <w:sz w:val="20"/>
      <w:szCs w:val="20"/>
    </w:rPr>
  </w:style>
  <w:style w:type="paragraph" w:customStyle="1" w:styleId="Pouzetextxpodnadpis">
    <w:name w:val="Pouze text x podnadpis"/>
    <w:basedOn w:val="Normln"/>
    <w:rsid w:val="004613C2"/>
    <w:pPr>
      <w:spacing w:after="120"/>
      <w:ind w:left="868"/>
    </w:pPr>
    <w:rPr>
      <w:rFonts w:ascii="Arial" w:hAnsi="Arial" w:cs="Arial"/>
      <w:sz w:val="22"/>
    </w:rPr>
  </w:style>
  <w:style w:type="paragraph" w:styleId="Textpoznpodarou">
    <w:name w:val="footnote text"/>
    <w:basedOn w:val="Normln"/>
    <w:link w:val="TextpoznpodarouChar"/>
    <w:rsid w:val="00C03FA1"/>
    <w:rPr>
      <w:sz w:val="20"/>
      <w:szCs w:val="20"/>
    </w:rPr>
  </w:style>
  <w:style w:type="character" w:customStyle="1" w:styleId="TextpoznpodarouChar">
    <w:name w:val="Text pozn. pod čarou Char"/>
    <w:basedOn w:val="Standardnpsmoodstavce"/>
    <w:link w:val="Textpoznpodarou"/>
    <w:rsid w:val="00C03FA1"/>
  </w:style>
  <w:style w:type="character" w:styleId="Znakapoznpodarou">
    <w:name w:val="footnote reference"/>
    <w:rsid w:val="00C03FA1"/>
    <w:rPr>
      <w:vertAlign w:val="superscript"/>
    </w:rPr>
  </w:style>
  <w:style w:type="character" w:customStyle="1" w:styleId="TextkomenteChar">
    <w:name w:val="Text komentáře Char"/>
    <w:link w:val="Textkomente"/>
    <w:semiHidden/>
    <w:rsid w:val="002600F0"/>
  </w:style>
  <w:style w:type="paragraph" w:customStyle="1" w:styleId="Odsazen1">
    <w:name w:val="Odsazení 1"/>
    <w:rsid w:val="00BB37A3"/>
    <w:pPr>
      <w:suppressAutoHyphens/>
      <w:autoSpaceDN w:val="0"/>
      <w:spacing w:before="60" w:line="220" w:lineRule="exact"/>
      <w:ind w:left="397"/>
      <w:jc w:val="both"/>
      <w:textAlignment w:val="baseline"/>
    </w:pPr>
    <w:rPr>
      <w:rFonts w:ascii="Arial Narrow" w:hAnsi="Arial Narrow"/>
      <w:color w:val="000000"/>
      <w:sz w:val="18"/>
    </w:rPr>
  </w:style>
  <w:style w:type="character" w:customStyle="1" w:styleId="datalabel">
    <w:name w:val="datalabel"/>
    <w:rsid w:val="00AC066B"/>
  </w:style>
  <w:style w:type="character" w:customStyle="1" w:styleId="ProsttextChar">
    <w:name w:val="Prostý text Char"/>
    <w:link w:val="Prosttext"/>
    <w:rsid w:val="00832253"/>
    <w:rPr>
      <w:rFonts w:ascii="Consolas" w:eastAsia="Calibri" w:hAnsi="Consolas"/>
      <w:sz w:val="21"/>
      <w:szCs w:val="21"/>
      <w:lang w:eastAsia="en-US"/>
    </w:rPr>
  </w:style>
  <w:style w:type="character" w:styleId="Zstupntext">
    <w:name w:val="Placeholder Text"/>
    <w:uiPriority w:val="99"/>
    <w:semiHidden/>
    <w:rsid w:val="00D51BB8"/>
    <w:rPr>
      <w:color w:val="808080"/>
    </w:rPr>
  </w:style>
  <w:style w:type="character" w:styleId="Siln">
    <w:name w:val="Strong"/>
    <w:uiPriority w:val="22"/>
    <w:qFormat/>
    <w:rsid w:val="000A099D"/>
    <w:rPr>
      <w:b/>
      <w:bCs/>
    </w:rPr>
  </w:style>
  <w:style w:type="character" w:customStyle="1" w:styleId="WW8Num8z5">
    <w:name w:val="WW8Num8z5"/>
    <w:rsid w:val="00B0670C"/>
  </w:style>
  <w:style w:type="character" w:customStyle="1" w:styleId="dn">
    <w:name w:val="Žádný"/>
    <w:rsid w:val="00A93F22"/>
  </w:style>
  <w:style w:type="character" w:customStyle="1" w:styleId="Nadpis2Char">
    <w:name w:val="Nadpis 2 Char"/>
    <w:link w:val="Nadpis2"/>
    <w:rsid w:val="007F60C9"/>
    <w:rPr>
      <w:b/>
      <w:color w:val="000000"/>
      <w:sz w:val="32"/>
    </w:rPr>
  </w:style>
  <w:style w:type="paragraph" w:styleId="Odstavecseseznamem">
    <w:name w:val="List Paragraph"/>
    <w:basedOn w:val="Normln"/>
    <w:uiPriority w:val="34"/>
    <w:qFormat/>
    <w:rsid w:val="00001D80"/>
    <w:pPr>
      <w:ind w:left="720"/>
      <w:contextualSpacing/>
    </w:pPr>
  </w:style>
  <w:style w:type="character" w:customStyle="1" w:styleId="ZhlavChar">
    <w:name w:val="Záhlaví Char"/>
    <w:basedOn w:val="Standardnpsmoodstavce"/>
    <w:link w:val="Zhlav"/>
    <w:uiPriority w:val="99"/>
    <w:rsid w:val="000903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614427">
      <w:bodyDiv w:val="1"/>
      <w:marLeft w:val="0"/>
      <w:marRight w:val="0"/>
      <w:marTop w:val="0"/>
      <w:marBottom w:val="0"/>
      <w:divBdr>
        <w:top w:val="none" w:sz="0" w:space="0" w:color="auto"/>
        <w:left w:val="none" w:sz="0" w:space="0" w:color="auto"/>
        <w:bottom w:val="none" w:sz="0" w:space="0" w:color="auto"/>
        <w:right w:val="none" w:sz="0" w:space="0" w:color="auto"/>
      </w:divBdr>
    </w:div>
    <w:div w:id="523593917">
      <w:bodyDiv w:val="1"/>
      <w:marLeft w:val="0"/>
      <w:marRight w:val="0"/>
      <w:marTop w:val="0"/>
      <w:marBottom w:val="0"/>
      <w:divBdr>
        <w:top w:val="none" w:sz="0" w:space="0" w:color="auto"/>
        <w:left w:val="none" w:sz="0" w:space="0" w:color="auto"/>
        <w:bottom w:val="none" w:sz="0" w:space="0" w:color="auto"/>
        <w:right w:val="none" w:sz="0" w:space="0" w:color="auto"/>
      </w:divBdr>
    </w:div>
    <w:div w:id="599290873">
      <w:bodyDiv w:val="1"/>
      <w:marLeft w:val="0"/>
      <w:marRight w:val="0"/>
      <w:marTop w:val="0"/>
      <w:marBottom w:val="0"/>
      <w:divBdr>
        <w:top w:val="none" w:sz="0" w:space="0" w:color="auto"/>
        <w:left w:val="none" w:sz="0" w:space="0" w:color="auto"/>
        <w:bottom w:val="none" w:sz="0" w:space="0" w:color="auto"/>
        <w:right w:val="none" w:sz="0" w:space="0" w:color="auto"/>
      </w:divBdr>
    </w:div>
    <w:div w:id="733426789">
      <w:bodyDiv w:val="1"/>
      <w:marLeft w:val="0"/>
      <w:marRight w:val="0"/>
      <w:marTop w:val="0"/>
      <w:marBottom w:val="0"/>
      <w:divBdr>
        <w:top w:val="none" w:sz="0" w:space="0" w:color="auto"/>
        <w:left w:val="none" w:sz="0" w:space="0" w:color="auto"/>
        <w:bottom w:val="none" w:sz="0" w:space="0" w:color="auto"/>
        <w:right w:val="none" w:sz="0" w:space="0" w:color="auto"/>
      </w:divBdr>
    </w:div>
    <w:div w:id="822769928">
      <w:bodyDiv w:val="1"/>
      <w:marLeft w:val="0"/>
      <w:marRight w:val="0"/>
      <w:marTop w:val="0"/>
      <w:marBottom w:val="0"/>
      <w:divBdr>
        <w:top w:val="none" w:sz="0" w:space="0" w:color="auto"/>
        <w:left w:val="none" w:sz="0" w:space="0" w:color="auto"/>
        <w:bottom w:val="none" w:sz="0" w:space="0" w:color="auto"/>
        <w:right w:val="none" w:sz="0" w:space="0" w:color="auto"/>
      </w:divBdr>
    </w:div>
    <w:div w:id="1183859050">
      <w:bodyDiv w:val="1"/>
      <w:marLeft w:val="0"/>
      <w:marRight w:val="0"/>
      <w:marTop w:val="0"/>
      <w:marBottom w:val="0"/>
      <w:divBdr>
        <w:top w:val="none" w:sz="0" w:space="0" w:color="auto"/>
        <w:left w:val="none" w:sz="0" w:space="0" w:color="auto"/>
        <w:bottom w:val="none" w:sz="0" w:space="0" w:color="auto"/>
        <w:right w:val="none" w:sz="0" w:space="0" w:color="auto"/>
      </w:divBdr>
    </w:div>
    <w:div w:id="1347055851">
      <w:bodyDiv w:val="1"/>
      <w:marLeft w:val="0"/>
      <w:marRight w:val="0"/>
      <w:marTop w:val="0"/>
      <w:marBottom w:val="0"/>
      <w:divBdr>
        <w:top w:val="none" w:sz="0" w:space="0" w:color="auto"/>
        <w:left w:val="none" w:sz="0" w:space="0" w:color="auto"/>
        <w:bottom w:val="none" w:sz="0" w:space="0" w:color="auto"/>
        <w:right w:val="none" w:sz="0" w:space="0" w:color="auto"/>
      </w:divBdr>
    </w:div>
    <w:div w:id="1394311071">
      <w:bodyDiv w:val="1"/>
      <w:marLeft w:val="0"/>
      <w:marRight w:val="0"/>
      <w:marTop w:val="0"/>
      <w:marBottom w:val="0"/>
      <w:divBdr>
        <w:top w:val="none" w:sz="0" w:space="0" w:color="auto"/>
        <w:left w:val="none" w:sz="0" w:space="0" w:color="auto"/>
        <w:bottom w:val="none" w:sz="0" w:space="0" w:color="auto"/>
        <w:right w:val="none" w:sz="0" w:space="0" w:color="auto"/>
      </w:divBdr>
    </w:div>
    <w:div w:id="1444692240">
      <w:bodyDiv w:val="1"/>
      <w:marLeft w:val="0"/>
      <w:marRight w:val="0"/>
      <w:marTop w:val="0"/>
      <w:marBottom w:val="0"/>
      <w:divBdr>
        <w:top w:val="none" w:sz="0" w:space="0" w:color="auto"/>
        <w:left w:val="none" w:sz="0" w:space="0" w:color="auto"/>
        <w:bottom w:val="none" w:sz="0" w:space="0" w:color="auto"/>
        <w:right w:val="none" w:sz="0" w:space="0" w:color="auto"/>
      </w:divBdr>
    </w:div>
    <w:div w:id="15138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etka@muvalmez.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BFF17-89E4-4727-8E4C-079E3D84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1522</Words>
  <Characters>8980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10482</CharactersWithSpaces>
  <SharedDoc>false</SharedDoc>
  <HLinks>
    <vt:vector size="6" baseType="variant">
      <vt:variant>
        <vt:i4>2162700</vt:i4>
      </vt:variant>
      <vt:variant>
        <vt:i4>0</vt:i4>
      </vt:variant>
      <vt:variant>
        <vt:i4>0</vt:i4>
      </vt:variant>
      <vt:variant>
        <vt:i4>5</vt:i4>
      </vt:variant>
      <vt:variant>
        <vt:lpwstr>mailto:vanduch@muvalmez.cz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Mgr. Janka Gorduličová</dc:creator>
  <cp:lastModifiedBy>Galetka Josef, Ing.</cp:lastModifiedBy>
  <cp:revision>23</cp:revision>
  <cp:lastPrinted>2022-03-18T06:27:00Z</cp:lastPrinted>
  <dcterms:created xsi:type="dcterms:W3CDTF">2025-04-24T05:36:00Z</dcterms:created>
  <dcterms:modified xsi:type="dcterms:W3CDTF">2026-02-26T10:07:00Z</dcterms:modified>
</cp:coreProperties>
</file>