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047E4" w14:textId="77777777" w:rsidR="00DA7750" w:rsidRPr="00FA6AEE" w:rsidRDefault="00DA7750" w:rsidP="00970357">
      <w:pPr>
        <w:spacing w:after="0" w:line="240" w:lineRule="auto"/>
        <w:rPr>
          <w:rFonts w:ascii="Arial" w:hAnsi="Arial" w:cs="Arial"/>
          <w:sz w:val="20"/>
        </w:rPr>
      </w:pPr>
      <w:r w:rsidRPr="00FA6AEE">
        <w:rPr>
          <w:rFonts w:ascii="Arial" w:hAnsi="Arial" w:cs="Arial"/>
          <w:sz w:val="20"/>
        </w:rPr>
        <w:t xml:space="preserve">č. smlouvy ze strany objednatele: </w:t>
      </w:r>
    </w:p>
    <w:p w14:paraId="0A229CF2" w14:textId="4D40F1CB" w:rsidR="00925F06" w:rsidRPr="003917C7" w:rsidRDefault="00DA7750" w:rsidP="00DA7750">
      <w:pPr>
        <w:rPr>
          <w:rFonts w:ascii="Arial" w:hAnsi="Arial" w:cs="Arial"/>
        </w:rPr>
      </w:pPr>
      <w:r w:rsidRPr="00FA6AEE">
        <w:rPr>
          <w:rFonts w:ascii="Arial" w:hAnsi="Arial" w:cs="Arial"/>
          <w:sz w:val="20"/>
        </w:rPr>
        <w:t>č</w:t>
      </w:r>
      <w:r>
        <w:rPr>
          <w:rFonts w:ascii="Arial" w:hAnsi="Arial" w:cs="Arial"/>
          <w:sz w:val="20"/>
        </w:rPr>
        <w:t>. smlouvy ze strany zhotovitele</w:t>
      </w:r>
      <w:r w:rsidR="00D512B1">
        <w:rPr>
          <w:rFonts w:ascii="Arial" w:hAnsi="Arial" w:cs="Arial"/>
          <w:sz w:val="20"/>
        </w:rPr>
        <w:t>:</w:t>
      </w:r>
    </w:p>
    <w:p w14:paraId="6CEB9C58" w14:textId="77777777" w:rsidR="008A618E" w:rsidRPr="003917C7" w:rsidRDefault="008A618E" w:rsidP="008A618E">
      <w:pPr>
        <w:pStyle w:val="Nadpis1"/>
        <w:numPr>
          <w:ilvl w:val="0"/>
          <w:numId w:val="0"/>
        </w:numPr>
        <w:ind w:left="1077" w:hanging="1077"/>
        <w:jc w:val="center"/>
        <w:rPr>
          <w:rFonts w:ascii="Arial" w:hAnsi="Arial" w:cs="Arial"/>
          <w:b/>
          <w:sz w:val="28"/>
          <w:szCs w:val="28"/>
        </w:rPr>
      </w:pPr>
      <w:r w:rsidRPr="003917C7">
        <w:rPr>
          <w:rFonts w:ascii="Arial" w:hAnsi="Arial" w:cs="Arial"/>
          <w:b/>
          <w:sz w:val="28"/>
          <w:szCs w:val="28"/>
        </w:rPr>
        <w:t>SMLOUVA O DÍLO</w:t>
      </w:r>
    </w:p>
    <w:p w14:paraId="25D9D129" w14:textId="47125D73" w:rsidR="008A618E" w:rsidRDefault="008A618E" w:rsidP="008A618E">
      <w:pPr>
        <w:pStyle w:val="Zkladntext2"/>
        <w:tabs>
          <w:tab w:val="left" w:pos="3686"/>
        </w:tabs>
        <w:jc w:val="center"/>
        <w:rPr>
          <w:rFonts w:ascii="Arial" w:hAnsi="Arial" w:cs="Arial"/>
          <w:sz w:val="18"/>
          <w:szCs w:val="18"/>
        </w:rPr>
      </w:pPr>
      <w:r w:rsidRPr="003917C7">
        <w:rPr>
          <w:rFonts w:ascii="Arial" w:hAnsi="Arial" w:cs="Arial"/>
          <w:sz w:val="18"/>
          <w:szCs w:val="18"/>
        </w:rPr>
        <w:t>uzavřená dle § 2586 a následujících zákona č. 89/2012 Sb., občanský zákoník, ve znění pozdějších předpisů mezi:</w:t>
      </w:r>
    </w:p>
    <w:p w14:paraId="2697EF1A" w14:textId="77777777" w:rsidR="00970357" w:rsidRPr="003917C7" w:rsidRDefault="00970357" w:rsidP="008A618E">
      <w:pPr>
        <w:pStyle w:val="Zkladntext2"/>
        <w:tabs>
          <w:tab w:val="left" w:pos="3686"/>
        </w:tabs>
        <w:jc w:val="center"/>
        <w:rPr>
          <w:rFonts w:ascii="Arial" w:hAnsi="Arial" w:cs="Arial"/>
          <w:sz w:val="18"/>
          <w:szCs w:val="18"/>
        </w:rPr>
      </w:pPr>
    </w:p>
    <w:tbl>
      <w:tblPr>
        <w:tblStyle w:val="Mkatabulky"/>
        <w:tblW w:w="0" w:type="auto"/>
        <w:tblInd w:w="-5" w:type="dxa"/>
        <w:tblLook w:val="04A0" w:firstRow="1" w:lastRow="0" w:firstColumn="1" w:lastColumn="0" w:noHBand="0" w:noVBand="1"/>
      </w:tblPr>
      <w:tblGrid>
        <w:gridCol w:w="9067"/>
      </w:tblGrid>
      <w:tr w:rsidR="00232749" w:rsidRPr="003917C7" w14:paraId="6AE2DAA7" w14:textId="77777777" w:rsidTr="00970357">
        <w:tc>
          <w:tcPr>
            <w:tcW w:w="9067" w:type="dxa"/>
          </w:tcPr>
          <w:p w14:paraId="33D4197F" w14:textId="77777777" w:rsidR="00232749" w:rsidRPr="003917C7" w:rsidRDefault="00232749" w:rsidP="000E4067">
            <w:pPr>
              <w:pStyle w:val="Nadpis1"/>
              <w:spacing w:before="120"/>
              <w:ind w:left="1734" w:hanging="1734"/>
              <w:outlineLvl w:val="0"/>
              <w:rPr>
                <w:rFonts w:ascii="Arial" w:hAnsi="Arial" w:cs="Arial"/>
                <w:sz w:val="28"/>
                <w:szCs w:val="28"/>
              </w:rPr>
            </w:pPr>
            <w:r w:rsidRPr="003917C7">
              <w:rPr>
                <w:rFonts w:ascii="Arial" w:hAnsi="Arial" w:cs="Arial"/>
                <w:sz w:val="28"/>
                <w:szCs w:val="28"/>
              </w:rPr>
              <w:t>Smluvní strany</w:t>
            </w:r>
          </w:p>
        </w:tc>
      </w:tr>
    </w:tbl>
    <w:p w14:paraId="24ECAE7F" w14:textId="77777777" w:rsidR="00232749" w:rsidRPr="003917C7" w:rsidRDefault="00232749" w:rsidP="00B34ED3">
      <w:pPr>
        <w:spacing w:after="0" w:line="240" w:lineRule="auto"/>
        <w:jc w:val="center"/>
        <w:rPr>
          <w:rFonts w:ascii="Arial" w:eastAsia="Times New Roman" w:hAnsi="Arial" w:cs="Arial"/>
          <w:b/>
          <w:bCs/>
          <w:sz w:val="20"/>
          <w:szCs w:val="20"/>
          <w:lang w:eastAsia="cs-CZ"/>
        </w:rPr>
      </w:pPr>
    </w:p>
    <w:p w14:paraId="26EEF1D7" w14:textId="77777777" w:rsidR="00B34ED3" w:rsidRPr="003917C7" w:rsidRDefault="00B34ED3" w:rsidP="00B34ED3">
      <w:pPr>
        <w:tabs>
          <w:tab w:val="left" w:pos="2410"/>
        </w:tabs>
        <w:spacing w:after="0" w:line="240" w:lineRule="auto"/>
        <w:jc w:val="both"/>
        <w:rPr>
          <w:rFonts w:ascii="Arial" w:eastAsia="Times New Roman" w:hAnsi="Arial" w:cs="Arial"/>
          <w:sz w:val="20"/>
          <w:szCs w:val="20"/>
          <w:lang w:eastAsia="cs-CZ"/>
        </w:rPr>
      </w:pPr>
      <w:proofErr w:type="gramStart"/>
      <w:r w:rsidRPr="003917C7">
        <w:rPr>
          <w:rFonts w:ascii="Arial" w:eastAsia="Times New Roman" w:hAnsi="Arial" w:cs="Arial"/>
          <w:b/>
          <w:sz w:val="20"/>
          <w:szCs w:val="20"/>
          <w:lang w:eastAsia="cs-CZ"/>
        </w:rPr>
        <w:t>O b j e d n a t e l :</w:t>
      </w:r>
      <w:r w:rsidRPr="003917C7">
        <w:rPr>
          <w:rFonts w:ascii="Arial" w:eastAsia="Times New Roman" w:hAnsi="Arial" w:cs="Arial"/>
          <w:sz w:val="20"/>
          <w:szCs w:val="20"/>
          <w:lang w:eastAsia="cs-CZ"/>
        </w:rPr>
        <w:tab/>
      </w:r>
      <w:r w:rsidRPr="003917C7">
        <w:rPr>
          <w:rFonts w:ascii="Arial" w:eastAsia="Times New Roman" w:hAnsi="Arial" w:cs="Arial"/>
          <w:b/>
          <w:bCs/>
          <w:sz w:val="20"/>
          <w:szCs w:val="20"/>
          <w:lang w:eastAsia="cs-CZ"/>
        </w:rPr>
        <w:t>Město</w:t>
      </w:r>
      <w:proofErr w:type="gramEnd"/>
      <w:r w:rsidRPr="003917C7">
        <w:rPr>
          <w:rFonts w:ascii="Arial" w:eastAsia="Times New Roman" w:hAnsi="Arial" w:cs="Arial"/>
          <w:b/>
          <w:bCs/>
          <w:sz w:val="20"/>
          <w:szCs w:val="20"/>
          <w:lang w:eastAsia="cs-CZ"/>
        </w:rPr>
        <w:t xml:space="preserve"> Valašské Meziříčí</w:t>
      </w:r>
    </w:p>
    <w:p w14:paraId="7233D905" w14:textId="0824EDF1" w:rsidR="002A56DB" w:rsidRPr="007C4261" w:rsidRDefault="002A56DB" w:rsidP="002A56DB">
      <w:pPr>
        <w:tabs>
          <w:tab w:val="left" w:pos="241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 xml:space="preserve">zastoupený: </w:t>
      </w:r>
      <w:r w:rsidRPr="007C4261">
        <w:rPr>
          <w:rFonts w:ascii="Arial" w:eastAsia="Times New Roman" w:hAnsi="Arial" w:cs="Arial"/>
          <w:sz w:val="20"/>
          <w:szCs w:val="20"/>
          <w:lang w:eastAsia="cs-CZ"/>
        </w:rPr>
        <w:tab/>
      </w:r>
      <w:r w:rsidRPr="000D11D1">
        <w:rPr>
          <w:rFonts w:ascii="Arial" w:eastAsia="Times New Roman" w:hAnsi="Arial" w:cs="Arial"/>
          <w:sz w:val="20"/>
          <w:szCs w:val="20"/>
          <w:lang w:eastAsia="ar-SA"/>
        </w:rPr>
        <w:t>I</w:t>
      </w:r>
      <w:r w:rsidRPr="00C36EB4">
        <w:rPr>
          <w:rFonts w:ascii="Arial" w:eastAsia="Times New Roman" w:hAnsi="Arial" w:cs="Arial"/>
          <w:sz w:val="20"/>
          <w:szCs w:val="20"/>
          <w:lang w:eastAsia="ar-SA"/>
        </w:rPr>
        <w:t>n</w:t>
      </w:r>
      <w:r w:rsidRPr="00FC4B3D">
        <w:rPr>
          <w:rFonts w:ascii="Arial" w:eastAsia="Times New Roman" w:hAnsi="Arial" w:cs="Arial"/>
          <w:sz w:val="20"/>
          <w:szCs w:val="20"/>
          <w:lang w:eastAsia="ar-SA"/>
        </w:rPr>
        <w:t>g. Pavel Ježík Ph.D</w:t>
      </w:r>
      <w:r w:rsidR="0095203C">
        <w:rPr>
          <w:rFonts w:ascii="Arial" w:eastAsia="Times New Roman" w:hAnsi="Arial" w:cs="Arial"/>
          <w:sz w:val="20"/>
          <w:szCs w:val="20"/>
          <w:lang w:eastAsia="ar-SA"/>
        </w:rPr>
        <w:t>.</w:t>
      </w:r>
      <w:r w:rsidRPr="00FC4B3D">
        <w:rPr>
          <w:rFonts w:ascii="Arial" w:eastAsia="Times New Roman" w:hAnsi="Arial" w:cs="Arial"/>
          <w:sz w:val="20"/>
          <w:szCs w:val="20"/>
          <w:lang w:eastAsia="ar-SA"/>
        </w:rPr>
        <w:t>, vedoucí</w:t>
      </w:r>
      <w:r w:rsidR="0095203C">
        <w:rPr>
          <w:rFonts w:ascii="Arial" w:eastAsia="Times New Roman" w:hAnsi="Arial" w:cs="Arial"/>
          <w:sz w:val="20"/>
          <w:szCs w:val="20"/>
          <w:lang w:eastAsia="ar-SA"/>
        </w:rPr>
        <w:t xml:space="preserve"> O</w:t>
      </w:r>
      <w:r w:rsidRPr="00FC4B3D">
        <w:rPr>
          <w:rFonts w:ascii="Arial" w:eastAsia="Times New Roman" w:hAnsi="Arial" w:cs="Arial"/>
          <w:sz w:val="20"/>
          <w:szCs w:val="20"/>
          <w:lang w:eastAsia="ar-SA"/>
        </w:rPr>
        <w:t xml:space="preserve">dboru </w:t>
      </w:r>
      <w:r w:rsidR="0095203C">
        <w:rPr>
          <w:rFonts w:ascii="Arial" w:eastAsia="Times New Roman" w:hAnsi="Arial" w:cs="Arial"/>
          <w:sz w:val="20"/>
          <w:szCs w:val="20"/>
          <w:lang w:eastAsia="ar-SA"/>
        </w:rPr>
        <w:t>investičního</w:t>
      </w:r>
    </w:p>
    <w:p w14:paraId="3548ACF1" w14:textId="77777777" w:rsidR="006E1C27" w:rsidRPr="007C4261" w:rsidRDefault="006E1C27" w:rsidP="006E1C27">
      <w:pPr>
        <w:tabs>
          <w:tab w:val="left" w:pos="241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se sídlem:</w:t>
      </w:r>
      <w:r w:rsidRPr="007C4261">
        <w:rPr>
          <w:rFonts w:ascii="Arial" w:eastAsia="Times New Roman" w:hAnsi="Arial" w:cs="Arial"/>
          <w:sz w:val="20"/>
          <w:szCs w:val="20"/>
          <w:lang w:eastAsia="cs-CZ"/>
        </w:rPr>
        <w:tab/>
        <w:t>Náměstí 7/5, 757 01 Valašské Meziříčí</w:t>
      </w:r>
    </w:p>
    <w:p w14:paraId="4FE68C46" w14:textId="77777777" w:rsidR="00B34ED3" w:rsidRPr="007C4261" w:rsidRDefault="00B34ED3" w:rsidP="00B34ED3">
      <w:pPr>
        <w:tabs>
          <w:tab w:val="left" w:pos="241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 xml:space="preserve">IČO: </w:t>
      </w:r>
      <w:r w:rsidRPr="007C4261">
        <w:rPr>
          <w:rFonts w:ascii="Arial" w:eastAsia="Times New Roman" w:hAnsi="Arial" w:cs="Arial"/>
          <w:sz w:val="20"/>
          <w:szCs w:val="20"/>
          <w:lang w:eastAsia="cs-CZ"/>
        </w:rPr>
        <w:tab/>
        <w:t xml:space="preserve">00304387 </w:t>
      </w:r>
    </w:p>
    <w:p w14:paraId="5AA0410E" w14:textId="77777777" w:rsidR="00B34ED3" w:rsidRPr="007C4261" w:rsidRDefault="00B34ED3" w:rsidP="00B34ED3">
      <w:pPr>
        <w:tabs>
          <w:tab w:val="left" w:pos="241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 xml:space="preserve">DIČ: </w:t>
      </w:r>
      <w:r w:rsidRPr="007C4261">
        <w:rPr>
          <w:rFonts w:ascii="Arial" w:eastAsia="Times New Roman" w:hAnsi="Arial" w:cs="Arial"/>
          <w:sz w:val="20"/>
          <w:szCs w:val="20"/>
          <w:lang w:eastAsia="cs-CZ"/>
        </w:rPr>
        <w:tab/>
        <w:t>CZ00304387</w:t>
      </w:r>
      <w:bookmarkStart w:id="0" w:name="_GoBack"/>
      <w:bookmarkEnd w:id="0"/>
    </w:p>
    <w:p w14:paraId="50EC97F1" w14:textId="77777777" w:rsidR="00B34ED3" w:rsidRPr="007C4261" w:rsidRDefault="00B34ED3" w:rsidP="00B34ED3">
      <w:pPr>
        <w:tabs>
          <w:tab w:val="left" w:pos="2410"/>
          <w:tab w:val="left" w:pos="432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bankovní spojení:</w:t>
      </w:r>
      <w:r w:rsidRPr="007C4261">
        <w:rPr>
          <w:rFonts w:ascii="Arial" w:eastAsia="Times New Roman" w:hAnsi="Arial" w:cs="Arial"/>
          <w:sz w:val="20"/>
          <w:szCs w:val="20"/>
          <w:lang w:eastAsia="cs-CZ"/>
        </w:rPr>
        <w:tab/>
        <w:t>Komerční banka, a.s., pobočka Valašské Meziříčí</w:t>
      </w:r>
    </w:p>
    <w:p w14:paraId="1F8DDAEF" w14:textId="3BFFD4D0" w:rsidR="00B34ED3" w:rsidRPr="007C4261" w:rsidRDefault="002A56DB" w:rsidP="00B34ED3">
      <w:pPr>
        <w:tabs>
          <w:tab w:val="left" w:pos="2410"/>
          <w:tab w:val="left" w:pos="432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č</w:t>
      </w:r>
      <w:r>
        <w:rPr>
          <w:rFonts w:ascii="Arial" w:eastAsia="Times New Roman" w:hAnsi="Arial" w:cs="Arial"/>
          <w:sz w:val="20"/>
          <w:szCs w:val="20"/>
          <w:lang w:eastAsia="cs-CZ"/>
        </w:rPr>
        <w:t>.</w:t>
      </w:r>
      <w:r w:rsidRPr="007C4261">
        <w:rPr>
          <w:rFonts w:ascii="Arial" w:eastAsia="Times New Roman" w:hAnsi="Arial" w:cs="Arial"/>
          <w:sz w:val="20"/>
          <w:szCs w:val="20"/>
          <w:lang w:eastAsia="cs-CZ"/>
        </w:rPr>
        <w:t xml:space="preserve"> </w:t>
      </w:r>
      <w:r w:rsidR="00B34ED3" w:rsidRPr="007C4261">
        <w:rPr>
          <w:rFonts w:ascii="Arial" w:eastAsia="Times New Roman" w:hAnsi="Arial" w:cs="Arial"/>
          <w:sz w:val="20"/>
          <w:szCs w:val="20"/>
          <w:lang w:eastAsia="cs-CZ"/>
        </w:rPr>
        <w:t xml:space="preserve">účtu: </w:t>
      </w:r>
      <w:r w:rsidR="00B34ED3" w:rsidRPr="007C4261">
        <w:rPr>
          <w:rFonts w:ascii="Arial" w:eastAsia="Times New Roman" w:hAnsi="Arial" w:cs="Arial"/>
          <w:sz w:val="20"/>
          <w:szCs w:val="20"/>
          <w:lang w:eastAsia="cs-CZ"/>
        </w:rPr>
        <w:tab/>
        <w:t>1229851/0100</w:t>
      </w:r>
    </w:p>
    <w:p w14:paraId="2014C942" w14:textId="77777777" w:rsidR="00B34ED3" w:rsidRPr="007C4261" w:rsidRDefault="00B34ED3" w:rsidP="00B34ED3">
      <w:pPr>
        <w:tabs>
          <w:tab w:val="left" w:pos="241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 xml:space="preserve">osoba oprávněná k jednání </w:t>
      </w:r>
    </w:p>
    <w:p w14:paraId="5879B8ED" w14:textId="6FDCFA62" w:rsidR="00B34ED3" w:rsidRPr="007C4261" w:rsidRDefault="00B34ED3" w:rsidP="00B34ED3">
      <w:pPr>
        <w:tabs>
          <w:tab w:val="left" w:pos="241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 xml:space="preserve">ve věcech technických: </w:t>
      </w:r>
      <w:r w:rsidRPr="007C4261">
        <w:rPr>
          <w:rFonts w:ascii="Arial" w:eastAsia="Times New Roman" w:hAnsi="Arial" w:cs="Arial"/>
          <w:sz w:val="20"/>
          <w:szCs w:val="20"/>
          <w:lang w:eastAsia="cs-CZ"/>
        </w:rPr>
        <w:tab/>
      </w:r>
      <w:r w:rsidR="00720785">
        <w:rPr>
          <w:rFonts w:ascii="Arial" w:eastAsia="Times New Roman" w:hAnsi="Arial" w:cs="Arial"/>
          <w:sz w:val="20"/>
          <w:szCs w:val="20"/>
          <w:lang w:eastAsia="cs-CZ"/>
        </w:rPr>
        <w:t>Libor Zgabaj</w:t>
      </w:r>
    </w:p>
    <w:p w14:paraId="50B82EAB" w14:textId="3F088D9A" w:rsidR="00B34ED3" w:rsidRPr="007C4261" w:rsidRDefault="00B34ED3" w:rsidP="00FC4B3D">
      <w:pPr>
        <w:shd w:val="clear" w:color="auto" w:fill="FFFFFF" w:themeFill="background1"/>
        <w:tabs>
          <w:tab w:val="left" w:pos="241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ab/>
        <w:t xml:space="preserve">Telefon: </w:t>
      </w:r>
      <w:r w:rsidR="007C4261" w:rsidRPr="00FC4B3D">
        <w:rPr>
          <w:rFonts w:ascii="Arial" w:eastAsia="Times New Roman" w:hAnsi="Arial" w:cs="Arial"/>
          <w:sz w:val="20"/>
          <w:szCs w:val="20"/>
          <w:lang w:eastAsia="cs-CZ"/>
        </w:rPr>
        <w:t>+420</w:t>
      </w:r>
      <w:r w:rsidR="00720785" w:rsidRPr="00FC4B3D">
        <w:rPr>
          <w:rFonts w:ascii="Arial" w:eastAsia="Times New Roman" w:hAnsi="Arial" w:cs="Arial"/>
          <w:sz w:val="20"/>
          <w:szCs w:val="20"/>
          <w:lang w:eastAsia="cs-CZ"/>
        </w:rPr>
        <w:t> 770 338 141</w:t>
      </w:r>
    </w:p>
    <w:p w14:paraId="44E33667" w14:textId="3E98B415" w:rsidR="00B34ED3" w:rsidRPr="007C4261" w:rsidRDefault="00B34ED3" w:rsidP="00B34ED3">
      <w:pPr>
        <w:tabs>
          <w:tab w:val="left" w:pos="2410"/>
        </w:tabs>
        <w:spacing w:after="0" w:line="240" w:lineRule="auto"/>
        <w:jc w:val="both"/>
        <w:rPr>
          <w:rFonts w:ascii="Arial" w:eastAsia="Times New Roman" w:hAnsi="Arial" w:cs="Arial"/>
          <w:sz w:val="20"/>
          <w:szCs w:val="20"/>
          <w:lang w:eastAsia="cs-CZ"/>
        </w:rPr>
      </w:pPr>
      <w:r w:rsidRPr="007C4261">
        <w:rPr>
          <w:rFonts w:ascii="Arial" w:eastAsia="Times New Roman" w:hAnsi="Arial" w:cs="Arial"/>
          <w:sz w:val="20"/>
          <w:szCs w:val="20"/>
          <w:lang w:eastAsia="cs-CZ"/>
        </w:rPr>
        <w:tab/>
        <w:t xml:space="preserve">e-mail: </w:t>
      </w:r>
      <w:r w:rsidR="00232749" w:rsidRPr="007C4261">
        <w:rPr>
          <w:rFonts w:ascii="Arial" w:eastAsia="Times New Roman" w:hAnsi="Arial" w:cs="Arial"/>
          <w:sz w:val="20"/>
          <w:szCs w:val="20"/>
          <w:lang w:eastAsia="cs-CZ"/>
        </w:rPr>
        <w:t xml:space="preserve">    </w:t>
      </w:r>
      <w:r w:rsidR="00720785">
        <w:rPr>
          <w:rFonts w:ascii="Arial" w:eastAsia="Times New Roman" w:hAnsi="Arial" w:cs="Arial"/>
          <w:sz w:val="20"/>
          <w:szCs w:val="20"/>
          <w:lang w:eastAsia="cs-CZ"/>
        </w:rPr>
        <w:t>zgabaj</w:t>
      </w:r>
      <w:r w:rsidRPr="007C4261">
        <w:rPr>
          <w:rFonts w:ascii="Arial" w:eastAsia="Times New Roman" w:hAnsi="Arial" w:cs="Arial"/>
          <w:sz w:val="20"/>
          <w:szCs w:val="20"/>
          <w:lang w:eastAsia="cs-CZ"/>
        </w:rPr>
        <w:t>@muvalmez.cz</w:t>
      </w:r>
    </w:p>
    <w:p w14:paraId="5BAAF6EA" w14:textId="77777777" w:rsidR="00B34ED3" w:rsidRPr="003917C7" w:rsidRDefault="00B34ED3" w:rsidP="00B34ED3">
      <w:pPr>
        <w:tabs>
          <w:tab w:val="left" w:pos="2340"/>
        </w:tabs>
        <w:spacing w:after="0" w:line="240" w:lineRule="auto"/>
        <w:jc w:val="both"/>
        <w:rPr>
          <w:rFonts w:ascii="Arial" w:eastAsia="Times New Roman" w:hAnsi="Arial" w:cs="Arial"/>
          <w:sz w:val="20"/>
          <w:szCs w:val="20"/>
          <w:lang w:eastAsia="cs-CZ"/>
        </w:rPr>
      </w:pPr>
      <w:r w:rsidRPr="003917C7">
        <w:rPr>
          <w:rFonts w:ascii="Arial" w:eastAsia="Times New Roman" w:hAnsi="Arial" w:cs="Arial"/>
          <w:sz w:val="20"/>
          <w:szCs w:val="20"/>
          <w:lang w:eastAsia="cs-CZ"/>
        </w:rPr>
        <w:t>dále jen „objednatel“</w:t>
      </w:r>
    </w:p>
    <w:p w14:paraId="48CF659E" w14:textId="77777777" w:rsidR="00B34ED3" w:rsidRPr="003917C7" w:rsidRDefault="00B34ED3" w:rsidP="00B34ED3">
      <w:pPr>
        <w:tabs>
          <w:tab w:val="left" w:pos="2340"/>
        </w:tabs>
        <w:spacing w:after="0" w:line="240" w:lineRule="auto"/>
        <w:jc w:val="both"/>
        <w:rPr>
          <w:rFonts w:ascii="Arial" w:eastAsia="Times New Roman" w:hAnsi="Arial" w:cs="Arial"/>
          <w:sz w:val="20"/>
          <w:szCs w:val="20"/>
          <w:lang w:eastAsia="cs-CZ"/>
        </w:rPr>
      </w:pPr>
      <w:r w:rsidRPr="003917C7">
        <w:rPr>
          <w:rFonts w:ascii="Arial" w:eastAsia="Times New Roman" w:hAnsi="Arial" w:cs="Arial"/>
          <w:sz w:val="20"/>
          <w:szCs w:val="20"/>
          <w:lang w:eastAsia="cs-CZ"/>
        </w:rPr>
        <w:t xml:space="preserve"> </w:t>
      </w:r>
    </w:p>
    <w:p w14:paraId="577A4CD7" w14:textId="77777777" w:rsidR="00B34ED3" w:rsidRPr="003917C7" w:rsidRDefault="00B34ED3" w:rsidP="00B34ED3">
      <w:pPr>
        <w:tabs>
          <w:tab w:val="left" w:pos="2410"/>
        </w:tabs>
        <w:spacing w:after="0" w:line="240" w:lineRule="atLeast"/>
        <w:rPr>
          <w:rFonts w:ascii="Arial" w:eastAsia="Times New Roman" w:hAnsi="Arial" w:cs="Arial"/>
          <w:b/>
          <w:sz w:val="20"/>
          <w:szCs w:val="20"/>
          <w:lang w:eastAsia="cs-CZ"/>
        </w:rPr>
      </w:pPr>
    </w:p>
    <w:p w14:paraId="09E2CA45" w14:textId="77777777" w:rsidR="00B34ED3" w:rsidRPr="003917C7" w:rsidRDefault="00B34ED3" w:rsidP="00B34ED3">
      <w:pPr>
        <w:tabs>
          <w:tab w:val="left" w:pos="2410"/>
        </w:tabs>
        <w:spacing w:after="0" w:line="240" w:lineRule="atLeast"/>
        <w:rPr>
          <w:rFonts w:ascii="Arial" w:eastAsia="Times New Roman" w:hAnsi="Arial" w:cs="Arial"/>
          <w:sz w:val="20"/>
          <w:szCs w:val="20"/>
          <w:lang w:eastAsia="cs-CZ"/>
        </w:rPr>
      </w:pPr>
      <w:r w:rsidRPr="003917C7">
        <w:rPr>
          <w:rFonts w:ascii="Arial" w:eastAsia="Times New Roman" w:hAnsi="Arial" w:cs="Arial"/>
          <w:b/>
          <w:sz w:val="20"/>
          <w:szCs w:val="20"/>
          <w:lang w:eastAsia="cs-CZ"/>
        </w:rPr>
        <w:t>Z h o t o v i t e l:</w:t>
      </w:r>
      <w:r w:rsidRPr="003917C7">
        <w:rPr>
          <w:rFonts w:ascii="Arial" w:eastAsia="Times New Roman" w:hAnsi="Arial" w:cs="Arial"/>
          <w:sz w:val="20"/>
          <w:szCs w:val="20"/>
          <w:lang w:eastAsia="cs-CZ"/>
        </w:rPr>
        <w:tab/>
      </w:r>
      <w:r w:rsidRPr="003917C7">
        <w:rPr>
          <w:rFonts w:ascii="Arial" w:eastAsia="Times New Roman" w:hAnsi="Arial" w:cs="Arial"/>
          <w:sz w:val="20"/>
          <w:szCs w:val="20"/>
          <w:lang w:eastAsia="cs-CZ"/>
        </w:rPr>
        <w:tab/>
      </w:r>
    </w:p>
    <w:p w14:paraId="5C767DB3" w14:textId="77777777" w:rsidR="00B34ED3" w:rsidRPr="003917C7" w:rsidRDefault="00B34ED3" w:rsidP="00B34ED3">
      <w:pPr>
        <w:tabs>
          <w:tab w:val="left" w:pos="2410"/>
        </w:tabs>
        <w:spacing w:after="0" w:line="240" w:lineRule="atLeast"/>
        <w:ind w:left="2127" w:hanging="2127"/>
        <w:rPr>
          <w:rFonts w:ascii="Arial" w:eastAsia="Times New Roman" w:hAnsi="Arial" w:cs="Arial"/>
          <w:sz w:val="20"/>
          <w:szCs w:val="20"/>
          <w:lang w:eastAsia="cs-CZ"/>
        </w:rPr>
      </w:pPr>
      <w:r w:rsidRPr="003917C7">
        <w:rPr>
          <w:rFonts w:ascii="Arial" w:eastAsia="Times New Roman" w:hAnsi="Arial" w:cs="Arial"/>
          <w:sz w:val="20"/>
          <w:szCs w:val="20"/>
          <w:lang w:eastAsia="cs-CZ"/>
        </w:rPr>
        <w:t>se sídlem:</w:t>
      </w:r>
      <w:r w:rsidRPr="003917C7">
        <w:rPr>
          <w:rFonts w:ascii="Arial" w:eastAsia="Times New Roman" w:hAnsi="Arial" w:cs="Arial"/>
          <w:sz w:val="20"/>
          <w:szCs w:val="20"/>
          <w:lang w:eastAsia="cs-CZ"/>
        </w:rPr>
        <w:tab/>
      </w:r>
      <w:r w:rsidRPr="003917C7">
        <w:rPr>
          <w:rFonts w:ascii="Arial" w:eastAsia="Times New Roman" w:hAnsi="Arial" w:cs="Arial"/>
          <w:sz w:val="20"/>
          <w:szCs w:val="20"/>
          <w:lang w:eastAsia="cs-CZ"/>
        </w:rPr>
        <w:tab/>
      </w:r>
      <w:r w:rsidRPr="003917C7">
        <w:rPr>
          <w:rFonts w:ascii="Arial" w:eastAsia="Times New Roman" w:hAnsi="Arial" w:cs="Arial"/>
          <w:sz w:val="20"/>
          <w:szCs w:val="20"/>
          <w:lang w:eastAsia="cs-CZ"/>
        </w:rPr>
        <w:tab/>
      </w:r>
    </w:p>
    <w:p w14:paraId="48C1248D" w14:textId="77777777" w:rsidR="00B34ED3" w:rsidRPr="003917C7" w:rsidRDefault="00B34ED3" w:rsidP="00B34ED3">
      <w:pPr>
        <w:tabs>
          <w:tab w:val="left" w:pos="2410"/>
        </w:tabs>
        <w:spacing w:after="0" w:line="240" w:lineRule="atLeast"/>
        <w:rPr>
          <w:rFonts w:ascii="Arial" w:eastAsia="Times New Roman" w:hAnsi="Arial" w:cs="Arial"/>
          <w:sz w:val="20"/>
          <w:szCs w:val="20"/>
          <w:lang w:eastAsia="cs-CZ"/>
        </w:rPr>
      </w:pPr>
      <w:r w:rsidRPr="003917C7">
        <w:rPr>
          <w:rFonts w:ascii="Arial" w:eastAsia="Times New Roman" w:hAnsi="Arial" w:cs="Arial"/>
          <w:sz w:val="20"/>
          <w:szCs w:val="20"/>
          <w:lang w:eastAsia="cs-CZ"/>
        </w:rPr>
        <w:t>zastoupený:</w:t>
      </w:r>
      <w:r w:rsidRPr="003917C7">
        <w:rPr>
          <w:rFonts w:ascii="Arial" w:eastAsia="Times New Roman" w:hAnsi="Arial" w:cs="Arial"/>
          <w:sz w:val="20"/>
          <w:szCs w:val="20"/>
          <w:lang w:eastAsia="cs-CZ"/>
        </w:rPr>
        <w:tab/>
      </w:r>
    </w:p>
    <w:p w14:paraId="34A41DF9" w14:textId="77777777" w:rsidR="00B34ED3" w:rsidRPr="003917C7" w:rsidRDefault="00B34ED3" w:rsidP="00B34ED3">
      <w:pPr>
        <w:tabs>
          <w:tab w:val="left" w:pos="2410"/>
        </w:tabs>
        <w:spacing w:after="0" w:line="240" w:lineRule="atLeast"/>
        <w:rPr>
          <w:rFonts w:ascii="Arial" w:eastAsia="Times New Roman" w:hAnsi="Arial" w:cs="Arial"/>
          <w:sz w:val="20"/>
          <w:szCs w:val="20"/>
          <w:lang w:eastAsia="cs-CZ"/>
        </w:rPr>
      </w:pPr>
      <w:r w:rsidRPr="003917C7">
        <w:rPr>
          <w:rFonts w:ascii="Arial" w:eastAsia="Times New Roman" w:hAnsi="Arial" w:cs="Arial"/>
          <w:sz w:val="20"/>
          <w:szCs w:val="20"/>
          <w:lang w:eastAsia="cs-CZ"/>
        </w:rPr>
        <w:t>IČO:</w:t>
      </w:r>
      <w:r w:rsidRPr="003917C7">
        <w:rPr>
          <w:rFonts w:ascii="Arial" w:eastAsia="Times New Roman" w:hAnsi="Arial" w:cs="Arial"/>
          <w:sz w:val="20"/>
          <w:szCs w:val="20"/>
          <w:lang w:eastAsia="cs-CZ"/>
        </w:rPr>
        <w:tab/>
      </w:r>
    </w:p>
    <w:p w14:paraId="171EB0C0" w14:textId="77777777" w:rsidR="00B34ED3" w:rsidRPr="003917C7" w:rsidRDefault="00B34ED3" w:rsidP="00B34ED3">
      <w:pPr>
        <w:tabs>
          <w:tab w:val="left" w:pos="2410"/>
        </w:tabs>
        <w:spacing w:after="0" w:line="240" w:lineRule="atLeast"/>
        <w:rPr>
          <w:rFonts w:ascii="Arial" w:eastAsia="Times New Roman" w:hAnsi="Arial" w:cs="Arial"/>
          <w:sz w:val="20"/>
          <w:szCs w:val="20"/>
          <w:lang w:eastAsia="cs-CZ"/>
        </w:rPr>
      </w:pPr>
      <w:r w:rsidRPr="003917C7">
        <w:rPr>
          <w:rFonts w:ascii="Arial" w:eastAsia="Times New Roman" w:hAnsi="Arial" w:cs="Arial"/>
          <w:sz w:val="20"/>
          <w:szCs w:val="20"/>
          <w:lang w:eastAsia="cs-CZ"/>
        </w:rPr>
        <w:t>DIČ:</w:t>
      </w:r>
      <w:r w:rsidRPr="003917C7">
        <w:rPr>
          <w:rFonts w:ascii="Arial" w:eastAsia="Times New Roman" w:hAnsi="Arial" w:cs="Arial"/>
          <w:sz w:val="20"/>
          <w:szCs w:val="20"/>
          <w:lang w:eastAsia="cs-CZ"/>
        </w:rPr>
        <w:tab/>
      </w:r>
      <w:r w:rsidRPr="003917C7">
        <w:rPr>
          <w:rFonts w:ascii="Arial" w:eastAsia="Times New Roman" w:hAnsi="Arial" w:cs="Arial"/>
          <w:sz w:val="20"/>
          <w:szCs w:val="20"/>
          <w:lang w:eastAsia="cs-CZ"/>
        </w:rPr>
        <w:tab/>
      </w:r>
    </w:p>
    <w:p w14:paraId="0F6F80AE" w14:textId="0E519790" w:rsidR="00B34ED3" w:rsidRPr="003917C7" w:rsidRDefault="002A56DB" w:rsidP="00B34ED3">
      <w:pPr>
        <w:tabs>
          <w:tab w:val="left" w:pos="2410"/>
        </w:tabs>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bank.</w:t>
      </w:r>
      <w:r w:rsidRPr="003917C7">
        <w:rPr>
          <w:rFonts w:ascii="Arial" w:eastAsia="Times New Roman" w:hAnsi="Arial" w:cs="Arial"/>
          <w:sz w:val="20"/>
          <w:szCs w:val="20"/>
          <w:lang w:eastAsia="cs-CZ"/>
        </w:rPr>
        <w:t xml:space="preserve"> </w:t>
      </w:r>
      <w:proofErr w:type="gramStart"/>
      <w:r w:rsidR="00B34ED3" w:rsidRPr="003917C7">
        <w:rPr>
          <w:rFonts w:ascii="Arial" w:eastAsia="Times New Roman" w:hAnsi="Arial" w:cs="Arial"/>
          <w:sz w:val="20"/>
          <w:szCs w:val="20"/>
          <w:lang w:eastAsia="cs-CZ"/>
        </w:rPr>
        <w:t>spojení</w:t>
      </w:r>
      <w:proofErr w:type="gramEnd"/>
      <w:r w:rsidR="00B34ED3" w:rsidRPr="003917C7">
        <w:rPr>
          <w:rFonts w:ascii="Arial" w:eastAsia="Times New Roman" w:hAnsi="Arial" w:cs="Arial"/>
          <w:sz w:val="20"/>
          <w:szCs w:val="20"/>
          <w:lang w:eastAsia="cs-CZ"/>
        </w:rPr>
        <w:t>:</w:t>
      </w:r>
      <w:r w:rsidR="00B34ED3" w:rsidRPr="003917C7">
        <w:rPr>
          <w:rFonts w:ascii="Arial" w:eastAsia="Times New Roman" w:hAnsi="Arial" w:cs="Arial"/>
          <w:sz w:val="20"/>
          <w:szCs w:val="20"/>
          <w:lang w:eastAsia="cs-CZ"/>
        </w:rPr>
        <w:tab/>
      </w:r>
      <w:r w:rsidR="00B34ED3" w:rsidRPr="003917C7">
        <w:rPr>
          <w:rFonts w:ascii="Arial" w:eastAsia="Times New Roman" w:hAnsi="Arial" w:cs="Arial"/>
          <w:sz w:val="20"/>
          <w:szCs w:val="20"/>
          <w:lang w:eastAsia="cs-CZ"/>
        </w:rPr>
        <w:tab/>
      </w:r>
    </w:p>
    <w:p w14:paraId="43A85F43" w14:textId="77777777" w:rsidR="00B34ED3" w:rsidRPr="003917C7" w:rsidRDefault="00B34ED3" w:rsidP="00B34ED3">
      <w:pPr>
        <w:tabs>
          <w:tab w:val="left" w:pos="2410"/>
        </w:tabs>
        <w:spacing w:after="0" w:line="240" w:lineRule="auto"/>
        <w:rPr>
          <w:rFonts w:ascii="Arial" w:eastAsia="Times New Roman" w:hAnsi="Arial" w:cs="Arial"/>
          <w:sz w:val="20"/>
          <w:szCs w:val="20"/>
          <w:lang w:eastAsia="cs-CZ"/>
        </w:rPr>
      </w:pPr>
      <w:r w:rsidRPr="003917C7">
        <w:rPr>
          <w:rFonts w:ascii="Arial" w:eastAsia="Times New Roman" w:hAnsi="Arial" w:cs="Arial"/>
          <w:sz w:val="20"/>
          <w:szCs w:val="20"/>
          <w:lang w:eastAsia="cs-CZ"/>
        </w:rPr>
        <w:t>číslo účtu:</w:t>
      </w:r>
      <w:r w:rsidRPr="003917C7">
        <w:rPr>
          <w:rFonts w:ascii="Arial" w:eastAsia="Times New Roman" w:hAnsi="Arial" w:cs="Arial"/>
          <w:sz w:val="20"/>
          <w:szCs w:val="20"/>
          <w:lang w:eastAsia="cs-CZ"/>
        </w:rPr>
        <w:tab/>
      </w:r>
      <w:r w:rsidRPr="003917C7">
        <w:rPr>
          <w:rFonts w:ascii="Arial" w:eastAsia="Times New Roman" w:hAnsi="Arial" w:cs="Arial"/>
          <w:sz w:val="20"/>
          <w:szCs w:val="20"/>
          <w:lang w:eastAsia="cs-CZ"/>
        </w:rPr>
        <w:tab/>
      </w:r>
    </w:p>
    <w:p w14:paraId="2D5B7531" w14:textId="77777777" w:rsidR="00B34ED3" w:rsidRPr="003917C7" w:rsidRDefault="00B34ED3" w:rsidP="00B34ED3">
      <w:pPr>
        <w:tabs>
          <w:tab w:val="left" w:pos="2340"/>
          <w:tab w:val="left" w:pos="2410"/>
        </w:tabs>
        <w:spacing w:after="0" w:line="240" w:lineRule="auto"/>
        <w:jc w:val="both"/>
        <w:rPr>
          <w:rFonts w:ascii="Arial" w:eastAsia="Times New Roman" w:hAnsi="Arial" w:cs="Arial"/>
          <w:sz w:val="20"/>
          <w:szCs w:val="20"/>
          <w:lang w:eastAsia="cs-CZ"/>
        </w:rPr>
      </w:pPr>
      <w:r w:rsidRPr="003917C7">
        <w:rPr>
          <w:rFonts w:ascii="Arial" w:eastAsia="Times New Roman" w:hAnsi="Arial" w:cs="Arial"/>
          <w:sz w:val="20"/>
          <w:szCs w:val="20"/>
          <w:lang w:eastAsia="cs-CZ"/>
        </w:rPr>
        <w:t xml:space="preserve">osoba oprávněná k jednání </w:t>
      </w:r>
    </w:p>
    <w:p w14:paraId="28ABA933" w14:textId="77777777" w:rsidR="00B34ED3" w:rsidRPr="003917C7" w:rsidRDefault="00B34ED3" w:rsidP="00B34ED3">
      <w:pPr>
        <w:tabs>
          <w:tab w:val="left" w:pos="2410"/>
        </w:tabs>
        <w:spacing w:after="0" w:line="240" w:lineRule="auto"/>
        <w:jc w:val="both"/>
        <w:rPr>
          <w:rFonts w:ascii="Arial" w:eastAsia="Times New Roman" w:hAnsi="Arial" w:cs="Arial"/>
          <w:sz w:val="20"/>
          <w:szCs w:val="20"/>
          <w:lang w:eastAsia="cs-CZ"/>
        </w:rPr>
      </w:pPr>
      <w:r w:rsidRPr="003917C7">
        <w:rPr>
          <w:rFonts w:ascii="Arial" w:eastAsia="Times New Roman" w:hAnsi="Arial" w:cs="Arial"/>
          <w:sz w:val="20"/>
          <w:szCs w:val="20"/>
          <w:lang w:eastAsia="cs-CZ"/>
        </w:rPr>
        <w:t xml:space="preserve">ve věcech technických: </w:t>
      </w:r>
      <w:r w:rsidRPr="003917C7">
        <w:rPr>
          <w:rFonts w:ascii="Arial" w:eastAsia="Times New Roman" w:hAnsi="Arial" w:cs="Arial"/>
          <w:sz w:val="20"/>
          <w:szCs w:val="20"/>
          <w:lang w:eastAsia="cs-CZ"/>
        </w:rPr>
        <w:tab/>
      </w:r>
      <w:r w:rsidRPr="003917C7">
        <w:rPr>
          <w:rFonts w:ascii="Arial" w:eastAsia="Times New Roman" w:hAnsi="Arial" w:cs="Arial"/>
          <w:sz w:val="20"/>
          <w:szCs w:val="20"/>
          <w:lang w:eastAsia="cs-CZ"/>
        </w:rPr>
        <w:tab/>
      </w:r>
    </w:p>
    <w:p w14:paraId="5C86DF8B" w14:textId="77777777" w:rsidR="00B34ED3" w:rsidRPr="003917C7" w:rsidRDefault="00B34ED3" w:rsidP="00B34ED3">
      <w:pPr>
        <w:tabs>
          <w:tab w:val="left" w:pos="2410"/>
        </w:tabs>
        <w:spacing w:after="0" w:line="240" w:lineRule="auto"/>
        <w:jc w:val="both"/>
        <w:rPr>
          <w:rFonts w:ascii="Arial" w:eastAsia="Times New Roman" w:hAnsi="Arial" w:cs="Arial"/>
          <w:sz w:val="20"/>
          <w:szCs w:val="20"/>
          <w:lang w:eastAsia="cs-CZ"/>
        </w:rPr>
      </w:pPr>
      <w:r w:rsidRPr="003917C7">
        <w:rPr>
          <w:rFonts w:ascii="Arial" w:eastAsia="Times New Roman" w:hAnsi="Arial" w:cs="Arial"/>
          <w:sz w:val="20"/>
          <w:szCs w:val="20"/>
          <w:lang w:eastAsia="cs-CZ"/>
        </w:rPr>
        <w:tab/>
        <w:t xml:space="preserve">Telefon: </w:t>
      </w:r>
    </w:p>
    <w:p w14:paraId="3D3AC56B" w14:textId="77777777" w:rsidR="00B34ED3" w:rsidRPr="003917C7" w:rsidRDefault="00B34ED3" w:rsidP="00B34ED3">
      <w:pPr>
        <w:tabs>
          <w:tab w:val="left" w:pos="2410"/>
        </w:tabs>
        <w:spacing w:after="0" w:line="240" w:lineRule="auto"/>
        <w:jc w:val="both"/>
        <w:rPr>
          <w:rFonts w:ascii="Arial" w:eastAsia="Times New Roman" w:hAnsi="Arial" w:cs="Arial"/>
          <w:sz w:val="20"/>
          <w:szCs w:val="20"/>
          <w:lang w:eastAsia="cs-CZ"/>
        </w:rPr>
      </w:pPr>
      <w:r w:rsidRPr="003917C7">
        <w:rPr>
          <w:rFonts w:ascii="Arial" w:eastAsia="Times New Roman" w:hAnsi="Arial" w:cs="Arial"/>
          <w:sz w:val="20"/>
          <w:szCs w:val="20"/>
          <w:lang w:eastAsia="cs-CZ"/>
        </w:rPr>
        <w:tab/>
        <w:t xml:space="preserve">e-mail: </w:t>
      </w:r>
      <w:r w:rsidRPr="003917C7">
        <w:rPr>
          <w:rFonts w:ascii="Arial" w:eastAsia="Times New Roman" w:hAnsi="Arial" w:cs="Arial"/>
          <w:sz w:val="20"/>
          <w:szCs w:val="20"/>
          <w:lang w:eastAsia="cs-CZ"/>
        </w:rPr>
        <w:tab/>
      </w:r>
    </w:p>
    <w:p w14:paraId="12B45F42" w14:textId="41290FF7" w:rsidR="00B34ED3" w:rsidRPr="003917C7" w:rsidRDefault="00B34ED3" w:rsidP="00B34ED3">
      <w:pPr>
        <w:spacing w:after="0" w:line="240" w:lineRule="auto"/>
        <w:rPr>
          <w:rFonts w:ascii="Arial" w:eastAsia="Times New Roman" w:hAnsi="Arial" w:cs="Arial"/>
          <w:sz w:val="20"/>
          <w:szCs w:val="20"/>
          <w:lang w:eastAsia="cs-CZ"/>
        </w:rPr>
      </w:pPr>
      <w:r w:rsidRPr="003917C7">
        <w:rPr>
          <w:rFonts w:ascii="Arial" w:eastAsia="Times New Roman" w:hAnsi="Arial" w:cs="Arial"/>
          <w:sz w:val="20"/>
          <w:szCs w:val="20"/>
          <w:lang w:eastAsia="cs-CZ"/>
        </w:rPr>
        <w:t>Společnost je zapsaná u</w:t>
      </w:r>
      <w:r w:rsidR="006E1C27">
        <w:rPr>
          <w:rFonts w:ascii="Arial" w:eastAsia="Times New Roman" w:hAnsi="Arial" w:cs="Arial"/>
          <w:sz w:val="20"/>
          <w:szCs w:val="20"/>
          <w:lang w:eastAsia="cs-CZ"/>
        </w:rPr>
        <w:t>:</w:t>
      </w:r>
    </w:p>
    <w:p w14:paraId="2CB72219" w14:textId="77777777" w:rsidR="00B34ED3" w:rsidRPr="003917C7" w:rsidRDefault="00B34ED3" w:rsidP="00B34ED3">
      <w:pPr>
        <w:spacing w:after="0" w:line="240" w:lineRule="auto"/>
        <w:rPr>
          <w:rFonts w:ascii="Arial" w:eastAsia="Times New Roman" w:hAnsi="Arial" w:cs="Arial"/>
          <w:sz w:val="20"/>
          <w:szCs w:val="20"/>
          <w:lang w:eastAsia="cs-CZ"/>
        </w:rPr>
      </w:pPr>
    </w:p>
    <w:p w14:paraId="08A3D8A0" w14:textId="77777777" w:rsidR="008A618E" w:rsidRPr="003917C7" w:rsidRDefault="00B34ED3" w:rsidP="00B34ED3">
      <w:pPr>
        <w:spacing w:after="0" w:line="240" w:lineRule="auto"/>
        <w:rPr>
          <w:rFonts w:ascii="Arial" w:eastAsia="Times New Roman" w:hAnsi="Arial" w:cs="Arial"/>
          <w:sz w:val="20"/>
          <w:szCs w:val="20"/>
          <w:lang w:eastAsia="cs-CZ"/>
        </w:rPr>
      </w:pPr>
      <w:r w:rsidRPr="003917C7">
        <w:rPr>
          <w:rFonts w:ascii="Arial" w:eastAsia="Times New Roman" w:hAnsi="Arial" w:cs="Arial"/>
          <w:sz w:val="20"/>
          <w:szCs w:val="20"/>
          <w:lang w:eastAsia="cs-CZ"/>
        </w:rPr>
        <w:t xml:space="preserve">dále jen „zhotovitel“ </w:t>
      </w:r>
    </w:p>
    <w:p w14:paraId="10BA26CE" w14:textId="77777777" w:rsidR="008A618E" w:rsidRPr="003917C7" w:rsidRDefault="008A618E">
      <w:pPr>
        <w:rPr>
          <w:rFonts w:ascii="Arial" w:hAnsi="Arial" w:cs="Arial"/>
          <w:sz w:val="20"/>
          <w:szCs w:val="20"/>
        </w:rPr>
      </w:pPr>
    </w:p>
    <w:tbl>
      <w:tblPr>
        <w:tblStyle w:val="Mkatabulky"/>
        <w:tblW w:w="0" w:type="auto"/>
        <w:tblInd w:w="-5" w:type="dxa"/>
        <w:tblLook w:val="04A0" w:firstRow="1" w:lastRow="0" w:firstColumn="1" w:lastColumn="0" w:noHBand="0" w:noVBand="1"/>
      </w:tblPr>
      <w:tblGrid>
        <w:gridCol w:w="9208"/>
      </w:tblGrid>
      <w:tr w:rsidR="008A618E" w:rsidRPr="003917C7" w14:paraId="5A0B630A" w14:textId="77777777" w:rsidTr="00C04548">
        <w:tc>
          <w:tcPr>
            <w:tcW w:w="9208" w:type="dxa"/>
          </w:tcPr>
          <w:p w14:paraId="506F548C" w14:textId="77777777" w:rsidR="008A618E" w:rsidRPr="003917C7" w:rsidRDefault="008A618E" w:rsidP="000E4067">
            <w:pPr>
              <w:pStyle w:val="Nadpis1"/>
              <w:spacing w:before="120"/>
              <w:ind w:left="1734" w:hanging="1734"/>
              <w:outlineLvl w:val="0"/>
              <w:rPr>
                <w:rFonts w:ascii="Arial" w:hAnsi="Arial" w:cs="Arial"/>
                <w:sz w:val="28"/>
                <w:szCs w:val="28"/>
              </w:rPr>
            </w:pPr>
            <w:r w:rsidRPr="003917C7">
              <w:rPr>
                <w:rFonts w:ascii="Arial" w:hAnsi="Arial" w:cs="Arial"/>
                <w:sz w:val="28"/>
                <w:szCs w:val="28"/>
              </w:rPr>
              <w:t>Předmět smlouvy</w:t>
            </w:r>
          </w:p>
        </w:tc>
      </w:tr>
    </w:tbl>
    <w:p w14:paraId="01E34ADB" w14:textId="77777777" w:rsidR="008A618E" w:rsidRPr="00FC4B3D" w:rsidRDefault="008A618E" w:rsidP="00970357">
      <w:pPr>
        <w:spacing w:after="0" w:line="240" w:lineRule="auto"/>
        <w:rPr>
          <w:rFonts w:ascii="Arial" w:hAnsi="Arial" w:cs="Arial"/>
        </w:rPr>
      </w:pPr>
    </w:p>
    <w:p w14:paraId="07BB6D55" w14:textId="0850947F" w:rsidR="008A618E" w:rsidRPr="00FC4B3D" w:rsidRDefault="008A618E" w:rsidP="003917C7">
      <w:pPr>
        <w:numPr>
          <w:ilvl w:val="0"/>
          <w:numId w:val="3"/>
        </w:numPr>
        <w:tabs>
          <w:tab w:val="clear" w:pos="720"/>
        </w:tabs>
        <w:spacing w:after="120" w:line="240" w:lineRule="auto"/>
        <w:ind w:left="426" w:hanging="426"/>
        <w:jc w:val="both"/>
        <w:rPr>
          <w:rFonts w:ascii="Arial" w:hAnsi="Arial" w:cs="Arial"/>
          <w:sz w:val="20"/>
          <w:szCs w:val="20"/>
        </w:rPr>
      </w:pPr>
      <w:r w:rsidRPr="00FC4B3D">
        <w:rPr>
          <w:rFonts w:ascii="Arial" w:hAnsi="Arial" w:cs="Arial"/>
          <w:sz w:val="20"/>
          <w:szCs w:val="20"/>
        </w:rPr>
        <w:t xml:space="preserve">Zhotovitel se zavazuje, že za podmínek dohodnutých v této smlouvě a v souladu s příslušnými právními předpisy vypracuje v plném rozsahu řádně a kvalitně na své náklady a nebezpečí pro objednatele dílo na akci </w:t>
      </w:r>
      <w:r w:rsidR="00720785" w:rsidRPr="00F35873">
        <w:rPr>
          <w:rFonts w:ascii="Arial" w:hAnsi="Arial" w:cs="Arial"/>
          <w:b/>
          <w:sz w:val="20"/>
          <w:szCs w:val="20"/>
        </w:rPr>
        <w:t>„Zimní stadion VM - kontejnerové šatny“</w:t>
      </w:r>
      <w:r w:rsidRPr="00FC4B3D">
        <w:rPr>
          <w:rFonts w:ascii="Arial" w:hAnsi="Arial" w:cs="Arial"/>
          <w:sz w:val="20"/>
          <w:szCs w:val="20"/>
        </w:rPr>
        <w:t xml:space="preserve"> (dále jen „stavba“)</w:t>
      </w:r>
      <w:r w:rsidR="006E1C27">
        <w:rPr>
          <w:rFonts w:ascii="Arial" w:hAnsi="Arial" w:cs="Arial"/>
          <w:sz w:val="20"/>
          <w:szCs w:val="20"/>
        </w:rPr>
        <w:t>“</w:t>
      </w:r>
      <w:r w:rsidRPr="00FC4B3D">
        <w:rPr>
          <w:rFonts w:ascii="Arial" w:hAnsi="Arial" w:cs="Arial"/>
          <w:sz w:val="20"/>
          <w:szCs w:val="20"/>
        </w:rPr>
        <w:t xml:space="preserve">a to v rozsahu: </w:t>
      </w:r>
    </w:p>
    <w:p w14:paraId="7EDBEDBF" w14:textId="048EE5D6" w:rsidR="00643F21" w:rsidRPr="00FC4B3D" w:rsidRDefault="00643F21" w:rsidP="003917C7">
      <w:pPr>
        <w:pStyle w:val="Odstavecseseznamem"/>
        <w:numPr>
          <w:ilvl w:val="2"/>
          <w:numId w:val="3"/>
        </w:numPr>
        <w:spacing w:after="120"/>
        <w:jc w:val="both"/>
        <w:rPr>
          <w:rFonts w:ascii="Arial" w:hAnsi="Arial" w:cs="Arial"/>
          <w:b/>
          <w:sz w:val="20"/>
          <w:szCs w:val="20"/>
        </w:rPr>
      </w:pPr>
      <w:r w:rsidRPr="00FC4B3D">
        <w:rPr>
          <w:rFonts w:ascii="Arial" w:hAnsi="Arial" w:cs="Arial"/>
          <w:b/>
          <w:sz w:val="20"/>
          <w:szCs w:val="20"/>
        </w:rPr>
        <w:t>Zajištění potřebných podkladů</w:t>
      </w:r>
      <w:r w:rsidR="0059677E" w:rsidRPr="00FC4B3D">
        <w:rPr>
          <w:rFonts w:ascii="Arial" w:hAnsi="Arial" w:cs="Arial"/>
          <w:b/>
          <w:sz w:val="20"/>
          <w:szCs w:val="20"/>
        </w:rPr>
        <w:t xml:space="preserve"> </w:t>
      </w:r>
    </w:p>
    <w:p w14:paraId="563CB418" w14:textId="77777777" w:rsidR="008A618E" w:rsidRPr="00FC4B3D" w:rsidRDefault="008A618E" w:rsidP="003917C7">
      <w:pPr>
        <w:pStyle w:val="Odstavecseseznamem"/>
        <w:numPr>
          <w:ilvl w:val="2"/>
          <w:numId w:val="3"/>
        </w:numPr>
        <w:spacing w:after="120"/>
        <w:jc w:val="both"/>
        <w:rPr>
          <w:rFonts w:ascii="Arial" w:hAnsi="Arial" w:cs="Arial"/>
          <w:b/>
          <w:sz w:val="20"/>
          <w:szCs w:val="20"/>
        </w:rPr>
      </w:pPr>
      <w:r w:rsidRPr="00FC4B3D">
        <w:rPr>
          <w:rFonts w:ascii="Arial" w:hAnsi="Arial" w:cs="Arial"/>
          <w:b/>
          <w:sz w:val="20"/>
          <w:szCs w:val="20"/>
        </w:rPr>
        <w:t>Dokumentace pro</w:t>
      </w:r>
      <w:r w:rsidR="00DC7CD0" w:rsidRPr="00FC4B3D">
        <w:rPr>
          <w:rFonts w:ascii="Arial" w:hAnsi="Arial" w:cs="Arial"/>
          <w:b/>
          <w:sz w:val="20"/>
          <w:szCs w:val="20"/>
        </w:rPr>
        <w:t xml:space="preserve"> povolení </w:t>
      </w:r>
      <w:r w:rsidR="0093780A" w:rsidRPr="00FC4B3D">
        <w:rPr>
          <w:rFonts w:ascii="Arial" w:hAnsi="Arial" w:cs="Arial"/>
          <w:b/>
          <w:sz w:val="20"/>
          <w:szCs w:val="20"/>
        </w:rPr>
        <w:t>stavby (záměru)</w:t>
      </w:r>
    </w:p>
    <w:p w14:paraId="71D5D25C" w14:textId="77777777" w:rsidR="008A618E" w:rsidRPr="00FC4B3D" w:rsidRDefault="00B34ED3" w:rsidP="003917C7">
      <w:pPr>
        <w:pStyle w:val="Odstavecseseznamem"/>
        <w:numPr>
          <w:ilvl w:val="2"/>
          <w:numId w:val="3"/>
        </w:numPr>
        <w:spacing w:after="120"/>
        <w:jc w:val="both"/>
        <w:rPr>
          <w:rFonts w:ascii="Arial" w:hAnsi="Arial" w:cs="Arial"/>
          <w:b/>
          <w:sz w:val="20"/>
          <w:szCs w:val="20"/>
        </w:rPr>
      </w:pPr>
      <w:r w:rsidRPr="00FC4B3D">
        <w:rPr>
          <w:rFonts w:ascii="Arial" w:hAnsi="Arial" w:cs="Arial"/>
          <w:b/>
          <w:sz w:val="20"/>
          <w:szCs w:val="20"/>
        </w:rPr>
        <w:t>D</w:t>
      </w:r>
      <w:r w:rsidR="008A618E" w:rsidRPr="00FC4B3D">
        <w:rPr>
          <w:rFonts w:ascii="Arial" w:hAnsi="Arial" w:cs="Arial"/>
          <w:b/>
          <w:sz w:val="20"/>
          <w:szCs w:val="20"/>
        </w:rPr>
        <w:t>okumentace pro provádění stavby</w:t>
      </w:r>
    </w:p>
    <w:p w14:paraId="32F404DD" w14:textId="77777777" w:rsidR="008A618E" w:rsidRPr="00FC4B3D" w:rsidRDefault="008A618E" w:rsidP="003917C7">
      <w:pPr>
        <w:pStyle w:val="Odstavecseseznamem"/>
        <w:numPr>
          <w:ilvl w:val="2"/>
          <w:numId w:val="3"/>
        </w:numPr>
        <w:spacing w:after="120"/>
        <w:jc w:val="both"/>
        <w:rPr>
          <w:rFonts w:ascii="Arial" w:hAnsi="Arial" w:cs="Arial"/>
          <w:b/>
          <w:sz w:val="20"/>
          <w:szCs w:val="20"/>
        </w:rPr>
      </w:pPr>
      <w:r w:rsidRPr="00FC4B3D">
        <w:rPr>
          <w:rFonts w:ascii="Arial" w:hAnsi="Arial" w:cs="Arial"/>
          <w:b/>
          <w:sz w:val="20"/>
          <w:szCs w:val="20"/>
        </w:rPr>
        <w:t>Inženýrská činnost</w:t>
      </w:r>
    </w:p>
    <w:p w14:paraId="566B6C6C" w14:textId="77777777" w:rsidR="008A618E" w:rsidRPr="00FC4B3D" w:rsidRDefault="008A618E" w:rsidP="003917C7">
      <w:pPr>
        <w:pStyle w:val="Odstavecseseznamem"/>
        <w:numPr>
          <w:ilvl w:val="2"/>
          <w:numId w:val="3"/>
        </w:numPr>
        <w:spacing w:after="120"/>
        <w:jc w:val="both"/>
        <w:rPr>
          <w:rFonts w:ascii="Arial" w:hAnsi="Arial" w:cs="Arial"/>
          <w:b/>
          <w:sz w:val="20"/>
          <w:szCs w:val="20"/>
        </w:rPr>
      </w:pPr>
      <w:r w:rsidRPr="00FC4B3D">
        <w:rPr>
          <w:rFonts w:ascii="Arial" w:hAnsi="Arial" w:cs="Arial"/>
          <w:b/>
          <w:sz w:val="20"/>
          <w:szCs w:val="20"/>
        </w:rPr>
        <w:t xml:space="preserve">Položkový rozpočet, včetně výkazu výměr </w:t>
      </w:r>
    </w:p>
    <w:p w14:paraId="722B58C7" w14:textId="77777777" w:rsidR="008A618E" w:rsidRPr="00FC4B3D" w:rsidRDefault="008A618E" w:rsidP="003917C7">
      <w:pPr>
        <w:pStyle w:val="Odstavecseseznamem"/>
        <w:numPr>
          <w:ilvl w:val="2"/>
          <w:numId w:val="3"/>
        </w:numPr>
        <w:spacing w:after="120"/>
        <w:jc w:val="both"/>
        <w:rPr>
          <w:rFonts w:ascii="Arial" w:hAnsi="Arial" w:cs="Arial"/>
          <w:b/>
          <w:sz w:val="20"/>
          <w:szCs w:val="20"/>
        </w:rPr>
      </w:pPr>
      <w:r w:rsidRPr="00FC4B3D">
        <w:rPr>
          <w:rFonts w:ascii="Arial" w:hAnsi="Arial" w:cs="Arial"/>
          <w:b/>
          <w:sz w:val="20"/>
          <w:szCs w:val="20"/>
        </w:rPr>
        <w:t>Autorský dozor</w:t>
      </w:r>
    </w:p>
    <w:p w14:paraId="03F9B991" w14:textId="77777777" w:rsidR="00643F21" w:rsidRPr="00FC4B3D" w:rsidRDefault="008A618E" w:rsidP="00CC6541">
      <w:pPr>
        <w:spacing w:after="120"/>
        <w:ind w:left="426"/>
        <w:jc w:val="both"/>
        <w:rPr>
          <w:rFonts w:ascii="Arial" w:hAnsi="Arial" w:cs="Arial"/>
          <w:sz w:val="20"/>
          <w:szCs w:val="20"/>
        </w:rPr>
      </w:pPr>
      <w:r w:rsidRPr="00FC4B3D">
        <w:rPr>
          <w:rFonts w:ascii="Arial" w:hAnsi="Arial" w:cs="Arial"/>
          <w:sz w:val="20"/>
          <w:szCs w:val="20"/>
        </w:rPr>
        <w:t xml:space="preserve">(dále též „dílo“ nebo „dokumentace“). </w:t>
      </w:r>
    </w:p>
    <w:p w14:paraId="1E50991D" w14:textId="0E457E20" w:rsidR="008A618E" w:rsidRPr="000E4067" w:rsidRDefault="008A6344" w:rsidP="000E4067">
      <w:pPr>
        <w:spacing w:after="120"/>
        <w:ind w:left="360"/>
        <w:rPr>
          <w:rFonts w:ascii="Arial" w:hAnsi="Arial" w:cs="Arial"/>
          <w:sz w:val="20"/>
          <w:szCs w:val="20"/>
        </w:rPr>
      </w:pPr>
      <w:r w:rsidRPr="000E4067">
        <w:rPr>
          <w:rFonts w:ascii="Arial" w:hAnsi="Arial" w:cs="Arial"/>
          <w:sz w:val="20"/>
          <w:szCs w:val="20"/>
        </w:rPr>
        <w:t>O</w:t>
      </w:r>
      <w:r w:rsidR="008A618E" w:rsidRPr="000E4067">
        <w:rPr>
          <w:rFonts w:ascii="Arial" w:hAnsi="Arial" w:cs="Arial"/>
          <w:sz w:val="20"/>
          <w:szCs w:val="20"/>
        </w:rPr>
        <w:t>bjednatel se zavazuje za podmínek uvedených v této smlouvě řádně a včas provedené dílo bez vad převzít a zaplatit za ně zhotoviteli dohodnutou cenu.</w:t>
      </w:r>
    </w:p>
    <w:p w14:paraId="6FD60425" w14:textId="2292EC35" w:rsidR="006539F4" w:rsidRPr="000E4067" w:rsidRDefault="007C51A7" w:rsidP="000E4067">
      <w:pPr>
        <w:ind w:left="360"/>
        <w:rPr>
          <w:rFonts w:ascii="Arial" w:hAnsi="Arial" w:cs="Arial"/>
          <w:bCs/>
          <w:sz w:val="20"/>
          <w:szCs w:val="20"/>
        </w:rPr>
      </w:pPr>
      <w:r w:rsidRPr="000E4067">
        <w:rPr>
          <w:rFonts w:ascii="Arial" w:hAnsi="Arial" w:cs="Arial"/>
          <w:bCs/>
          <w:sz w:val="20"/>
          <w:szCs w:val="20"/>
        </w:rPr>
        <w:lastRenderedPageBreak/>
        <w:t>Dílo bude navrženo v prostoru a rozsahu dle podkladu „Zadání“, se kterým se zhotovitel seznámil v rámci výběrového řízení</w:t>
      </w:r>
      <w:r w:rsidR="002F5259" w:rsidRPr="000E4067">
        <w:rPr>
          <w:rFonts w:ascii="Arial" w:hAnsi="Arial" w:cs="Arial"/>
          <w:bCs/>
          <w:sz w:val="20"/>
          <w:szCs w:val="20"/>
        </w:rPr>
        <w:t xml:space="preserve"> </w:t>
      </w:r>
      <w:r w:rsidRPr="000E4067">
        <w:rPr>
          <w:rFonts w:ascii="Arial" w:hAnsi="Arial" w:cs="Arial"/>
          <w:bCs/>
          <w:sz w:val="20"/>
          <w:szCs w:val="20"/>
        </w:rPr>
        <w:t>(dále jen „zadání“).</w:t>
      </w:r>
    </w:p>
    <w:p w14:paraId="0069E832" w14:textId="56668F8C" w:rsidR="008A618E" w:rsidRPr="000E4067" w:rsidRDefault="008A618E" w:rsidP="002A56DB">
      <w:pPr>
        <w:rPr>
          <w:rFonts w:ascii="Times New Roman" w:hAnsi="Times New Roman" w:cs="Times New Roman"/>
          <w:b/>
          <w:sz w:val="24"/>
          <w:szCs w:val="24"/>
        </w:rPr>
      </w:pPr>
      <w:r w:rsidRPr="000E4067">
        <w:rPr>
          <w:rFonts w:ascii="Arial" w:hAnsi="Arial" w:cs="Arial"/>
          <w:b/>
          <w:sz w:val="20"/>
          <w:szCs w:val="20"/>
        </w:rPr>
        <w:t>Bližší popis jednotlivých částí díla:</w:t>
      </w:r>
      <w:r w:rsidRPr="000E4067">
        <w:rPr>
          <w:rFonts w:ascii="Times New Roman" w:hAnsi="Times New Roman" w:cs="Times New Roman"/>
          <w:b/>
          <w:sz w:val="24"/>
          <w:szCs w:val="24"/>
        </w:rPr>
        <w:t xml:space="preserve"> </w:t>
      </w:r>
    </w:p>
    <w:p w14:paraId="7D15FDD1" w14:textId="77777777" w:rsidR="004556D3" w:rsidRPr="002F5259" w:rsidRDefault="004556D3" w:rsidP="000E4067">
      <w:pPr>
        <w:pStyle w:val="Odstavecseseznamem"/>
        <w:rPr>
          <w:b/>
        </w:rPr>
      </w:pPr>
    </w:p>
    <w:p w14:paraId="0031297D" w14:textId="171E7DE0" w:rsidR="000912EE" w:rsidRPr="002F5259" w:rsidRDefault="000912EE" w:rsidP="000E4067">
      <w:pPr>
        <w:pStyle w:val="Odstavecseseznamem"/>
        <w:numPr>
          <w:ilvl w:val="1"/>
          <w:numId w:val="30"/>
        </w:numPr>
        <w:ind w:left="426" w:hanging="426"/>
        <w:rPr>
          <w:rFonts w:ascii="Arial" w:hAnsi="Arial" w:cs="Arial"/>
          <w:b/>
          <w:bCs/>
          <w:sz w:val="20"/>
          <w:szCs w:val="20"/>
        </w:rPr>
      </w:pPr>
      <w:r w:rsidRPr="002F5259">
        <w:rPr>
          <w:rFonts w:ascii="Arial" w:hAnsi="Arial" w:cs="Arial"/>
          <w:b/>
          <w:bCs/>
          <w:sz w:val="20"/>
          <w:szCs w:val="20"/>
        </w:rPr>
        <w:t>Zajištění potřebných podkladů</w:t>
      </w:r>
    </w:p>
    <w:p w14:paraId="791141AD" w14:textId="165D8A68" w:rsidR="000912EE" w:rsidRPr="002F5259" w:rsidRDefault="008B2242" w:rsidP="000E4067">
      <w:pPr>
        <w:pStyle w:val="Odstavecseseznamem"/>
        <w:numPr>
          <w:ilvl w:val="0"/>
          <w:numId w:val="36"/>
        </w:numPr>
        <w:contextualSpacing w:val="0"/>
        <w:rPr>
          <w:rFonts w:ascii="Arial" w:hAnsi="Arial" w:cs="Arial"/>
          <w:bCs/>
          <w:sz w:val="20"/>
          <w:szCs w:val="20"/>
        </w:rPr>
      </w:pPr>
      <w:r>
        <w:rPr>
          <w:rFonts w:ascii="Arial" w:hAnsi="Arial" w:cs="Arial"/>
          <w:bCs/>
          <w:sz w:val="20"/>
          <w:szCs w:val="20"/>
        </w:rPr>
        <w:t>v</w:t>
      </w:r>
      <w:r w:rsidRPr="002F5259">
        <w:rPr>
          <w:rFonts w:ascii="Arial" w:hAnsi="Arial" w:cs="Arial"/>
          <w:bCs/>
          <w:sz w:val="20"/>
          <w:szCs w:val="20"/>
        </w:rPr>
        <w:t> </w:t>
      </w:r>
      <w:r w:rsidR="000912EE" w:rsidRPr="002F5259">
        <w:rPr>
          <w:rFonts w:ascii="Arial" w:hAnsi="Arial" w:cs="Arial"/>
          <w:bCs/>
          <w:sz w:val="20"/>
          <w:szCs w:val="20"/>
        </w:rPr>
        <w:t>rámci zpracování této části díla zhotovitel zajistí</w:t>
      </w:r>
      <w:r w:rsidR="00287AC4" w:rsidRPr="002F5259">
        <w:rPr>
          <w:rFonts w:ascii="Arial" w:hAnsi="Arial" w:cs="Arial"/>
          <w:bCs/>
          <w:sz w:val="20"/>
          <w:szCs w:val="20"/>
        </w:rPr>
        <w:t xml:space="preserve"> zejména</w:t>
      </w:r>
      <w:r w:rsidR="000912EE" w:rsidRPr="002F5259">
        <w:rPr>
          <w:rFonts w:ascii="Arial" w:hAnsi="Arial" w:cs="Arial"/>
          <w:bCs/>
          <w:sz w:val="20"/>
          <w:szCs w:val="20"/>
        </w:rPr>
        <w:t>:</w:t>
      </w:r>
    </w:p>
    <w:p w14:paraId="26117C91" w14:textId="0C234ED9" w:rsidR="0006291D" w:rsidRPr="002F5259" w:rsidRDefault="0084663B" w:rsidP="000E4067">
      <w:pPr>
        <w:pStyle w:val="Nadpis6"/>
        <w:spacing w:before="0" w:line="240" w:lineRule="auto"/>
        <w:ind w:left="1134" w:hanging="425"/>
        <w:rPr>
          <w:rFonts w:ascii="Arial" w:hAnsi="Arial" w:cs="Arial"/>
          <w:sz w:val="20"/>
          <w:szCs w:val="20"/>
        </w:rPr>
      </w:pPr>
      <w:r w:rsidRPr="002F5259">
        <w:rPr>
          <w:rFonts w:ascii="Arial" w:hAnsi="Arial" w:cs="Arial"/>
          <w:color w:val="auto"/>
          <w:sz w:val="20"/>
          <w:szCs w:val="20"/>
        </w:rPr>
        <w:t>geodetické zaměření</w:t>
      </w:r>
      <w:r w:rsidR="00ED4A74" w:rsidRPr="002F5259">
        <w:rPr>
          <w:rFonts w:ascii="Arial" w:hAnsi="Arial" w:cs="Arial"/>
          <w:color w:val="auto"/>
          <w:sz w:val="20"/>
          <w:szCs w:val="20"/>
        </w:rPr>
        <w:t>;</w:t>
      </w:r>
      <w:r w:rsidRPr="002F5259">
        <w:rPr>
          <w:rFonts w:ascii="Arial" w:hAnsi="Arial" w:cs="Arial"/>
          <w:color w:val="auto"/>
          <w:sz w:val="20"/>
          <w:szCs w:val="20"/>
        </w:rPr>
        <w:t xml:space="preserve"> </w:t>
      </w:r>
    </w:p>
    <w:p w14:paraId="07E48C23" w14:textId="419499C6" w:rsidR="0006291D" w:rsidRPr="002F5259" w:rsidRDefault="0084663B" w:rsidP="000E4067">
      <w:pPr>
        <w:pStyle w:val="Nadpis6"/>
        <w:spacing w:before="0" w:line="240" w:lineRule="auto"/>
        <w:ind w:left="1134" w:hanging="425"/>
        <w:rPr>
          <w:rFonts w:ascii="Arial" w:hAnsi="Arial" w:cs="Arial"/>
          <w:sz w:val="20"/>
          <w:szCs w:val="20"/>
        </w:rPr>
      </w:pPr>
      <w:r w:rsidRPr="002F5259">
        <w:rPr>
          <w:rFonts w:ascii="Arial" w:hAnsi="Arial" w:cs="Arial"/>
          <w:color w:val="auto"/>
          <w:sz w:val="20"/>
          <w:szCs w:val="20"/>
        </w:rPr>
        <w:t>zjištění a zákres trasy stávajících inženýrských sítí</w:t>
      </w:r>
      <w:r w:rsidR="00ED4A74" w:rsidRPr="002F5259">
        <w:rPr>
          <w:rFonts w:ascii="Arial" w:hAnsi="Arial" w:cs="Arial"/>
          <w:color w:val="auto"/>
          <w:sz w:val="20"/>
          <w:szCs w:val="20"/>
        </w:rPr>
        <w:t>;</w:t>
      </w:r>
      <w:r w:rsidRPr="002F5259">
        <w:rPr>
          <w:rFonts w:ascii="Arial" w:hAnsi="Arial" w:cs="Arial"/>
          <w:color w:val="auto"/>
          <w:sz w:val="20"/>
          <w:szCs w:val="20"/>
        </w:rPr>
        <w:t xml:space="preserve"> </w:t>
      </w:r>
    </w:p>
    <w:p w14:paraId="65E0DCCD" w14:textId="7CDC0A95" w:rsidR="0006291D" w:rsidRPr="002F5259" w:rsidRDefault="0084663B" w:rsidP="000E4067">
      <w:pPr>
        <w:pStyle w:val="Nadpis6"/>
        <w:spacing w:before="0" w:line="240" w:lineRule="auto"/>
        <w:ind w:left="1134" w:hanging="425"/>
        <w:rPr>
          <w:rFonts w:ascii="Arial" w:hAnsi="Arial" w:cs="Arial"/>
          <w:sz w:val="20"/>
          <w:szCs w:val="20"/>
        </w:rPr>
      </w:pPr>
      <w:r w:rsidRPr="002F5259">
        <w:rPr>
          <w:rFonts w:ascii="Arial" w:hAnsi="Arial" w:cs="Arial"/>
          <w:color w:val="auto"/>
          <w:sz w:val="20"/>
          <w:szCs w:val="20"/>
        </w:rPr>
        <w:t>doměření stávajícího stavu v nezbytně nutném rozsahu</w:t>
      </w:r>
      <w:r w:rsidR="00ED4A74" w:rsidRPr="002F5259">
        <w:rPr>
          <w:rFonts w:ascii="Arial" w:hAnsi="Arial" w:cs="Arial"/>
          <w:color w:val="auto"/>
          <w:sz w:val="20"/>
          <w:szCs w:val="20"/>
        </w:rPr>
        <w:t>;</w:t>
      </w:r>
    </w:p>
    <w:p w14:paraId="0219CB21" w14:textId="1D936916" w:rsidR="000912EE" w:rsidRDefault="008B2242" w:rsidP="000E4067">
      <w:pPr>
        <w:pStyle w:val="Odstavecseseznamem"/>
        <w:numPr>
          <w:ilvl w:val="0"/>
          <w:numId w:val="36"/>
        </w:numPr>
        <w:rPr>
          <w:rFonts w:ascii="Arial" w:hAnsi="Arial" w:cs="Arial"/>
          <w:bCs/>
          <w:sz w:val="20"/>
          <w:szCs w:val="20"/>
        </w:rPr>
      </w:pPr>
      <w:r>
        <w:rPr>
          <w:rFonts w:ascii="Arial" w:hAnsi="Arial" w:cs="Arial"/>
          <w:bCs/>
          <w:sz w:val="20"/>
          <w:szCs w:val="20"/>
        </w:rPr>
        <w:t>z</w:t>
      </w:r>
      <w:r w:rsidR="004075EB" w:rsidRPr="000E4067">
        <w:rPr>
          <w:rFonts w:ascii="Arial" w:hAnsi="Arial" w:cs="Arial"/>
          <w:bCs/>
          <w:sz w:val="20"/>
          <w:szCs w:val="20"/>
        </w:rPr>
        <w:t xml:space="preserve">hotovitel předá </w:t>
      </w:r>
      <w:r w:rsidR="00844451" w:rsidRPr="000E4067">
        <w:rPr>
          <w:rFonts w:ascii="Arial" w:hAnsi="Arial" w:cs="Arial"/>
          <w:bCs/>
          <w:sz w:val="20"/>
          <w:szCs w:val="20"/>
        </w:rPr>
        <w:t xml:space="preserve">objednateli </w:t>
      </w:r>
      <w:r w:rsidR="004075EB" w:rsidRPr="000E4067">
        <w:rPr>
          <w:rFonts w:ascii="Arial" w:hAnsi="Arial" w:cs="Arial"/>
          <w:bCs/>
          <w:sz w:val="20"/>
          <w:szCs w:val="20"/>
        </w:rPr>
        <w:t>podklady v elektronické podobě</w:t>
      </w:r>
      <w:r w:rsidR="00844451" w:rsidRPr="000E4067">
        <w:rPr>
          <w:rFonts w:ascii="Arial" w:hAnsi="Arial" w:cs="Arial"/>
          <w:bCs/>
          <w:sz w:val="20"/>
          <w:szCs w:val="20"/>
        </w:rPr>
        <w:t xml:space="preserve"> </w:t>
      </w:r>
      <w:r w:rsidR="00844451" w:rsidRPr="000E4067">
        <w:rPr>
          <w:rFonts w:ascii="Arial" w:hAnsi="Arial" w:cs="Arial"/>
          <w:sz w:val="20"/>
        </w:rPr>
        <w:t>1x ve formátu PDF</w:t>
      </w:r>
      <w:r w:rsidR="004075EB" w:rsidRPr="000E4067">
        <w:rPr>
          <w:rFonts w:ascii="Arial" w:hAnsi="Arial" w:cs="Arial"/>
          <w:bCs/>
          <w:sz w:val="20"/>
          <w:szCs w:val="20"/>
        </w:rPr>
        <w:t xml:space="preserve">. </w:t>
      </w:r>
    </w:p>
    <w:p w14:paraId="526E3AE7" w14:textId="77777777" w:rsidR="008B2242" w:rsidRPr="000E4067" w:rsidRDefault="008B2242" w:rsidP="000E4067">
      <w:pPr>
        <w:pStyle w:val="Odstavecseseznamem"/>
        <w:rPr>
          <w:rFonts w:ascii="Arial" w:hAnsi="Arial" w:cs="Arial"/>
          <w:bCs/>
          <w:sz w:val="20"/>
          <w:szCs w:val="20"/>
        </w:rPr>
      </w:pPr>
    </w:p>
    <w:p w14:paraId="3372EE6F" w14:textId="6211DDF0" w:rsidR="008A618E" w:rsidRPr="003917C7" w:rsidRDefault="00B34ED3" w:rsidP="000E4067">
      <w:pPr>
        <w:pStyle w:val="Odstavecseseznamem"/>
        <w:numPr>
          <w:ilvl w:val="1"/>
          <w:numId w:val="30"/>
        </w:numPr>
        <w:ind w:left="426" w:hanging="426"/>
        <w:rPr>
          <w:rFonts w:ascii="Arial" w:hAnsi="Arial" w:cs="Arial"/>
          <w:b/>
          <w:bCs/>
          <w:sz w:val="20"/>
          <w:szCs w:val="20"/>
        </w:rPr>
      </w:pPr>
      <w:r w:rsidRPr="003917C7">
        <w:rPr>
          <w:rFonts w:ascii="Arial" w:hAnsi="Arial" w:cs="Arial"/>
          <w:b/>
          <w:bCs/>
          <w:sz w:val="20"/>
          <w:szCs w:val="20"/>
        </w:rPr>
        <w:t xml:space="preserve">Dokumentace pro povolení stavby (záměru) </w:t>
      </w:r>
    </w:p>
    <w:p w14:paraId="5B31EAD2" w14:textId="4F1E0F65" w:rsidR="008A618E" w:rsidRPr="000E4067" w:rsidRDefault="008A618E" w:rsidP="000E4067">
      <w:pPr>
        <w:spacing w:after="120"/>
        <w:ind w:left="426"/>
        <w:jc w:val="both"/>
        <w:rPr>
          <w:rFonts w:ascii="Arial" w:hAnsi="Arial" w:cs="Arial"/>
          <w:b/>
          <w:color w:val="FF0000"/>
          <w:sz w:val="20"/>
          <w:szCs w:val="20"/>
          <w:u w:val="single"/>
        </w:rPr>
      </w:pPr>
      <w:r w:rsidRPr="000E4067">
        <w:rPr>
          <w:rFonts w:ascii="Arial" w:hAnsi="Arial" w:cs="Arial"/>
          <w:sz w:val="20"/>
          <w:szCs w:val="20"/>
          <w:u w:val="single"/>
        </w:rPr>
        <w:t>bude zpracována zejména v souladu s</w:t>
      </w:r>
      <w:r w:rsidR="008B2242">
        <w:rPr>
          <w:rFonts w:ascii="Arial" w:hAnsi="Arial" w:cs="Arial"/>
          <w:sz w:val="20"/>
          <w:szCs w:val="20"/>
          <w:u w:val="single"/>
        </w:rPr>
        <w:t>/se</w:t>
      </w:r>
      <w:r w:rsidRPr="000E4067">
        <w:rPr>
          <w:rFonts w:ascii="Arial" w:hAnsi="Arial" w:cs="Arial"/>
          <w:sz w:val="20"/>
          <w:szCs w:val="20"/>
          <w:u w:val="single"/>
        </w:rPr>
        <w:t>:</w:t>
      </w:r>
    </w:p>
    <w:p w14:paraId="250A539B" w14:textId="3F64BD64" w:rsidR="008A618E" w:rsidRPr="003917C7" w:rsidRDefault="002E6B3C" w:rsidP="003917C7">
      <w:pPr>
        <w:numPr>
          <w:ilvl w:val="0"/>
          <w:numId w:val="5"/>
        </w:numPr>
        <w:tabs>
          <w:tab w:val="num" w:pos="360"/>
          <w:tab w:val="num" w:pos="720"/>
        </w:tabs>
        <w:spacing w:after="0" w:line="240" w:lineRule="auto"/>
        <w:ind w:hanging="357"/>
        <w:jc w:val="both"/>
        <w:rPr>
          <w:rFonts w:ascii="Arial" w:hAnsi="Arial" w:cs="Arial"/>
          <w:sz w:val="20"/>
          <w:szCs w:val="20"/>
        </w:rPr>
      </w:pPr>
      <w:r w:rsidRPr="003917C7">
        <w:rPr>
          <w:rFonts w:ascii="Arial" w:hAnsi="Arial" w:cs="Arial"/>
          <w:sz w:val="20"/>
          <w:szCs w:val="20"/>
        </w:rPr>
        <w:t xml:space="preserve">  </w:t>
      </w:r>
      <w:r w:rsidR="00B34ED3" w:rsidRPr="003917C7">
        <w:rPr>
          <w:rFonts w:ascii="Arial" w:hAnsi="Arial" w:cs="Arial"/>
          <w:sz w:val="20"/>
          <w:szCs w:val="20"/>
        </w:rPr>
        <w:t>zákonem č. 283/2021</w:t>
      </w:r>
      <w:r w:rsidR="008A618E" w:rsidRPr="003917C7">
        <w:rPr>
          <w:rFonts w:ascii="Arial" w:hAnsi="Arial" w:cs="Arial"/>
          <w:sz w:val="20"/>
          <w:szCs w:val="20"/>
        </w:rPr>
        <w:t xml:space="preserve"> Sb., </w:t>
      </w:r>
      <w:r w:rsidR="00B34ED3" w:rsidRPr="003917C7">
        <w:rPr>
          <w:rFonts w:ascii="Arial" w:hAnsi="Arial" w:cs="Arial"/>
          <w:sz w:val="20"/>
          <w:szCs w:val="20"/>
        </w:rPr>
        <w:t>stavební zákon</w:t>
      </w:r>
      <w:r w:rsidR="008A618E" w:rsidRPr="003917C7">
        <w:rPr>
          <w:rFonts w:ascii="Arial" w:hAnsi="Arial" w:cs="Arial"/>
          <w:sz w:val="20"/>
          <w:szCs w:val="20"/>
        </w:rPr>
        <w:t>, ve znění pozdějších předpisů</w:t>
      </w:r>
      <w:r w:rsidR="00ED4A74">
        <w:rPr>
          <w:rFonts w:ascii="Arial" w:hAnsi="Arial" w:cs="Arial"/>
          <w:sz w:val="20"/>
          <w:szCs w:val="20"/>
        </w:rPr>
        <w:t>;</w:t>
      </w:r>
    </w:p>
    <w:p w14:paraId="18362891" w14:textId="77777777" w:rsidR="008A618E" w:rsidRPr="003917C7" w:rsidRDefault="002E6B3C" w:rsidP="003917C7">
      <w:pPr>
        <w:numPr>
          <w:ilvl w:val="0"/>
          <w:numId w:val="5"/>
        </w:numPr>
        <w:tabs>
          <w:tab w:val="num" w:pos="360"/>
          <w:tab w:val="num" w:pos="720"/>
        </w:tabs>
        <w:spacing w:after="0" w:line="240" w:lineRule="auto"/>
        <w:ind w:hanging="357"/>
        <w:jc w:val="both"/>
        <w:rPr>
          <w:rFonts w:ascii="Arial" w:hAnsi="Arial" w:cs="Arial"/>
          <w:sz w:val="20"/>
          <w:szCs w:val="20"/>
        </w:rPr>
      </w:pPr>
      <w:r w:rsidRPr="003917C7">
        <w:rPr>
          <w:rFonts w:ascii="Arial" w:hAnsi="Arial" w:cs="Arial"/>
          <w:sz w:val="20"/>
          <w:szCs w:val="20"/>
        </w:rPr>
        <w:t xml:space="preserve">  </w:t>
      </w:r>
      <w:r w:rsidR="008A618E" w:rsidRPr="003917C7">
        <w:rPr>
          <w:rFonts w:ascii="Arial" w:hAnsi="Arial" w:cs="Arial"/>
          <w:sz w:val="20"/>
          <w:szCs w:val="20"/>
        </w:rPr>
        <w:t xml:space="preserve">vyhláškou č. </w:t>
      </w:r>
      <w:r w:rsidR="00B34ED3" w:rsidRPr="003917C7">
        <w:rPr>
          <w:rFonts w:ascii="Arial" w:hAnsi="Arial" w:cs="Arial"/>
          <w:sz w:val="20"/>
          <w:szCs w:val="20"/>
        </w:rPr>
        <w:t>131/2024</w:t>
      </w:r>
      <w:r w:rsidR="008A618E" w:rsidRPr="003917C7">
        <w:rPr>
          <w:rFonts w:ascii="Arial" w:hAnsi="Arial" w:cs="Arial"/>
          <w:sz w:val="20"/>
          <w:szCs w:val="20"/>
        </w:rPr>
        <w:t xml:space="preserve"> Sb., o dokumentaci staveb, a její:</w:t>
      </w:r>
    </w:p>
    <w:p w14:paraId="70BF128C" w14:textId="3B333866" w:rsidR="00B34ED3" w:rsidRPr="003F5C77" w:rsidRDefault="00B93EA5" w:rsidP="003917C7">
      <w:pPr>
        <w:pStyle w:val="Odstavecseseznamem"/>
        <w:numPr>
          <w:ilvl w:val="0"/>
          <w:numId w:val="10"/>
        </w:numPr>
        <w:jc w:val="both"/>
        <w:rPr>
          <w:rFonts w:ascii="Arial" w:hAnsi="Arial" w:cs="Arial"/>
          <w:sz w:val="20"/>
          <w:szCs w:val="20"/>
        </w:rPr>
      </w:pPr>
      <w:r w:rsidRPr="003F5C77">
        <w:rPr>
          <w:rFonts w:ascii="Arial" w:hAnsi="Arial" w:cs="Arial"/>
          <w:sz w:val="20"/>
          <w:szCs w:val="20"/>
        </w:rPr>
        <w:t>příloh</w:t>
      </w:r>
      <w:r>
        <w:rPr>
          <w:rFonts w:ascii="Arial" w:hAnsi="Arial" w:cs="Arial"/>
          <w:sz w:val="20"/>
          <w:szCs w:val="20"/>
        </w:rPr>
        <w:t>a</w:t>
      </w:r>
      <w:r w:rsidRPr="003F5C77">
        <w:rPr>
          <w:rFonts w:ascii="Arial" w:hAnsi="Arial" w:cs="Arial"/>
          <w:sz w:val="20"/>
          <w:szCs w:val="20"/>
        </w:rPr>
        <w:t xml:space="preserve"> </w:t>
      </w:r>
      <w:r w:rsidR="00B34ED3" w:rsidRPr="003F5C77">
        <w:rPr>
          <w:rFonts w:ascii="Arial" w:hAnsi="Arial" w:cs="Arial"/>
          <w:sz w:val="20"/>
          <w:szCs w:val="20"/>
        </w:rPr>
        <w:t xml:space="preserve">č. 1 k této vyhlášce </w:t>
      </w:r>
      <w:r>
        <w:rPr>
          <w:rFonts w:ascii="Arial" w:hAnsi="Arial" w:cs="Arial"/>
          <w:sz w:val="20"/>
          <w:szCs w:val="20"/>
        </w:rPr>
        <w:t xml:space="preserve">- </w:t>
      </w:r>
      <w:r w:rsidR="008A618E" w:rsidRPr="003F5C77">
        <w:rPr>
          <w:rFonts w:ascii="Arial" w:hAnsi="Arial" w:cs="Arial"/>
          <w:sz w:val="20"/>
          <w:szCs w:val="20"/>
        </w:rPr>
        <w:t xml:space="preserve">obsah dokumentace pro </w:t>
      </w:r>
      <w:r w:rsidR="00B34ED3" w:rsidRPr="003F5C77">
        <w:rPr>
          <w:rFonts w:ascii="Arial" w:hAnsi="Arial" w:cs="Arial"/>
          <w:sz w:val="20"/>
          <w:szCs w:val="20"/>
        </w:rPr>
        <w:t>povolení stavby</w:t>
      </w:r>
      <w:r w:rsidR="00ED4A74">
        <w:rPr>
          <w:rFonts w:ascii="Arial" w:hAnsi="Arial" w:cs="Arial"/>
          <w:sz w:val="20"/>
          <w:szCs w:val="20"/>
        </w:rPr>
        <w:t>;</w:t>
      </w:r>
    </w:p>
    <w:p w14:paraId="6D3776D3" w14:textId="3FFF9600" w:rsidR="00B34ED3" w:rsidRPr="003917C7" w:rsidRDefault="00B34ED3" w:rsidP="003917C7">
      <w:pPr>
        <w:numPr>
          <w:ilvl w:val="0"/>
          <w:numId w:val="5"/>
        </w:numPr>
        <w:tabs>
          <w:tab w:val="num" w:pos="720"/>
        </w:tabs>
        <w:spacing w:after="0" w:line="240" w:lineRule="auto"/>
        <w:jc w:val="both"/>
        <w:rPr>
          <w:rFonts w:ascii="Arial" w:hAnsi="Arial" w:cs="Arial"/>
          <w:sz w:val="20"/>
          <w:szCs w:val="20"/>
        </w:rPr>
      </w:pPr>
      <w:r w:rsidRPr="003917C7">
        <w:rPr>
          <w:rFonts w:ascii="Arial" w:hAnsi="Arial" w:cs="Arial"/>
          <w:sz w:val="20"/>
          <w:szCs w:val="20"/>
        </w:rPr>
        <w:t>vyhláškou č. 146/2024 Sb., o požadavcích na výstavbu a souvisejícími předpisy</w:t>
      </w:r>
      <w:r w:rsidR="00ED4A74">
        <w:rPr>
          <w:rFonts w:ascii="Arial" w:hAnsi="Arial" w:cs="Arial"/>
          <w:sz w:val="20"/>
          <w:szCs w:val="20"/>
        </w:rPr>
        <w:t>;</w:t>
      </w:r>
    </w:p>
    <w:p w14:paraId="03D66123" w14:textId="4B2A42DC" w:rsidR="00B34ED3" w:rsidRPr="003917C7" w:rsidRDefault="00B34ED3" w:rsidP="003917C7">
      <w:pPr>
        <w:numPr>
          <w:ilvl w:val="0"/>
          <w:numId w:val="5"/>
        </w:numPr>
        <w:tabs>
          <w:tab w:val="num" w:pos="720"/>
        </w:tabs>
        <w:spacing w:after="0" w:line="240" w:lineRule="auto"/>
        <w:jc w:val="both"/>
        <w:rPr>
          <w:rFonts w:ascii="Arial" w:hAnsi="Arial" w:cs="Arial"/>
          <w:sz w:val="20"/>
          <w:szCs w:val="20"/>
        </w:rPr>
      </w:pPr>
      <w:r w:rsidRPr="003917C7">
        <w:rPr>
          <w:rFonts w:ascii="Arial" w:hAnsi="Arial" w:cs="Arial"/>
          <w:sz w:val="20"/>
          <w:szCs w:val="20"/>
        </w:rPr>
        <w:t>vyhláškou č. 149/2024 Sb., o provedení některých ustanovení stavebního zákona</w:t>
      </w:r>
      <w:r w:rsidR="00ED4A74">
        <w:rPr>
          <w:rFonts w:ascii="Arial" w:hAnsi="Arial" w:cs="Arial"/>
          <w:sz w:val="20"/>
          <w:szCs w:val="20"/>
        </w:rPr>
        <w:t>;</w:t>
      </w:r>
    </w:p>
    <w:p w14:paraId="400D1826" w14:textId="3C526E4C" w:rsidR="00B34ED3" w:rsidRPr="003917C7" w:rsidRDefault="00B34ED3" w:rsidP="003917C7">
      <w:pPr>
        <w:numPr>
          <w:ilvl w:val="0"/>
          <w:numId w:val="5"/>
        </w:numPr>
        <w:tabs>
          <w:tab w:val="num" w:pos="720"/>
        </w:tabs>
        <w:spacing w:after="0" w:line="240" w:lineRule="auto"/>
        <w:jc w:val="both"/>
        <w:rPr>
          <w:rFonts w:ascii="Arial" w:hAnsi="Arial" w:cs="Arial"/>
          <w:sz w:val="20"/>
          <w:szCs w:val="20"/>
        </w:rPr>
      </w:pPr>
      <w:r w:rsidRPr="003917C7">
        <w:rPr>
          <w:rFonts w:ascii="Arial" w:hAnsi="Arial" w:cs="Arial"/>
          <w:sz w:val="20"/>
          <w:szCs w:val="20"/>
        </w:rPr>
        <w:t>vyhláškou č. 169/2016 Sb., o stanovení rozsahu dokumentace veřejné zakázky na stavební práce a soupisu stavebních prací, dodávek a služeb s výkazem výměr, ve znění pozdějších předpisů</w:t>
      </w:r>
      <w:r w:rsidR="00ED4A74">
        <w:rPr>
          <w:rFonts w:ascii="Arial" w:hAnsi="Arial" w:cs="Arial"/>
          <w:sz w:val="20"/>
          <w:szCs w:val="20"/>
        </w:rPr>
        <w:t>;</w:t>
      </w:r>
    </w:p>
    <w:p w14:paraId="516442BE" w14:textId="415E3206" w:rsidR="00B34ED3" w:rsidRPr="003917C7" w:rsidRDefault="00B34ED3" w:rsidP="003917C7">
      <w:pPr>
        <w:numPr>
          <w:ilvl w:val="0"/>
          <w:numId w:val="5"/>
        </w:numPr>
        <w:tabs>
          <w:tab w:val="num" w:pos="720"/>
        </w:tabs>
        <w:spacing w:after="0" w:line="240" w:lineRule="auto"/>
        <w:jc w:val="both"/>
        <w:rPr>
          <w:rFonts w:ascii="Arial" w:hAnsi="Arial" w:cs="Arial"/>
          <w:sz w:val="20"/>
          <w:szCs w:val="20"/>
        </w:rPr>
      </w:pPr>
      <w:r w:rsidRPr="003917C7">
        <w:rPr>
          <w:rFonts w:ascii="Arial" w:hAnsi="Arial" w:cs="Arial"/>
          <w:sz w:val="20"/>
          <w:szCs w:val="20"/>
        </w:rPr>
        <w:t>zákonem č. 134/2016 Sb., o zadávání veřejných zakázek, ve znění pozdějších předpisů</w:t>
      </w:r>
      <w:r w:rsidR="00ED4A74">
        <w:rPr>
          <w:rFonts w:ascii="Arial" w:hAnsi="Arial" w:cs="Arial"/>
          <w:sz w:val="20"/>
          <w:szCs w:val="20"/>
        </w:rPr>
        <w:t>;</w:t>
      </w:r>
    </w:p>
    <w:p w14:paraId="0E61642B" w14:textId="55B1F6E8" w:rsidR="00B34ED3" w:rsidRPr="003917C7" w:rsidRDefault="00B34ED3" w:rsidP="003917C7">
      <w:pPr>
        <w:numPr>
          <w:ilvl w:val="0"/>
          <w:numId w:val="5"/>
        </w:numPr>
        <w:tabs>
          <w:tab w:val="num" w:pos="720"/>
        </w:tabs>
        <w:spacing w:after="0" w:line="240" w:lineRule="auto"/>
        <w:jc w:val="both"/>
        <w:rPr>
          <w:rFonts w:ascii="Arial" w:hAnsi="Arial" w:cs="Arial"/>
          <w:sz w:val="20"/>
          <w:szCs w:val="20"/>
        </w:rPr>
      </w:pPr>
      <w:r w:rsidRPr="003917C7">
        <w:rPr>
          <w:rFonts w:ascii="Arial" w:hAnsi="Arial" w:cs="Arial"/>
          <w:sz w:val="20"/>
          <w:szCs w:val="20"/>
        </w:rPr>
        <w:t xml:space="preserve">vyjádřením a stanovisky </w:t>
      </w:r>
      <w:r w:rsidR="00193CA5">
        <w:rPr>
          <w:rFonts w:ascii="Arial" w:hAnsi="Arial" w:cs="Arial"/>
          <w:sz w:val="20"/>
          <w:szCs w:val="20"/>
        </w:rPr>
        <w:t>dotčených subjektů</w:t>
      </w:r>
      <w:r w:rsidR="00ED4A74">
        <w:rPr>
          <w:rFonts w:ascii="Arial" w:hAnsi="Arial" w:cs="Arial"/>
          <w:sz w:val="20"/>
          <w:szCs w:val="20"/>
        </w:rPr>
        <w:t>;</w:t>
      </w:r>
    </w:p>
    <w:p w14:paraId="494C83BD" w14:textId="66A0FBCE" w:rsidR="00B34ED3" w:rsidRPr="003917C7" w:rsidRDefault="00B34ED3" w:rsidP="003917C7">
      <w:pPr>
        <w:numPr>
          <w:ilvl w:val="0"/>
          <w:numId w:val="5"/>
        </w:numPr>
        <w:tabs>
          <w:tab w:val="num" w:pos="720"/>
        </w:tabs>
        <w:spacing w:after="0" w:line="240" w:lineRule="auto"/>
        <w:jc w:val="both"/>
        <w:rPr>
          <w:rFonts w:ascii="Arial" w:hAnsi="Arial" w:cs="Arial"/>
          <w:sz w:val="20"/>
          <w:szCs w:val="20"/>
        </w:rPr>
      </w:pPr>
      <w:r w:rsidRPr="003917C7">
        <w:rPr>
          <w:rFonts w:ascii="Arial" w:hAnsi="Arial" w:cs="Arial"/>
          <w:sz w:val="20"/>
          <w:szCs w:val="20"/>
        </w:rPr>
        <w:t>po</w:t>
      </w:r>
      <w:r w:rsidR="00ED4A74">
        <w:rPr>
          <w:rFonts w:ascii="Arial" w:hAnsi="Arial" w:cs="Arial"/>
          <w:sz w:val="20"/>
          <w:szCs w:val="20"/>
        </w:rPr>
        <w:t>dmínkami</w:t>
      </w:r>
      <w:r w:rsidRPr="003917C7">
        <w:rPr>
          <w:rFonts w:ascii="Arial" w:hAnsi="Arial" w:cs="Arial"/>
          <w:sz w:val="20"/>
          <w:szCs w:val="20"/>
        </w:rPr>
        <w:t xml:space="preserve"> poskytovatele dotace nebo příspěvku, budou-li známy</w:t>
      </w:r>
      <w:r w:rsidR="00ED4A74">
        <w:rPr>
          <w:rFonts w:ascii="Arial" w:hAnsi="Arial" w:cs="Arial"/>
          <w:sz w:val="20"/>
          <w:szCs w:val="20"/>
        </w:rPr>
        <w:t>.</w:t>
      </w:r>
    </w:p>
    <w:p w14:paraId="1766B364" w14:textId="77777777" w:rsidR="008A618E" w:rsidRPr="002F5259" w:rsidRDefault="008A618E" w:rsidP="004165F0">
      <w:pPr>
        <w:tabs>
          <w:tab w:val="num" w:pos="720"/>
        </w:tabs>
        <w:spacing w:before="120" w:after="0" w:line="240" w:lineRule="auto"/>
        <w:ind w:left="142"/>
        <w:jc w:val="both"/>
        <w:rPr>
          <w:rFonts w:ascii="Arial" w:hAnsi="Arial" w:cs="Arial"/>
          <w:sz w:val="20"/>
          <w:szCs w:val="20"/>
        </w:rPr>
      </w:pPr>
      <w:r w:rsidRPr="002F5259">
        <w:rPr>
          <w:rFonts w:ascii="Arial" w:hAnsi="Arial" w:cs="Arial"/>
          <w:sz w:val="20"/>
          <w:szCs w:val="20"/>
        </w:rPr>
        <w:t xml:space="preserve">Zhotovitel dokumentaci odevzdá:  </w:t>
      </w:r>
    </w:p>
    <w:p w14:paraId="59FCD2FA" w14:textId="775AC10C" w:rsidR="008A618E" w:rsidRPr="002F5259" w:rsidRDefault="008A618E" w:rsidP="003F5C77">
      <w:pPr>
        <w:spacing w:after="0" w:line="240" w:lineRule="auto"/>
        <w:ind w:left="426" w:hanging="142"/>
        <w:jc w:val="both"/>
        <w:rPr>
          <w:rFonts w:ascii="Arial" w:hAnsi="Arial" w:cs="Arial"/>
          <w:sz w:val="20"/>
          <w:szCs w:val="20"/>
        </w:rPr>
      </w:pPr>
      <w:r w:rsidRPr="002F5259">
        <w:rPr>
          <w:rFonts w:ascii="Arial" w:hAnsi="Arial" w:cs="Arial"/>
          <w:sz w:val="20"/>
          <w:szCs w:val="20"/>
        </w:rPr>
        <w:t xml:space="preserve">- </w:t>
      </w:r>
      <w:r w:rsidRPr="002F5259">
        <w:rPr>
          <w:rFonts w:ascii="Arial" w:hAnsi="Arial" w:cs="Arial"/>
          <w:sz w:val="20"/>
          <w:szCs w:val="20"/>
        </w:rPr>
        <w:tab/>
      </w:r>
      <w:r w:rsidR="00B34ED3" w:rsidRPr="002F5259">
        <w:rPr>
          <w:rFonts w:ascii="Arial" w:hAnsi="Arial" w:cs="Arial"/>
          <w:sz w:val="20"/>
          <w:szCs w:val="20"/>
        </w:rPr>
        <w:t xml:space="preserve">v tištěné podobě v počtu </w:t>
      </w:r>
      <w:r w:rsidR="007C51A7" w:rsidRPr="002F5259">
        <w:rPr>
          <w:rFonts w:ascii="Arial" w:hAnsi="Arial" w:cs="Arial"/>
          <w:sz w:val="20"/>
          <w:szCs w:val="20"/>
        </w:rPr>
        <w:t>3</w:t>
      </w:r>
      <w:r w:rsidRPr="002F5259">
        <w:rPr>
          <w:rFonts w:ascii="Arial" w:hAnsi="Arial" w:cs="Arial"/>
          <w:sz w:val="20"/>
          <w:szCs w:val="20"/>
        </w:rPr>
        <w:t xml:space="preserve"> </w:t>
      </w:r>
      <w:proofErr w:type="spellStart"/>
      <w:r w:rsidRPr="002F5259">
        <w:rPr>
          <w:rFonts w:ascii="Arial" w:hAnsi="Arial" w:cs="Arial"/>
          <w:sz w:val="20"/>
          <w:szCs w:val="20"/>
        </w:rPr>
        <w:t>par</w:t>
      </w:r>
      <w:r w:rsidR="00B93EA5">
        <w:rPr>
          <w:rFonts w:ascii="Arial" w:hAnsi="Arial" w:cs="Arial"/>
          <w:sz w:val="20"/>
          <w:szCs w:val="20"/>
        </w:rPr>
        <w:t>é</w:t>
      </w:r>
      <w:proofErr w:type="spellEnd"/>
      <w:r w:rsidR="0029026C" w:rsidRPr="002F5259">
        <w:rPr>
          <w:rFonts w:ascii="Arial" w:hAnsi="Arial" w:cs="Arial"/>
          <w:sz w:val="20"/>
          <w:szCs w:val="20"/>
        </w:rPr>
        <w:t xml:space="preserve">, z toho 2 </w:t>
      </w:r>
      <w:proofErr w:type="spellStart"/>
      <w:r w:rsidR="0029026C" w:rsidRPr="002F5259">
        <w:rPr>
          <w:rFonts w:ascii="Arial" w:hAnsi="Arial" w:cs="Arial"/>
          <w:sz w:val="20"/>
          <w:szCs w:val="20"/>
        </w:rPr>
        <w:t>par</w:t>
      </w:r>
      <w:r w:rsidR="00B93EA5">
        <w:rPr>
          <w:rFonts w:ascii="Arial" w:hAnsi="Arial" w:cs="Arial"/>
          <w:sz w:val="20"/>
          <w:szCs w:val="20"/>
        </w:rPr>
        <w:t>é</w:t>
      </w:r>
      <w:proofErr w:type="spellEnd"/>
      <w:r w:rsidR="0029026C" w:rsidRPr="002F5259">
        <w:rPr>
          <w:rFonts w:ascii="Arial" w:hAnsi="Arial" w:cs="Arial"/>
          <w:sz w:val="20"/>
          <w:szCs w:val="20"/>
        </w:rPr>
        <w:t xml:space="preserve"> budou opatřena autorizačními razítky</w:t>
      </w:r>
      <w:r w:rsidR="004075EB" w:rsidRPr="002F5259">
        <w:rPr>
          <w:rFonts w:ascii="Arial" w:hAnsi="Arial" w:cs="Arial"/>
          <w:sz w:val="20"/>
          <w:szCs w:val="20"/>
        </w:rPr>
        <w:t xml:space="preserve"> </w:t>
      </w:r>
      <w:r w:rsidR="002F5259" w:rsidRPr="002F5259">
        <w:rPr>
          <w:rFonts w:ascii="Arial" w:hAnsi="Arial" w:cs="Arial"/>
          <w:sz w:val="20"/>
          <w:szCs w:val="20"/>
        </w:rPr>
        <w:t xml:space="preserve">včetně částí </w:t>
      </w:r>
      <w:r w:rsidR="00B96A95">
        <w:rPr>
          <w:rFonts w:ascii="Arial" w:hAnsi="Arial" w:cs="Arial"/>
          <w:sz w:val="20"/>
          <w:szCs w:val="20"/>
        </w:rPr>
        <w:br/>
      </w:r>
      <w:r w:rsidR="00B96A95" w:rsidRPr="002F5259">
        <w:rPr>
          <w:rFonts w:ascii="Arial" w:hAnsi="Arial" w:cs="Arial"/>
          <w:sz w:val="20"/>
          <w:szCs w:val="20"/>
        </w:rPr>
        <w:t>1. 1</w:t>
      </w:r>
      <w:r w:rsidR="004075EB" w:rsidRPr="002F5259">
        <w:rPr>
          <w:rFonts w:ascii="Arial" w:hAnsi="Arial" w:cs="Arial"/>
          <w:sz w:val="20"/>
          <w:szCs w:val="20"/>
        </w:rPr>
        <w:t>.</w:t>
      </w:r>
      <w:r w:rsidR="00FC4B3D">
        <w:rPr>
          <w:rFonts w:ascii="Arial" w:hAnsi="Arial" w:cs="Arial"/>
          <w:sz w:val="20"/>
          <w:szCs w:val="20"/>
        </w:rPr>
        <w:t xml:space="preserve"> </w:t>
      </w:r>
      <w:r w:rsidR="00ED4A74" w:rsidRPr="002F5259">
        <w:rPr>
          <w:rFonts w:ascii="Arial" w:hAnsi="Arial" w:cs="Arial"/>
          <w:sz w:val="20"/>
          <w:szCs w:val="20"/>
        </w:rPr>
        <w:t>dle této smlouvy;</w:t>
      </w:r>
    </w:p>
    <w:p w14:paraId="53369DE1" w14:textId="79903EB0" w:rsidR="008A618E" w:rsidRPr="002F5259" w:rsidRDefault="008A618E" w:rsidP="008A618E">
      <w:pPr>
        <w:ind w:left="426" w:hanging="142"/>
        <w:jc w:val="both"/>
        <w:rPr>
          <w:rFonts w:ascii="Arial" w:hAnsi="Arial" w:cs="Arial"/>
          <w:sz w:val="20"/>
          <w:szCs w:val="20"/>
        </w:rPr>
      </w:pPr>
      <w:r w:rsidRPr="002F5259">
        <w:rPr>
          <w:rFonts w:ascii="Arial" w:hAnsi="Arial" w:cs="Arial"/>
          <w:sz w:val="20"/>
          <w:szCs w:val="20"/>
        </w:rPr>
        <w:t>-</w:t>
      </w:r>
      <w:r w:rsidRPr="002F5259">
        <w:rPr>
          <w:rFonts w:ascii="Arial" w:hAnsi="Arial" w:cs="Arial"/>
          <w:sz w:val="20"/>
          <w:szCs w:val="20"/>
        </w:rPr>
        <w:tab/>
      </w:r>
      <w:r w:rsidR="00885AB9" w:rsidRPr="002F5259">
        <w:rPr>
          <w:rFonts w:ascii="Arial" w:hAnsi="Arial" w:cs="Arial"/>
          <w:sz w:val="20"/>
          <w:szCs w:val="20"/>
        </w:rPr>
        <w:t xml:space="preserve">v elektronické podobě </w:t>
      </w:r>
      <w:r w:rsidR="00885AB9" w:rsidRPr="002F5259">
        <w:rPr>
          <w:rFonts w:ascii="Arial" w:hAnsi="Arial" w:cs="Arial"/>
          <w:sz w:val="20"/>
        </w:rPr>
        <w:t>1x ve formátu PDF, 1x</w:t>
      </w:r>
      <w:r w:rsidR="00885AB9" w:rsidRPr="002F5259">
        <w:rPr>
          <w:rFonts w:ascii="Arial" w:hAnsi="Arial" w:cs="Arial"/>
          <w:sz w:val="20"/>
          <w:szCs w:val="20"/>
        </w:rPr>
        <w:t xml:space="preserve"> </w:t>
      </w:r>
      <w:r w:rsidRPr="002F5259">
        <w:rPr>
          <w:rFonts w:ascii="Arial" w:hAnsi="Arial" w:cs="Arial"/>
          <w:sz w:val="20"/>
          <w:szCs w:val="20"/>
        </w:rPr>
        <w:t>ve formát</w:t>
      </w:r>
      <w:r w:rsidR="004165F0" w:rsidRPr="002F5259">
        <w:rPr>
          <w:rFonts w:ascii="Arial" w:hAnsi="Arial" w:cs="Arial"/>
          <w:sz w:val="20"/>
          <w:szCs w:val="20"/>
        </w:rPr>
        <w:t>u DWG (výkresová část) a</w:t>
      </w:r>
      <w:r w:rsidRPr="002F5259">
        <w:rPr>
          <w:rFonts w:ascii="Arial" w:hAnsi="Arial" w:cs="Arial"/>
          <w:sz w:val="20"/>
          <w:szCs w:val="20"/>
        </w:rPr>
        <w:t xml:space="preserve"> DOC (textová část)</w:t>
      </w:r>
      <w:r w:rsidR="00ED4A74" w:rsidRPr="002F5259">
        <w:rPr>
          <w:rFonts w:ascii="Arial" w:hAnsi="Arial" w:cs="Arial"/>
          <w:sz w:val="20"/>
          <w:szCs w:val="20"/>
        </w:rPr>
        <w:t>.</w:t>
      </w:r>
      <w:r w:rsidRPr="002F5259">
        <w:rPr>
          <w:rFonts w:ascii="Arial" w:hAnsi="Arial" w:cs="Arial"/>
          <w:sz w:val="20"/>
          <w:szCs w:val="20"/>
        </w:rPr>
        <w:t xml:space="preserve"> </w:t>
      </w:r>
    </w:p>
    <w:p w14:paraId="7153B181" w14:textId="77777777" w:rsidR="0093780A" w:rsidRPr="007C4261" w:rsidRDefault="0093780A" w:rsidP="00133789">
      <w:pPr>
        <w:jc w:val="both"/>
        <w:rPr>
          <w:rFonts w:ascii="Arial" w:hAnsi="Arial" w:cs="Arial"/>
          <w:sz w:val="20"/>
          <w:szCs w:val="20"/>
        </w:rPr>
      </w:pPr>
      <w:r w:rsidRPr="002F5259">
        <w:rPr>
          <w:rFonts w:ascii="Arial" w:hAnsi="Arial" w:cs="Arial"/>
          <w:bCs/>
          <w:sz w:val="20"/>
          <w:szCs w:val="20"/>
        </w:rPr>
        <w:t xml:space="preserve">Dokumentace </w:t>
      </w:r>
      <w:r w:rsidR="008F71A0" w:rsidRPr="002F5259">
        <w:rPr>
          <w:rFonts w:ascii="Arial" w:hAnsi="Arial" w:cs="Arial"/>
          <w:bCs/>
          <w:sz w:val="20"/>
          <w:szCs w:val="20"/>
        </w:rPr>
        <w:t>pro povolení stavby</w:t>
      </w:r>
      <w:r w:rsidR="003917C7" w:rsidRPr="002F5259">
        <w:rPr>
          <w:rFonts w:ascii="Arial" w:hAnsi="Arial" w:cs="Arial"/>
          <w:bCs/>
          <w:sz w:val="20"/>
          <w:szCs w:val="20"/>
        </w:rPr>
        <w:t xml:space="preserve"> (záměru)</w:t>
      </w:r>
      <w:r w:rsidR="008F71A0" w:rsidRPr="002F5259">
        <w:rPr>
          <w:rFonts w:ascii="Arial" w:hAnsi="Arial" w:cs="Arial"/>
          <w:bCs/>
          <w:sz w:val="20"/>
          <w:szCs w:val="20"/>
        </w:rPr>
        <w:t xml:space="preserve"> </w:t>
      </w:r>
      <w:r w:rsidRPr="002F5259">
        <w:rPr>
          <w:rFonts w:ascii="Arial" w:hAnsi="Arial" w:cs="Arial"/>
          <w:bCs/>
          <w:sz w:val="20"/>
          <w:szCs w:val="20"/>
        </w:rPr>
        <w:t xml:space="preserve">bude </w:t>
      </w:r>
      <w:r w:rsidR="00157AE6" w:rsidRPr="002F5259">
        <w:rPr>
          <w:rFonts w:ascii="Arial" w:hAnsi="Arial" w:cs="Arial"/>
          <w:bCs/>
          <w:sz w:val="20"/>
          <w:szCs w:val="20"/>
        </w:rPr>
        <w:t xml:space="preserve">obsahovat </w:t>
      </w:r>
      <w:r w:rsidRPr="002F5259">
        <w:rPr>
          <w:rFonts w:ascii="Arial" w:hAnsi="Arial" w:cs="Arial"/>
          <w:bCs/>
          <w:sz w:val="20"/>
          <w:szCs w:val="20"/>
        </w:rPr>
        <w:t>nad rámec</w:t>
      </w:r>
      <w:r w:rsidR="00A102B6" w:rsidRPr="002F5259">
        <w:rPr>
          <w:rFonts w:ascii="Arial" w:hAnsi="Arial" w:cs="Arial"/>
          <w:bCs/>
          <w:sz w:val="20"/>
          <w:szCs w:val="20"/>
        </w:rPr>
        <w:t xml:space="preserve"> rozsahu</w:t>
      </w:r>
      <w:r w:rsidRPr="002F5259">
        <w:rPr>
          <w:rFonts w:ascii="Arial" w:hAnsi="Arial" w:cs="Arial"/>
          <w:b/>
          <w:bCs/>
          <w:sz w:val="20"/>
          <w:szCs w:val="20"/>
        </w:rPr>
        <w:t xml:space="preserve"> </w:t>
      </w:r>
      <w:r w:rsidRPr="002F5259">
        <w:rPr>
          <w:rFonts w:ascii="Arial" w:hAnsi="Arial" w:cs="Arial"/>
          <w:sz w:val="20"/>
          <w:szCs w:val="20"/>
        </w:rPr>
        <w:t xml:space="preserve">přílohy č. 1 </w:t>
      </w:r>
      <w:r w:rsidR="00133789" w:rsidRPr="002F5259">
        <w:rPr>
          <w:rFonts w:ascii="Arial" w:hAnsi="Arial" w:cs="Arial"/>
          <w:sz w:val="20"/>
          <w:szCs w:val="20"/>
        </w:rPr>
        <w:t>vyhlášky</w:t>
      </w:r>
      <w:r w:rsidRPr="002F5259">
        <w:rPr>
          <w:rFonts w:ascii="Arial" w:hAnsi="Arial" w:cs="Arial"/>
          <w:sz w:val="20"/>
          <w:szCs w:val="20"/>
        </w:rPr>
        <w:t xml:space="preserve"> č. 131/2024 Sb., o dokumentaci staveb</w:t>
      </w:r>
      <w:r w:rsidR="00157AE6" w:rsidRPr="002F5259">
        <w:rPr>
          <w:rFonts w:ascii="Arial" w:hAnsi="Arial" w:cs="Arial"/>
          <w:sz w:val="20"/>
          <w:szCs w:val="20"/>
        </w:rPr>
        <w:t>:</w:t>
      </w:r>
      <w:r w:rsidR="00157AE6" w:rsidRPr="007C4261">
        <w:rPr>
          <w:rFonts w:ascii="Arial" w:hAnsi="Arial" w:cs="Arial"/>
          <w:sz w:val="20"/>
          <w:szCs w:val="20"/>
        </w:rPr>
        <w:t xml:space="preserve"> </w:t>
      </w:r>
      <w:r w:rsidRPr="007C4261">
        <w:rPr>
          <w:rFonts w:ascii="Arial" w:hAnsi="Arial" w:cs="Arial"/>
          <w:sz w:val="20"/>
          <w:szCs w:val="20"/>
        </w:rPr>
        <w:t xml:space="preserve"> </w:t>
      </w:r>
    </w:p>
    <w:p w14:paraId="32CD89DD" w14:textId="09687B80" w:rsidR="00417049" w:rsidRPr="00F968A9" w:rsidRDefault="00417049" w:rsidP="00F968A9">
      <w:pPr>
        <w:pStyle w:val="Odstavecseseznamem"/>
        <w:numPr>
          <w:ilvl w:val="0"/>
          <w:numId w:val="10"/>
        </w:numPr>
        <w:ind w:left="426" w:hanging="284"/>
        <w:jc w:val="both"/>
        <w:rPr>
          <w:rFonts w:ascii="Arial" w:hAnsi="Arial" w:cs="Arial"/>
          <w:color w:val="00B050"/>
          <w:sz w:val="20"/>
          <w:szCs w:val="20"/>
        </w:rPr>
      </w:pPr>
      <w:r w:rsidRPr="00F968A9">
        <w:rPr>
          <w:rFonts w:ascii="Arial" w:hAnsi="Arial" w:cs="Arial"/>
          <w:sz w:val="20"/>
          <w:szCs w:val="20"/>
        </w:rPr>
        <w:t>Základní členění a označení stavebních objektů, inženýrských objektů, technických nebo technologických zařízení</w:t>
      </w:r>
      <w:r w:rsidR="004165F0">
        <w:rPr>
          <w:rFonts w:ascii="Arial" w:hAnsi="Arial" w:cs="Arial"/>
          <w:sz w:val="20"/>
          <w:szCs w:val="20"/>
        </w:rPr>
        <w:t>;</w:t>
      </w:r>
      <w:r w:rsidRPr="00F968A9">
        <w:rPr>
          <w:rFonts w:ascii="Arial" w:hAnsi="Arial" w:cs="Arial"/>
          <w:sz w:val="20"/>
          <w:szCs w:val="20"/>
        </w:rPr>
        <w:t xml:space="preserve"> </w:t>
      </w:r>
    </w:p>
    <w:p w14:paraId="122EC19F" w14:textId="7CB3F09A" w:rsidR="00417049" w:rsidRPr="00F968A9" w:rsidRDefault="00424760" w:rsidP="00F968A9">
      <w:pPr>
        <w:pStyle w:val="Odstavecseseznamem"/>
        <w:numPr>
          <w:ilvl w:val="0"/>
          <w:numId w:val="10"/>
        </w:numPr>
        <w:spacing w:before="100" w:beforeAutospacing="1" w:after="100" w:afterAutospacing="1"/>
        <w:ind w:left="426" w:hanging="284"/>
        <w:jc w:val="both"/>
        <w:rPr>
          <w:rFonts w:ascii="Arial" w:hAnsi="Arial" w:cs="Arial"/>
          <w:sz w:val="20"/>
          <w:szCs w:val="20"/>
        </w:rPr>
      </w:pPr>
      <w:r w:rsidRPr="00F968A9">
        <w:rPr>
          <w:rFonts w:ascii="Arial" w:hAnsi="Arial" w:cs="Arial"/>
          <w:sz w:val="20"/>
          <w:szCs w:val="20"/>
        </w:rPr>
        <w:t>P</w:t>
      </w:r>
      <w:r w:rsidR="00417049" w:rsidRPr="00F968A9">
        <w:rPr>
          <w:rFonts w:ascii="Arial" w:hAnsi="Arial" w:cs="Arial"/>
          <w:sz w:val="20"/>
          <w:szCs w:val="20"/>
        </w:rPr>
        <w:t>opis architektonického, výtvarného, materiálového, stavebně technického, konstrukčního a</w:t>
      </w:r>
      <w:r w:rsidR="00CC6541">
        <w:rPr>
          <w:rFonts w:ascii="Arial" w:hAnsi="Arial" w:cs="Arial"/>
          <w:sz w:val="20"/>
          <w:szCs w:val="20"/>
        </w:rPr>
        <w:t> </w:t>
      </w:r>
      <w:r w:rsidR="00417049" w:rsidRPr="00F968A9">
        <w:rPr>
          <w:rFonts w:ascii="Arial" w:hAnsi="Arial" w:cs="Arial"/>
          <w:sz w:val="20"/>
          <w:szCs w:val="20"/>
        </w:rPr>
        <w:t>technologického řešení a příslušné parametry stavby nebo objektu</w:t>
      </w:r>
      <w:r w:rsidR="004165F0">
        <w:rPr>
          <w:rFonts w:ascii="Arial" w:hAnsi="Arial" w:cs="Arial"/>
          <w:sz w:val="20"/>
          <w:szCs w:val="20"/>
        </w:rPr>
        <w:t>;</w:t>
      </w:r>
    </w:p>
    <w:p w14:paraId="26C6BE8A" w14:textId="1E222E7F" w:rsidR="006E5DC8" w:rsidRPr="00F968A9" w:rsidRDefault="004165F0" w:rsidP="00F968A9">
      <w:pPr>
        <w:pStyle w:val="Odstavecseseznamem"/>
        <w:numPr>
          <w:ilvl w:val="0"/>
          <w:numId w:val="10"/>
        </w:numPr>
        <w:ind w:left="426" w:hanging="284"/>
        <w:jc w:val="both"/>
        <w:rPr>
          <w:rFonts w:ascii="Arial" w:hAnsi="Arial" w:cs="Arial"/>
          <w:color w:val="00B050"/>
          <w:sz w:val="20"/>
          <w:szCs w:val="20"/>
        </w:rPr>
      </w:pPr>
      <w:r>
        <w:rPr>
          <w:rFonts w:ascii="Arial" w:hAnsi="Arial" w:cs="Arial"/>
          <w:sz w:val="20"/>
          <w:szCs w:val="20"/>
        </w:rPr>
        <w:t>P</w:t>
      </w:r>
      <w:r w:rsidR="006E5DC8" w:rsidRPr="00F968A9">
        <w:rPr>
          <w:rFonts w:ascii="Arial" w:hAnsi="Arial" w:cs="Arial"/>
          <w:sz w:val="20"/>
          <w:szCs w:val="20"/>
        </w:rPr>
        <w:t>opis stavby po konstrukčních částech stavby –</w:t>
      </w:r>
      <w:r w:rsidR="001629FF">
        <w:rPr>
          <w:rFonts w:ascii="Arial" w:hAnsi="Arial" w:cs="Arial"/>
          <w:sz w:val="20"/>
          <w:szCs w:val="20"/>
        </w:rPr>
        <w:t xml:space="preserve"> </w:t>
      </w:r>
      <w:r w:rsidR="006E5DC8" w:rsidRPr="00F968A9">
        <w:rPr>
          <w:rFonts w:ascii="Arial" w:hAnsi="Arial" w:cs="Arial"/>
          <w:sz w:val="20"/>
          <w:szCs w:val="20"/>
        </w:rPr>
        <w:t>skladby: svislých nosných konstrukcí, vodorovných nosných konstrukcí, schodiště, střechy, příček, obvodového pláště, střešního pláště, podlah, podhledů, izolací, povrchových úpravy apod.</w:t>
      </w:r>
      <w:r>
        <w:rPr>
          <w:rFonts w:ascii="Arial" w:hAnsi="Arial" w:cs="Arial"/>
          <w:sz w:val="20"/>
          <w:szCs w:val="20"/>
        </w:rPr>
        <w:t>;</w:t>
      </w:r>
    </w:p>
    <w:p w14:paraId="31887C71" w14:textId="205E7D01" w:rsidR="006E5DC8" w:rsidRPr="00F968A9" w:rsidRDefault="00424760" w:rsidP="00F968A9">
      <w:pPr>
        <w:pStyle w:val="Odstavecseseznamem"/>
        <w:numPr>
          <w:ilvl w:val="0"/>
          <w:numId w:val="10"/>
        </w:numPr>
        <w:spacing w:before="100" w:beforeAutospacing="1" w:after="100" w:afterAutospacing="1"/>
        <w:ind w:left="426" w:hanging="284"/>
        <w:jc w:val="both"/>
        <w:rPr>
          <w:rFonts w:ascii="Arial" w:hAnsi="Arial" w:cs="Arial"/>
          <w:sz w:val="20"/>
          <w:szCs w:val="20"/>
        </w:rPr>
      </w:pPr>
      <w:r w:rsidRPr="00F968A9">
        <w:rPr>
          <w:rFonts w:ascii="Arial" w:hAnsi="Arial" w:cs="Arial"/>
          <w:sz w:val="20"/>
          <w:szCs w:val="20"/>
        </w:rPr>
        <w:t xml:space="preserve">Výkresy - </w:t>
      </w:r>
      <w:r w:rsidR="006E5DC8" w:rsidRPr="00F968A9">
        <w:rPr>
          <w:rFonts w:ascii="Arial" w:hAnsi="Arial" w:cs="Arial"/>
          <w:sz w:val="20"/>
          <w:szCs w:val="20"/>
        </w:rPr>
        <w:t>půdorysy jednotlivých podlaží s rozměrovými kótami, vyznačením stávajících a</w:t>
      </w:r>
      <w:r w:rsidR="00CC6541">
        <w:rPr>
          <w:rFonts w:ascii="Arial" w:hAnsi="Arial" w:cs="Arial"/>
          <w:sz w:val="20"/>
          <w:szCs w:val="20"/>
        </w:rPr>
        <w:t> </w:t>
      </w:r>
      <w:r w:rsidR="006E5DC8" w:rsidRPr="00F968A9">
        <w:rPr>
          <w:rFonts w:ascii="Arial" w:hAnsi="Arial" w:cs="Arial"/>
          <w:sz w:val="20"/>
          <w:szCs w:val="20"/>
        </w:rPr>
        <w:t>nových částí stavby, otvorů v konstrukcích, s popisem účelu využití místností a plošnou výměrou</w:t>
      </w:r>
      <w:r w:rsidRPr="00F968A9">
        <w:rPr>
          <w:rFonts w:ascii="Arial" w:hAnsi="Arial" w:cs="Arial"/>
          <w:sz w:val="20"/>
          <w:szCs w:val="20"/>
        </w:rPr>
        <w:t xml:space="preserve"> (měřítko 1:50 nebo</w:t>
      </w:r>
      <w:r w:rsidR="006E5DC8" w:rsidRPr="00F968A9">
        <w:rPr>
          <w:rFonts w:ascii="Arial" w:hAnsi="Arial" w:cs="Arial"/>
          <w:sz w:val="20"/>
          <w:szCs w:val="20"/>
        </w:rPr>
        <w:t xml:space="preserve"> 1:100) ve výši 1000 mm nad úrovní vodorovné konstrukce podlaží, s grafickým rozlišením charakteristických materiálů</w:t>
      </w:r>
      <w:r w:rsidR="004165F0">
        <w:rPr>
          <w:rFonts w:ascii="Arial" w:hAnsi="Arial" w:cs="Arial"/>
          <w:sz w:val="20"/>
          <w:szCs w:val="20"/>
        </w:rPr>
        <w:t>;</w:t>
      </w:r>
      <w:r w:rsidR="006E5DC8" w:rsidRPr="00F968A9">
        <w:rPr>
          <w:rFonts w:ascii="Arial" w:hAnsi="Arial" w:cs="Arial"/>
          <w:sz w:val="20"/>
          <w:szCs w:val="20"/>
        </w:rPr>
        <w:t xml:space="preserve"> </w:t>
      </w:r>
    </w:p>
    <w:p w14:paraId="5C1AB964" w14:textId="63EE520C" w:rsidR="006E5DC8" w:rsidRPr="00F968A9" w:rsidRDefault="00424760" w:rsidP="00F968A9">
      <w:pPr>
        <w:pStyle w:val="Odstavecseseznamem"/>
        <w:numPr>
          <w:ilvl w:val="0"/>
          <w:numId w:val="10"/>
        </w:numPr>
        <w:spacing w:before="100" w:beforeAutospacing="1" w:after="100" w:afterAutospacing="1"/>
        <w:ind w:left="426" w:hanging="284"/>
        <w:jc w:val="both"/>
        <w:rPr>
          <w:rFonts w:ascii="Arial" w:hAnsi="Arial" w:cs="Arial"/>
          <w:sz w:val="20"/>
          <w:szCs w:val="20"/>
        </w:rPr>
      </w:pPr>
      <w:r w:rsidRPr="00F968A9">
        <w:rPr>
          <w:rFonts w:ascii="Arial" w:hAnsi="Arial" w:cs="Arial"/>
          <w:sz w:val="20"/>
          <w:szCs w:val="20"/>
        </w:rPr>
        <w:t xml:space="preserve">Výkresy - </w:t>
      </w:r>
      <w:r w:rsidR="006E5DC8" w:rsidRPr="00F968A9">
        <w:rPr>
          <w:rFonts w:ascii="Arial" w:hAnsi="Arial" w:cs="Arial"/>
          <w:sz w:val="20"/>
          <w:szCs w:val="20"/>
        </w:rPr>
        <w:t xml:space="preserve">charakteristické (příčné a podélné) řezy </w:t>
      </w:r>
      <w:r w:rsidR="001629FF">
        <w:rPr>
          <w:rFonts w:ascii="Arial" w:hAnsi="Arial" w:cs="Arial"/>
          <w:sz w:val="20"/>
          <w:szCs w:val="20"/>
        </w:rPr>
        <w:t>jednotlivých objektů</w:t>
      </w:r>
      <w:r w:rsidR="006E5DC8" w:rsidRPr="00F968A9">
        <w:rPr>
          <w:rFonts w:ascii="Arial" w:hAnsi="Arial" w:cs="Arial"/>
          <w:sz w:val="20"/>
          <w:szCs w:val="20"/>
        </w:rPr>
        <w:t xml:space="preserve">, s označením úrovně ±0,000, včetně grafického rozlišení materiálů s odkazy na skladby jednotlivých konstrukcí; </w:t>
      </w:r>
      <w:r w:rsidR="007D1287">
        <w:rPr>
          <w:rFonts w:ascii="Arial" w:hAnsi="Arial" w:cs="Arial"/>
          <w:sz w:val="20"/>
          <w:szCs w:val="20"/>
        </w:rPr>
        <w:t xml:space="preserve">z toho </w:t>
      </w:r>
      <w:r w:rsidR="006E5DC8" w:rsidRPr="00F968A9">
        <w:rPr>
          <w:rFonts w:ascii="Arial" w:hAnsi="Arial" w:cs="Arial"/>
          <w:sz w:val="20"/>
          <w:szCs w:val="20"/>
        </w:rPr>
        <w:t>minimálně jeden řez schodištěm a komunikačním prostorem</w:t>
      </w:r>
      <w:r w:rsidR="00287AC4">
        <w:rPr>
          <w:rFonts w:ascii="Arial" w:hAnsi="Arial" w:cs="Arial"/>
          <w:sz w:val="20"/>
          <w:szCs w:val="20"/>
        </w:rPr>
        <w:t xml:space="preserve"> (měřítko 1:50 nebo 1:100)</w:t>
      </w:r>
      <w:r w:rsidR="004165F0">
        <w:rPr>
          <w:rFonts w:ascii="Arial" w:hAnsi="Arial" w:cs="Arial"/>
          <w:sz w:val="20"/>
          <w:szCs w:val="20"/>
        </w:rPr>
        <w:t>;</w:t>
      </w:r>
    </w:p>
    <w:p w14:paraId="08470FF7" w14:textId="367EBA7D" w:rsidR="006E5DC8" w:rsidRPr="00F968A9" w:rsidRDefault="00424760" w:rsidP="00F968A9">
      <w:pPr>
        <w:pStyle w:val="Odstavecseseznamem"/>
        <w:numPr>
          <w:ilvl w:val="0"/>
          <w:numId w:val="10"/>
        </w:numPr>
        <w:spacing w:before="100" w:beforeAutospacing="1" w:after="100" w:afterAutospacing="1"/>
        <w:ind w:left="426" w:hanging="284"/>
        <w:jc w:val="both"/>
        <w:rPr>
          <w:rFonts w:ascii="Arial" w:hAnsi="Arial" w:cs="Arial"/>
          <w:sz w:val="20"/>
          <w:szCs w:val="20"/>
        </w:rPr>
      </w:pPr>
      <w:r w:rsidRPr="00F968A9">
        <w:rPr>
          <w:rFonts w:ascii="Arial" w:hAnsi="Arial" w:cs="Arial"/>
          <w:sz w:val="20"/>
          <w:szCs w:val="20"/>
        </w:rPr>
        <w:t>Výkresy</w:t>
      </w:r>
      <w:r w:rsidR="006E5DC8" w:rsidRPr="00F968A9">
        <w:rPr>
          <w:rFonts w:ascii="Arial" w:hAnsi="Arial" w:cs="Arial"/>
          <w:sz w:val="20"/>
          <w:szCs w:val="20"/>
        </w:rPr>
        <w:t xml:space="preserve"> zastřešení nebo překrytí zařízení, s výškovými kótami, včetně spádování a</w:t>
      </w:r>
      <w:r w:rsidR="00CC6541">
        <w:rPr>
          <w:rFonts w:ascii="Arial" w:hAnsi="Arial" w:cs="Arial"/>
          <w:sz w:val="20"/>
          <w:szCs w:val="20"/>
        </w:rPr>
        <w:t> </w:t>
      </w:r>
      <w:r w:rsidR="006E5DC8" w:rsidRPr="00F968A9">
        <w:rPr>
          <w:rFonts w:ascii="Arial" w:hAnsi="Arial" w:cs="Arial"/>
          <w:sz w:val="20"/>
          <w:szCs w:val="20"/>
        </w:rPr>
        <w:t>odvodnění</w:t>
      </w:r>
      <w:r w:rsidR="004165F0">
        <w:rPr>
          <w:rFonts w:ascii="Arial" w:hAnsi="Arial" w:cs="Arial"/>
          <w:sz w:val="20"/>
          <w:szCs w:val="20"/>
        </w:rPr>
        <w:t>;</w:t>
      </w:r>
    </w:p>
    <w:p w14:paraId="293C3A05" w14:textId="42A82922" w:rsidR="006E5DC8" w:rsidRPr="00F968A9" w:rsidRDefault="00424760" w:rsidP="00F968A9">
      <w:pPr>
        <w:pStyle w:val="Odstavecseseznamem"/>
        <w:numPr>
          <w:ilvl w:val="0"/>
          <w:numId w:val="10"/>
        </w:numPr>
        <w:spacing w:before="100" w:beforeAutospacing="1" w:after="100" w:afterAutospacing="1"/>
        <w:ind w:left="426" w:hanging="284"/>
        <w:jc w:val="both"/>
        <w:rPr>
          <w:rFonts w:ascii="Arial" w:hAnsi="Arial" w:cs="Arial"/>
          <w:sz w:val="20"/>
          <w:szCs w:val="20"/>
        </w:rPr>
      </w:pPr>
      <w:r w:rsidRPr="00F968A9">
        <w:rPr>
          <w:rFonts w:ascii="Arial" w:hAnsi="Arial" w:cs="Arial"/>
          <w:sz w:val="20"/>
          <w:szCs w:val="20"/>
        </w:rPr>
        <w:t xml:space="preserve">Výkresy – </w:t>
      </w:r>
      <w:r w:rsidR="006E5DC8" w:rsidRPr="00F968A9">
        <w:rPr>
          <w:rFonts w:ascii="Arial" w:hAnsi="Arial" w:cs="Arial"/>
          <w:sz w:val="20"/>
          <w:szCs w:val="20"/>
        </w:rPr>
        <w:t>pohledy</w:t>
      </w:r>
      <w:r w:rsidRPr="00F968A9">
        <w:rPr>
          <w:rFonts w:ascii="Arial" w:hAnsi="Arial" w:cs="Arial"/>
          <w:sz w:val="20"/>
          <w:szCs w:val="20"/>
        </w:rPr>
        <w:t xml:space="preserve"> na</w:t>
      </w:r>
      <w:r w:rsidR="006E5DC8" w:rsidRPr="00F968A9">
        <w:rPr>
          <w:rFonts w:ascii="Arial" w:hAnsi="Arial" w:cs="Arial"/>
          <w:sz w:val="20"/>
          <w:szCs w:val="20"/>
        </w:rPr>
        <w:t xml:space="preserve"> fasády (všechny plochy) včetně kót výškového řešení vztažených k</w:t>
      </w:r>
      <w:r w:rsidR="00CC6541">
        <w:rPr>
          <w:rFonts w:ascii="Arial" w:hAnsi="Arial" w:cs="Arial"/>
          <w:sz w:val="20"/>
          <w:szCs w:val="20"/>
        </w:rPr>
        <w:t> </w:t>
      </w:r>
      <w:r w:rsidR="006E5DC8" w:rsidRPr="00F968A9">
        <w:rPr>
          <w:rFonts w:ascii="Arial" w:hAnsi="Arial" w:cs="Arial"/>
          <w:sz w:val="20"/>
          <w:szCs w:val="20"/>
        </w:rPr>
        <w:t>upravenému nebo stávajícímu terénu, barevné řešení s charakteristikami povrchů (materiály, úpravy)</w:t>
      </w:r>
      <w:r w:rsidR="004165F0">
        <w:rPr>
          <w:rFonts w:ascii="Arial" w:hAnsi="Arial" w:cs="Arial"/>
          <w:sz w:val="20"/>
          <w:szCs w:val="20"/>
        </w:rPr>
        <w:t>;</w:t>
      </w:r>
      <w:r w:rsidR="006E5DC8" w:rsidRPr="00F968A9">
        <w:rPr>
          <w:rFonts w:ascii="Arial" w:hAnsi="Arial" w:cs="Arial"/>
          <w:sz w:val="20"/>
          <w:szCs w:val="20"/>
        </w:rPr>
        <w:t xml:space="preserve"> </w:t>
      </w:r>
    </w:p>
    <w:p w14:paraId="068A89A4" w14:textId="2DC1EFBB" w:rsidR="0093780A" w:rsidRPr="000901CE" w:rsidRDefault="00424760" w:rsidP="00F968A9">
      <w:pPr>
        <w:pStyle w:val="Odstavecseseznamem"/>
        <w:numPr>
          <w:ilvl w:val="0"/>
          <w:numId w:val="10"/>
        </w:numPr>
        <w:ind w:left="426" w:hanging="284"/>
        <w:jc w:val="both"/>
        <w:rPr>
          <w:rFonts w:ascii="Arial" w:hAnsi="Arial" w:cs="Arial"/>
          <w:sz w:val="20"/>
          <w:szCs w:val="20"/>
        </w:rPr>
      </w:pPr>
      <w:r w:rsidRPr="00F968A9">
        <w:rPr>
          <w:rFonts w:ascii="Arial" w:hAnsi="Arial" w:cs="Arial"/>
          <w:sz w:val="20"/>
          <w:szCs w:val="20"/>
        </w:rPr>
        <w:t>Technika prostředí staveb</w:t>
      </w:r>
      <w:r w:rsidRPr="00743F5D">
        <w:rPr>
          <w:rFonts w:ascii="Arial" w:hAnsi="Arial" w:cs="Arial"/>
          <w:color w:val="00B050"/>
          <w:sz w:val="20"/>
          <w:szCs w:val="20"/>
        </w:rPr>
        <w:t xml:space="preserve"> </w:t>
      </w:r>
      <w:r w:rsidR="00157AE6" w:rsidRPr="00F968A9">
        <w:rPr>
          <w:rFonts w:ascii="Arial" w:hAnsi="Arial" w:cs="Arial"/>
          <w:sz w:val="20"/>
          <w:szCs w:val="20"/>
        </w:rPr>
        <w:t>k</w:t>
      </w:r>
      <w:r w:rsidR="003917C7" w:rsidRPr="00F968A9">
        <w:rPr>
          <w:rFonts w:ascii="Arial" w:hAnsi="Arial" w:cs="Arial"/>
          <w:sz w:val="20"/>
          <w:szCs w:val="20"/>
        </w:rPr>
        <w:t xml:space="preserve">oordinační </w:t>
      </w:r>
      <w:r w:rsidRPr="000901CE">
        <w:rPr>
          <w:rFonts w:ascii="Arial" w:hAnsi="Arial" w:cs="Arial"/>
          <w:sz w:val="20"/>
          <w:szCs w:val="20"/>
        </w:rPr>
        <w:t xml:space="preserve">schématický </w:t>
      </w:r>
      <w:r w:rsidR="003917C7" w:rsidRPr="00F968A9">
        <w:rPr>
          <w:rFonts w:ascii="Arial" w:hAnsi="Arial" w:cs="Arial"/>
          <w:sz w:val="20"/>
          <w:szCs w:val="20"/>
        </w:rPr>
        <w:t>výkres</w:t>
      </w:r>
      <w:r w:rsidR="0093780A" w:rsidRPr="00F968A9">
        <w:rPr>
          <w:rFonts w:ascii="Arial" w:hAnsi="Arial" w:cs="Arial"/>
          <w:sz w:val="20"/>
          <w:szCs w:val="20"/>
        </w:rPr>
        <w:t xml:space="preserve"> profesí</w:t>
      </w:r>
      <w:r w:rsidR="00157AE6" w:rsidRPr="00F968A9">
        <w:rPr>
          <w:rFonts w:ascii="Arial" w:hAnsi="Arial" w:cs="Arial"/>
          <w:sz w:val="20"/>
          <w:szCs w:val="20"/>
        </w:rPr>
        <w:t xml:space="preserve"> TZB</w:t>
      </w:r>
      <w:r w:rsidRPr="000901CE">
        <w:rPr>
          <w:rFonts w:ascii="Arial" w:hAnsi="Arial" w:cs="Arial"/>
          <w:sz w:val="20"/>
          <w:szCs w:val="20"/>
        </w:rPr>
        <w:t xml:space="preserve"> v jednotlivých podlažích</w:t>
      </w:r>
      <w:r w:rsidR="00157AE6" w:rsidRPr="00F968A9">
        <w:rPr>
          <w:rFonts w:ascii="Arial" w:hAnsi="Arial" w:cs="Arial"/>
          <w:sz w:val="20"/>
          <w:szCs w:val="20"/>
        </w:rPr>
        <w:t xml:space="preserve"> (voda, kanalizace, topení, elektro</w:t>
      </w:r>
      <w:r w:rsidRPr="000901CE">
        <w:rPr>
          <w:rFonts w:ascii="Arial" w:hAnsi="Arial" w:cs="Arial"/>
          <w:sz w:val="20"/>
          <w:szCs w:val="20"/>
        </w:rPr>
        <w:t>, vzduchotechnika, apod</w:t>
      </w:r>
      <w:r w:rsidR="00ED4A74">
        <w:rPr>
          <w:rFonts w:ascii="Arial" w:hAnsi="Arial" w:cs="Arial"/>
          <w:sz w:val="20"/>
          <w:szCs w:val="20"/>
        </w:rPr>
        <w:t>.</w:t>
      </w:r>
      <w:r w:rsidR="00157AE6" w:rsidRPr="00F968A9">
        <w:rPr>
          <w:rFonts w:ascii="Arial" w:hAnsi="Arial" w:cs="Arial"/>
          <w:sz w:val="20"/>
          <w:szCs w:val="20"/>
        </w:rPr>
        <w:t>)</w:t>
      </w:r>
      <w:r w:rsidR="004165F0">
        <w:rPr>
          <w:rFonts w:ascii="Arial" w:hAnsi="Arial" w:cs="Arial"/>
          <w:sz w:val="20"/>
          <w:szCs w:val="20"/>
        </w:rPr>
        <w:t>;</w:t>
      </w:r>
    </w:p>
    <w:p w14:paraId="0BCF186C" w14:textId="760EA503" w:rsidR="001629FF" w:rsidRDefault="001629FF" w:rsidP="00F968A9">
      <w:pPr>
        <w:pStyle w:val="Odstavecseseznamem"/>
        <w:numPr>
          <w:ilvl w:val="0"/>
          <w:numId w:val="10"/>
        </w:numPr>
        <w:ind w:left="426" w:hanging="284"/>
        <w:jc w:val="both"/>
        <w:rPr>
          <w:rFonts w:ascii="Arial" w:hAnsi="Arial" w:cs="Arial"/>
          <w:sz w:val="20"/>
          <w:szCs w:val="20"/>
        </w:rPr>
      </w:pPr>
      <w:r w:rsidRPr="000901CE">
        <w:rPr>
          <w:rFonts w:ascii="Arial" w:hAnsi="Arial" w:cs="Arial"/>
          <w:sz w:val="20"/>
          <w:szCs w:val="20"/>
        </w:rPr>
        <w:t>Z dokumentace (zejména pak půdorysů a řezů) musí být jednoznačně zřejmý tvar a objemové řešení všech navržených konstrukcí</w:t>
      </w:r>
      <w:r w:rsidR="00ED4A74">
        <w:rPr>
          <w:rFonts w:ascii="Arial" w:hAnsi="Arial" w:cs="Arial"/>
          <w:sz w:val="20"/>
          <w:szCs w:val="20"/>
        </w:rPr>
        <w:t>.</w:t>
      </w:r>
    </w:p>
    <w:p w14:paraId="79341E01" w14:textId="77777777" w:rsidR="004165F0" w:rsidRPr="00F968A9" w:rsidRDefault="004165F0" w:rsidP="004165F0">
      <w:pPr>
        <w:pStyle w:val="Odstavecseseznamem"/>
        <w:ind w:left="426"/>
        <w:jc w:val="both"/>
        <w:rPr>
          <w:rFonts w:ascii="Arial" w:hAnsi="Arial" w:cs="Arial"/>
          <w:sz w:val="20"/>
          <w:szCs w:val="20"/>
        </w:rPr>
      </w:pPr>
    </w:p>
    <w:p w14:paraId="4F1F99D3" w14:textId="77777777" w:rsidR="008A618E" w:rsidRPr="003917C7" w:rsidRDefault="00133789" w:rsidP="000E4067">
      <w:pPr>
        <w:pStyle w:val="Odstavecseseznamem"/>
        <w:numPr>
          <w:ilvl w:val="1"/>
          <w:numId w:val="30"/>
        </w:numPr>
        <w:ind w:left="426" w:hanging="426"/>
        <w:rPr>
          <w:rFonts w:ascii="Arial" w:hAnsi="Arial" w:cs="Arial"/>
          <w:b/>
          <w:bCs/>
          <w:sz w:val="20"/>
          <w:szCs w:val="20"/>
        </w:rPr>
      </w:pPr>
      <w:r w:rsidRPr="003917C7">
        <w:rPr>
          <w:rFonts w:ascii="Arial" w:hAnsi="Arial" w:cs="Arial"/>
          <w:b/>
          <w:bCs/>
          <w:sz w:val="20"/>
          <w:szCs w:val="20"/>
        </w:rPr>
        <w:t>D</w:t>
      </w:r>
      <w:r w:rsidR="008A618E" w:rsidRPr="003917C7">
        <w:rPr>
          <w:rFonts w:ascii="Arial" w:hAnsi="Arial" w:cs="Arial"/>
          <w:b/>
          <w:bCs/>
          <w:sz w:val="20"/>
          <w:szCs w:val="20"/>
        </w:rPr>
        <w:t>okumentace pro provádění stavby</w:t>
      </w:r>
    </w:p>
    <w:p w14:paraId="0A5D1955" w14:textId="4D295C1B" w:rsidR="008A618E" w:rsidRPr="003917C7" w:rsidRDefault="008A618E" w:rsidP="000E4067">
      <w:pPr>
        <w:pStyle w:val="Odstavecseseznamem"/>
        <w:spacing w:after="120"/>
        <w:ind w:left="426"/>
        <w:jc w:val="both"/>
        <w:rPr>
          <w:rFonts w:ascii="Arial" w:hAnsi="Arial" w:cs="Arial"/>
          <w:b/>
          <w:color w:val="FF0000"/>
          <w:sz w:val="20"/>
          <w:szCs w:val="20"/>
          <w:u w:val="single"/>
        </w:rPr>
      </w:pPr>
      <w:r w:rsidRPr="003917C7">
        <w:rPr>
          <w:rFonts w:ascii="Arial" w:hAnsi="Arial" w:cs="Arial"/>
          <w:sz w:val="20"/>
          <w:szCs w:val="20"/>
          <w:u w:val="single"/>
        </w:rPr>
        <w:lastRenderedPageBreak/>
        <w:t>bude zpracována zejména v souladu s</w:t>
      </w:r>
      <w:r w:rsidR="00B93EA5">
        <w:rPr>
          <w:rFonts w:ascii="Arial" w:hAnsi="Arial" w:cs="Arial"/>
          <w:sz w:val="20"/>
          <w:szCs w:val="20"/>
          <w:u w:val="single"/>
        </w:rPr>
        <w:t>/se</w:t>
      </w:r>
      <w:r w:rsidRPr="003917C7">
        <w:rPr>
          <w:rFonts w:ascii="Arial" w:hAnsi="Arial" w:cs="Arial"/>
          <w:sz w:val="20"/>
          <w:szCs w:val="20"/>
          <w:u w:val="single"/>
        </w:rPr>
        <w:t>:</w:t>
      </w:r>
    </w:p>
    <w:p w14:paraId="30A19803" w14:textId="2ADD5E26" w:rsidR="00133789" w:rsidRPr="003917C7" w:rsidRDefault="00133789">
      <w:pPr>
        <w:numPr>
          <w:ilvl w:val="0"/>
          <w:numId w:val="22"/>
        </w:numPr>
        <w:tabs>
          <w:tab w:val="num" w:pos="720"/>
        </w:tabs>
        <w:spacing w:after="0" w:line="240" w:lineRule="auto"/>
        <w:jc w:val="both"/>
        <w:rPr>
          <w:rFonts w:ascii="Arial" w:hAnsi="Arial" w:cs="Arial"/>
          <w:sz w:val="20"/>
          <w:szCs w:val="20"/>
        </w:rPr>
      </w:pPr>
      <w:r w:rsidRPr="003917C7">
        <w:rPr>
          <w:rFonts w:ascii="Arial" w:hAnsi="Arial" w:cs="Arial"/>
          <w:sz w:val="20"/>
          <w:szCs w:val="20"/>
        </w:rPr>
        <w:t>zákonem č. 283/2021 Sb., stavební zákon, ve znění pozdějších předpisů</w:t>
      </w:r>
      <w:r w:rsidR="00ED4A74">
        <w:rPr>
          <w:rFonts w:ascii="Arial" w:hAnsi="Arial" w:cs="Arial"/>
          <w:sz w:val="20"/>
          <w:szCs w:val="20"/>
        </w:rPr>
        <w:t>;</w:t>
      </w:r>
    </w:p>
    <w:p w14:paraId="42518587" w14:textId="77777777" w:rsidR="00133789" w:rsidRPr="003917C7" w:rsidRDefault="00133789">
      <w:pPr>
        <w:numPr>
          <w:ilvl w:val="0"/>
          <w:numId w:val="22"/>
        </w:numPr>
        <w:tabs>
          <w:tab w:val="num" w:pos="360"/>
          <w:tab w:val="num" w:pos="720"/>
        </w:tabs>
        <w:spacing w:after="0" w:line="240" w:lineRule="auto"/>
        <w:ind w:hanging="357"/>
        <w:jc w:val="both"/>
        <w:rPr>
          <w:rFonts w:ascii="Arial" w:hAnsi="Arial" w:cs="Arial"/>
          <w:sz w:val="20"/>
          <w:szCs w:val="20"/>
        </w:rPr>
      </w:pPr>
      <w:r w:rsidRPr="003917C7">
        <w:rPr>
          <w:rFonts w:ascii="Arial" w:hAnsi="Arial" w:cs="Arial"/>
          <w:sz w:val="20"/>
          <w:szCs w:val="20"/>
        </w:rPr>
        <w:t xml:space="preserve">  vyhláškou č. 131/2024 Sb., o dokumentaci staveb, a její:</w:t>
      </w:r>
    </w:p>
    <w:p w14:paraId="4C7C6F19" w14:textId="6FACE0CB" w:rsidR="00133789" w:rsidRPr="004165F0" w:rsidRDefault="00B93EA5">
      <w:pPr>
        <w:pStyle w:val="Odstavecseseznamem"/>
        <w:numPr>
          <w:ilvl w:val="0"/>
          <w:numId w:val="10"/>
        </w:numPr>
        <w:jc w:val="both"/>
        <w:rPr>
          <w:rFonts w:ascii="Arial" w:hAnsi="Arial" w:cs="Arial"/>
          <w:sz w:val="20"/>
          <w:szCs w:val="20"/>
        </w:rPr>
      </w:pPr>
      <w:r w:rsidRPr="004165F0">
        <w:rPr>
          <w:rFonts w:ascii="Arial" w:hAnsi="Arial" w:cs="Arial"/>
          <w:sz w:val="20"/>
          <w:szCs w:val="20"/>
        </w:rPr>
        <w:t>příloh</w:t>
      </w:r>
      <w:r>
        <w:rPr>
          <w:rFonts w:ascii="Arial" w:hAnsi="Arial" w:cs="Arial"/>
          <w:sz w:val="20"/>
          <w:szCs w:val="20"/>
        </w:rPr>
        <w:t>a</w:t>
      </w:r>
      <w:r w:rsidRPr="004165F0">
        <w:rPr>
          <w:rFonts w:ascii="Arial" w:hAnsi="Arial" w:cs="Arial"/>
          <w:sz w:val="20"/>
          <w:szCs w:val="20"/>
        </w:rPr>
        <w:t xml:space="preserve"> </w:t>
      </w:r>
      <w:r w:rsidR="00A102B6" w:rsidRPr="004165F0">
        <w:rPr>
          <w:rFonts w:ascii="Arial" w:hAnsi="Arial" w:cs="Arial"/>
          <w:sz w:val="20"/>
          <w:szCs w:val="20"/>
        </w:rPr>
        <w:t>č. 8</w:t>
      </w:r>
      <w:r w:rsidR="00133789" w:rsidRPr="004165F0">
        <w:rPr>
          <w:rFonts w:ascii="Arial" w:hAnsi="Arial" w:cs="Arial"/>
          <w:sz w:val="20"/>
          <w:szCs w:val="20"/>
        </w:rPr>
        <w:t xml:space="preserve"> k této vyhlášce</w:t>
      </w:r>
      <w:r>
        <w:rPr>
          <w:rFonts w:ascii="Arial" w:hAnsi="Arial" w:cs="Arial"/>
          <w:sz w:val="20"/>
          <w:szCs w:val="20"/>
        </w:rPr>
        <w:t xml:space="preserve"> - </w:t>
      </w:r>
      <w:r w:rsidR="00133789" w:rsidRPr="004165F0">
        <w:rPr>
          <w:rFonts w:ascii="Arial" w:hAnsi="Arial" w:cs="Arial"/>
          <w:sz w:val="20"/>
          <w:szCs w:val="20"/>
        </w:rPr>
        <w:t xml:space="preserve"> obsah dokumentace pro </w:t>
      </w:r>
      <w:r w:rsidR="00A102B6" w:rsidRPr="004165F0">
        <w:rPr>
          <w:rFonts w:ascii="Arial" w:hAnsi="Arial" w:cs="Arial"/>
          <w:sz w:val="20"/>
          <w:szCs w:val="20"/>
        </w:rPr>
        <w:t>provádění stavby</w:t>
      </w:r>
    </w:p>
    <w:p w14:paraId="5CBEF0DD" w14:textId="0971AD9A" w:rsidR="00133789" w:rsidRPr="003917C7" w:rsidRDefault="00133789">
      <w:pPr>
        <w:numPr>
          <w:ilvl w:val="0"/>
          <w:numId w:val="22"/>
        </w:numPr>
        <w:tabs>
          <w:tab w:val="num" w:pos="720"/>
        </w:tabs>
        <w:spacing w:after="0" w:line="240" w:lineRule="auto"/>
        <w:jc w:val="both"/>
        <w:rPr>
          <w:rFonts w:ascii="Arial" w:hAnsi="Arial" w:cs="Arial"/>
          <w:sz w:val="20"/>
          <w:szCs w:val="20"/>
        </w:rPr>
      </w:pPr>
      <w:r w:rsidRPr="003917C7">
        <w:rPr>
          <w:rFonts w:ascii="Arial" w:hAnsi="Arial" w:cs="Arial"/>
          <w:sz w:val="20"/>
          <w:szCs w:val="20"/>
        </w:rPr>
        <w:t>vyhláškou č. 146/2024 Sb., o požadavcích na výstavbu a souvisejícími předpisy</w:t>
      </w:r>
      <w:r w:rsidR="00ED4A74">
        <w:rPr>
          <w:rFonts w:ascii="Arial" w:hAnsi="Arial" w:cs="Arial"/>
          <w:sz w:val="20"/>
          <w:szCs w:val="20"/>
        </w:rPr>
        <w:t>;</w:t>
      </w:r>
    </w:p>
    <w:p w14:paraId="242B45DF" w14:textId="691D9F98" w:rsidR="00133789" w:rsidRPr="003917C7" w:rsidRDefault="00133789">
      <w:pPr>
        <w:numPr>
          <w:ilvl w:val="0"/>
          <w:numId w:val="22"/>
        </w:numPr>
        <w:tabs>
          <w:tab w:val="num" w:pos="720"/>
        </w:tabs>
        <w:spacing w:after="0" w:line="240" w:lineRule="auto"/>
        <w:jc w:val="both"/>
        <w:rPr>
          <w:rFonts w:ascii="Arial" w:hAnsi="Arial" w:cs="Arial"/>
          <w:sz w:val="20"/>
          <w:szCs w:val="20"/>
        </w:rPr>
      </w:pPr>
      <w:r w:rsidRPr="003917C7">
        <w:rPr>
          <w:rFonts w:ascii="Arial" w:hAnsi="Arial" w:cs="Arial"/>
          <w:sz w:val="20"/>
          <w:szCs w:val="20"/>
        </w:rPr>
        <w:t>vyhláškou č. 149/2024 Sb., o provedení některých ustanovení stavebního zákona</w:t>
      </w:r>
      <w:r w:rsidR="00ED4A74">
        <w:rPr>
          <w:rFonts w:ascii="Arial" w:hAnsi="Arial" w:cs="Arial"/>
          <w:sz w:val="20"/>
          <w:szCs w:val="20"/>
        </w:rPr>
        <w:t>;</w:t>
      </w:r>
    </w:p>
    <w:p w14:paraId="2B68E498" w14:textId="4D14B0DF" w:rsidR="00133789" w:rsidRPr="003917C7" w:rsidRDefault="00133789">
      <w:pPr>
        <w:numPr>
          <w:ilvl w:val="0"/>
          <w:numId w:val="22"/>
        </w:numPr>
        <w:tabs>
          <w:tab w:val="num" w:pos="720"/>
        </w:tabs>
        <w:spacing w:after="0" w:line="240" w:lineRule="auto"/>
        <w:jc w:val="both"/>
        <w:rPr>
          <w:rFonts w:ascii="Arial" w:hAnsi="Arial" w:cs="Arial"/>
          <w:sz w:val="20"/>
          <w:szCs w:val="20"/>
        </w:rPr>
      </w:pPr>
      <w:r w:rsidRPr="003917C7">
        <w:rPr>
          <w:rFonts w:ascii="Arial" w:hAnsi="Arial" w:cs="Arial"/>
          <w:sz w:val="20"/>
          <w:szCs w:val="20"/>
        </w:rPr>
        <w:t>vyhláškou č. 169/2016 Sb., o stanovení rozsahu dokumentace veřejné zakázky na stavební práce a soupisu stavebních prací, dodávek a služeb s výkazem výměr, ve znění pozdějších předpisů</w:t>
      </w:r>
      <w:r w:rsidR="00ED4A74">
        <w:rPr>
          <w:rFonts w:ascii="Arial" w:hAnsi="Arial" w:cs="Arial"/>
          <w:sz w:val="20"/>
          <w:szCs w:val="20"/>
        </w:rPr>
        <w:t>;</w:t>
      </w:r>
    </w:p>
    <w:p w14:paraId="721664B8" w14:textId="2DD24B7B" w:rsidR="00133789" w:rsidRPr="003917C7" w:rsidRDefault="00133789">
      <w:pPr>
        <w:numPr>
          <w:ilvl w:val="0"/>
          <w:numId w:val="22"/>
        </w:numPr>
        <w:tabs>
          <w:tab w:val="num" w:pos="720"/>
        </w:tabs>
        <w:spacing w:after="0" w:line="240" w:lineRule="auto"/>
        <w:jc w:val="both"/>
        <w:rPr>
          <w:rFonts w:ascii="Arial" w:hAnsi="Arial" w:cs="Arial"/>
          <w:sz w:val="20"/>
          <w:szCs w:val="20"/>
        </w:rPr>
      </w:pPr>
      <w:r w:rsidRPr="003917C7">
        <w:rPr>
          <w:rFonts w:ascii="Arial" w:hAnsi="Arial" w:cs="Arial"/>
          <w:sz w:val="20"/>
          <w:szCs w:val="20"/>
        </w:rPr>
        <w:t>zákonem č. 134/2016 Sb., o zadávání veřejných zakázek, ve znění pozdějších předpisů</w:t>
      </w:r>
      <w:r w:rsidR="00ED4A74">
        <w:rPr>
          <w:rFonts w:ascii="Arial" w:hAnsi="Arial" w:cs="Arial"/>
          <w:sz w:val="20"/>
          <w:szCs w:val="20"/>
        </w:rPr>
        <w:t>;</w:t>
      </w:r>
    </w:p>
    <w:p w14:paraId="6022EE50" w14:textId="489BE905" w:rsidR="00133789" w:rsidRPr="003917C7" w:rsidRDefault="00133789">
      <w:pPr>
        <w:numPr>
          <w:ilvl w:val="0"/>
          <w:numId w:val="22"/>
        </w:numPr>
        <w:tabs>
          <w:tab w:val="num" w:pos="720"/>
        </w:tabs>
        <w:spacing w:after="0" w:line="240" w:lineRule="auto"/>
        <w:jc w:val="both"/>
        <w:rPr>
          <w:rFonts w:ascii="Arial" w:hAnsi="Arial" w:cs="Arial"/>
          <w:sz w:val="20"/>
          <w:szCs w:val="20"/>
        </w:rPr>
      </w:pPr>
      <w:r w:rsidRPr="003917C7">
        <w:rPr>
          <w:rFonts w:ascii="Arial" w:hAnsi="Arial" w:cs="Arial"/>
          <w:sz w:val="20"/>
          <w:szCs w:val="20"/>
        </w:rPr>
        <w:t>vyjádřením a stanovisky dotčených subjektů</w:t>
      </w:r>
      <w:r w:rsidR="00ED4A74">
        <w:rPr>
          <w:rFonts w:ascii="Arial" w:hAnsi="Arial" w:cs="Arial"/>
          <w:sz w:val="20"/>
          <w:szCs w:val="20"/>
        </w:rPr>
        <w:t>;</w:t>
      </w:r>
    </w:p>
    <w:p w14:paraId="371D5C7D" w14:textId="7D9BBC97" w:rsidR="00133789" w:rsidRPr="003917C7" w:rsidRDefault="00133789">
      <w:pPr>
        <w:numPr>
          <w:ilvl w:val="0"/>
          <w:numId w:val="22"/>
        </w:numPr>
        <w:tabs>
          <w:tab w:val="num" w:pos="720"/>
        </w:tabs>
        <w:spacing w:after="0" w:line="240" w:lineRule="auto"/>
        <w:jc w:val="both"/>
        <w:rPr>
          <w:rFonts w:ascii="Arial" w:hAnsi="Arial" w:cs="Arial"/>
          <w:sz w:val="20"/>
          <w:szCs w:val="20"/>
        </w:rPr>
      </w:pPr>
      <w:r w:rsidRPr="003917C7">
        <w:rPr>
          <w:rFonts w:ascii="Arial" w:hAnsi="Arial" w:cs="Arial"/>
          <w:sz w:val="20"/>
          <w:szCs w:val="20"/>
        </w:rPr>
        <w:t>po</w:t>
      </w:r>
      <w:r w:rsidR="00ED4A74">
        <w:rPr>
          <w:rFonts w:ascii="Arial" w:hAnsi="Arial" w:cs="Arial"/>
          <w:sz w:val="20"/>
          <w:szCs w:val="20"/>
        </w:rPr>
        <w:t>dmínkami</w:t>
      </w:r>
      <w:r w:rsidRPr="003917C7">
        <w:rPr>
          <w:rFonts w:ascii="Arial" w:hAnsi="Arial" w:cs="Arial"/>
          <w:sz w:val="20"/>
          <w:szCs w:val="20"/>
        </w:rPr>
        <w:t xml:space="preserve"> poskytovatele dotace nebo příspěvku, budou-li známy</w:t>
      </w:r>
      <w:r w:rsidR="00ED4A74">
        <w:rPr>
          <w:rFonts w:ascii="Arial" w:hAnsi="Arial" w:cs="Arial"/>
          <w:sz w:val="20"/>
          <w:szCs w:val="20"/>
        </w:rPr>
        <w:t>.</w:t>
      </w:r>
    </w:p>
    <w:p w14:paraId="7C71F0B0" w14:textId="303E50EF" w:rsidR="008A618E" w:rsidRPr="003917C7" w:rsidRDefault="008A618E" w:rsidP="004165F0">
      <w:pPr>
        <w:tabs>
          <w:tab w:val="num" w:pos="720"/>
        </w:tabs>
        <w:spacing w:before="120" w:after="0" w:line="240" w:lineRule="auto"/>
        <w:ind w:left="505" w:hanging="363"/>
        <w:jc w:val="both"/>
        <w:rPr>
          <w:rFonts w:ascii="Arial" w:hAnsi="Arial" w:cs="Arial"/>
          <w:sz w:val="20"/>
          <w:szCs w:val="20"/>
        </w:rPr>
      </w:pPr>
      <w:r w:rsidRPr="003917C7">
        <w:rPr>
          <w:rFonts w:ascii="Arial" w:hAnsi="Arial" w:cs="Arial"/>
          <w:sz w:val="20"/>
          <w:szCs w:val="20"/>
        </w:rPr>
        <w:t xml:space="preserve">Zhotovitel dokumentaci odevzdá:  </w:t>
      </w:r>
    </w:p>
    <w:p w14:paraId="3A2B8281" w14:textId="003C626C" w:rsidR="008A618E" w:rsidRPr="003917C7" w:rsidRDefault="008A618E" w:rsidP="004165F0">
      <w:pPr>
        <w:tabs>
          <w:tab w:val="num" w:pos="720"/>
        </w:tabs>
        <w:spacing w:after="0" w:line="240" w:lineRule="auto"/>
        <w:ind w:left="709" w:hanging="284"/>
        <w:jc w:val="both"/>
        <w:rPr>
          <w:rFonts w:ascii="Arial" w:hAnsi="Arial" w:cs="Arial"/>
          <w:sz w:val="20"/>
          <w:szCs w:val="20"/>
        </w:rPr>
      </w:pPr>
      <w:r w:rsidRPr="003917C7">
        <w:rPr>
          <w:rFonts w:ascii="Arial" w:hAnsi="Arial" w:cs="Arial"/>
          <w:sz w:val="20"/>
          <w:szCs w:val="20"/>
        </w:rPr>
        <w:t xml:space="preserve">- </w:t>
      </w:r>
      <w:r w:rsidRPr="003917C7">
        <w:rPr>
          <w:rFonts w:ascii="Arial" w:hAnsi="Arial" w:cs="Arial"/>
          <w:sz w:val="20"/>
          <w:szCs w:val="20"/>
        </w:rPr>
        <w:tab/>
      </w:r>
      <w:r w:rsidRPr="003917C7">
        <w:rPr>
          <w:rFonts w:ascii="Arial" w:hAnsi="Arial" w:cs="Arial"/>
          <w:sz w:val="20"/>
          <w:szCs w:val="20"/>
        </w:rPr>
        <w:tab/>
        <w:t xml:space="preserve">v tištěné podobě v počtu </w:t>
      </w:r>
      <w:r w:rsidR="004C6714">
        <w:rPr>
          <w:rFonts w:ascii="Arial" w:hAnsi="Arial" w:cs="Arial"/>
          <w:sz w:val="20"/>
          <w:szCs w:val="20"/>
        </w:rPr>
        <w:t>5</w:t>
      </w:r>
      <w:r w:rsidR="004C6714" w:rsidRPr="003917C7">
        <w:rPr>
          <w:rFonts w:ascii="Arial" w:hAnsi="Arial" w:cs="Arial"/>
          <w:sz w:val="20"/>
          <w:szCs w:val="20"/>
        </w:rPr>
        <w:t xml:space="preserve"> </w:t>
      </w:r>
      <w:proofErr w:type="spellStart"/>
      <w:r w:rsidR="00C36EB4" w:rsidRPr="003917C7">
        <w:rPr>
          <w:rFonts w:ascii="Arial" w:hAnsi="Arial" w:cs="Arial"/>
          <w:sz w:val="20"/>
          <w:szCs w:val="20"/>
        </w:rPr>
        <w:t>par</w:t>
      </w:r>
      <w:r w:rsidR="00C36EB4">
        <w:rPr>
          <w:rFonts w:ascii="Arial" w:hAnsi="Arial" w:cs="Arial"/>
          <w:sz w:val="20"/>
          <w:szCs w:val="20"/>
        </w:rPr>
        <w:t>é</w:t>
      </w:r>
      <w:proofErr w:type="spellEnd"/>
      <w:r w:rsidR="00ED4A74">
        <w:rPr>
          <w:rFonts w:ascii="Arial" w:hAnsi="Arial" w:cs="Arial"/>
          <w:sz w:val="20"/>
          <w:szCs w:val="20"/>
        </w:rPr>
        <w:t>;</w:t>
      </w:r>
    </w:p>
    <w:p w14:paraId="323A5E5D" w14:textId="40DAAC98" w:rsidR="008A618E" w:rsidRPr="003917C7" w:rsidRDefault="008A618E" w:rsidP="004165F0">
      <w:pPr>
        <w:tabs>
          <w:tab w:val="num" w:pos="720"/>
        </w:tabs>
        <w:ind w:left="709" w:hanging="284"/>
        <w:jc w:val="both"/>
        <w:rPr>
          <w:rFonts w:ascii="Arial" w:hAnsi="Arial" w:cs="Arial"/>
          <w:sz w:val="20"/>
          <w:szCs w:val="20"/>
        </w:rPr>
      </w:pPr>
      <w:r w:rsidRPr="003917C7">
        <w:rPr>
          <w:rFonts w:ascii="Arial" w:hAnsi="Arial" w:cs="Arial"/>
          <w:sz w:val="20"/>
          <w:szCs w:val="20"/>
        </w:rPr>
        <w:t>-</w:t>
      </w:r>
      <w:r w:rsidRPr="003917C7">
        <w:rPr>
          <w:rFonts w:ascii="Arial" w:hAnsi="Arial" w:cs="Arial"/>
          <w:sz w:val="20"/>
          <w:szCs w:val="20"/>
        </w:rPr>
        <w:tab/>
      </w:r>
      <w:r w:rsidR="00C3211A" w:rsidRPr="00C3211A">
        <w:rPr>
          <w:rFonts w:ascii="Arial" w:hAnsi="Arial" w:cs="Arial"/>
          <w:sz w:val="20"/>
          <w:szCs w:val="20"/>
        </w:rPr>
        <w:t xml:space="preserve">v elektronické podobě 1x ve formátu PDF, 1x v elektronické podobě </w:t>
      </w:r>
      <w:r w:rsidR="004165F0">
        <w:rPr>
          <w:rFonts w:ascii="Arial" w:hAnsi="Arial" w:cs="Arial"/>
          <w:sz w:val="20"/>
          <w:szCs w:val="20"/>
        </w:rPr>
        <w:t>ve formátu DWG (výkresová část) a</w:t>
      </w:r>
      <w:r w:rsidR="00C3211A" w:rsidRPr="00C3211A">
        <w:rPr>
          <w:rFonts w:ascii="Arial" w:hAnsi="Arial" w:cs="Arial"/>
          <w:sz w:val="20"/>
          <w:szCs w:val="20"/>
        </w:rPr>
        <w:t xml:space="preserve"> DOC (textová část)</w:t>
      </w:r>
      <w:r w:rsidR="00ED4A74">
        <w:rPr>
          <w:rFonts w:ascii="Arial" w:hAnsi="Arial" w:cs="Arial"/>
          <w:sz w:val="20"/>
          <w:szCs w:val="20"/>
        </w:rPr>
        <w:t>.</w:t>
      </w:r>
      <w:r w:rsidRPr="003917C7">
        <w:rPr>
          <w:rFonts w:ascii="Arial" w:hAnsi="Arial" w:cs="Arial"/>
          <w:sz w:val="20"/>
          <w:szCs w:val="20"/>
        </w:rPr>
        <w:t xml:space="preserve"> </w:t>
      </w:r>
    </w:p>
    <w:p w14:paraId="0442E4EA" w14:textId="627C3A2B" w:rsidR="008A618E" w:rsidRPr="003917C7" w:rsidRDefault="008A618E" w:rsidP="000E4067">
      <w:pPr>
        <w:pStyle w:val="Odstavecseseznamem"/>
        <w:numPr>
          <w:ilvl w:val="1"/>
          <w:numId w:val="30"/>
        </w:numPr>
        <w:ind w:left="426" w:hanging="426"/>
        <w:rPr>
          <w:rFonts w:ascii="Arial" w:hAnsi="Arial" w:cs="Arial"/>
          <w:b/>
          <w:bCs/>
          <w:sz w:val="20"/>
          <w:szCs w:val="20"/>
        </w:rPr>
      </w:pPr>
      <w:r w:rsidRPr="003917C7">
        <w:rPr>
          <w:rFonts w:ascii="Arial" w:hAnsi="Arial" w:cs="Arial"/>
          <w:b/>
          <w:bCs/>
          <w:sz w:val="20"/>
          <w:szCs w:val="20"/>
        </w:rPr>
        <w:t>Inženýrská činnost</w:t>
      </w:r>
    </w:p>
    <w:p w14:paraId="1554914B" w14:textId="77777777" w:rsidR="008A618E" w:rsidRPr="004165F0" w:rsidRDefault="008A618E" w:rsidP="004165F0">
      <w:pPr>
        <w:pStyle w:val="Odstavecseseznamem"/>
        <w:ind w:left="357"/>
        <w:contextualSpacing w:val="0"/>
        <w:rPr>
          <w:rFonts w:ascii="Arial" w:hAnsi="Arial" w:cs="Arial"/>
          <w:bCs/>
          <w:sz w:val="20"/>
          <w:szCs w:val="20"/>
        </w:rPr>
      </w:pPr>
      <w:r w:rsidRPr="004165F0">
        <w:rPr>
          <w:rFonts w:ascii="Arial" w:hAnsi="Arial" w:cs="Arial"/>
          <w:bCs/>
          <w:sz w:val="20"/>
          <w:szCs w:val="20"/>
        </w:rPr>
        <w:t>Zhotovitel zajistí:</w:t>
      </w:r>
    </w:p>
    <w:p w14:paraId="6856AB22" w14:textId="6F8E3166" w:rsidR="008A618E" w:rsidRPr="002F5259" w:rsidRDefault="008A618E">
      <w:pPr>
        <w:pStyle w:val="Odstavecseseznamem"/>
        <w:numPr>
          <w:ilvl w:val="0"/>
          <w:numId w:val="8"/>
        </w:numPr>
        <w:ind w:left="505"/>
        <w:jc w:val="both"/>
        <w:rPr>
          <w:rFonts w:ascii="Arial" w:hAnsi="Arial" w:cs="Arial"/>
          <w:sz w:val="20"/>
          <w:szCs w:val="20"/>
        </w:rPr>
      </w:pPr>
      <w:r w:rsidRPr="002F5259">
        <w:rPr>
          <w:rFonts w:ascii="Arial" w:hAnsi="Arial" w:cs="Arial"/>
          <w:sz w:val="20"/>
          <w:szCs w:val="20"/>
        </w:rPr>
        <w:t xml:space="preserve">všechna vyjádření a stanoviska potřebná k vydání rozhodnutí o </w:t>
      </w:r>
      <w:r w:rsidR="00157AE6" w:rsidRPr="002F5259">
        <w:rPr>
          <w:rFonts w:ascii="Arial" w:hAnsi="Arial" w:cs="Arial"/>
          <w:sz w:val="20"/>
          <w:szCs w:val="20"/>
        </w:rPr>
        <w:t>povolení stavby</w:t>
      </w:r>
      <w:r w:rsidR="00ED4A74" w:rsidRPr="002F5259">
        <w:rPr>
          <w:rFonts w:ascii="Arial" w:hAnsi="Arial" w:cs="Arial"/>
          <w:sz w:val="20"/>
          <w:szCs w:val="20"/>
        </w:rPr>
        <w:t>;</w:t>
      </w:r>
    </w:p>
    <w:p w14:paraId="5FF01CBA" w14:textId="43222078" w:rsidR="00157AE6" w:rsidRPr="002F5259" w:rsidRDefault="008A618E" w:rsidP="004165F0">
      <w:pPr>
        <w:pStyle w:val="Odstavecseseznamem"/>
        <w:numPr>
          <w:ilvl w:val="0"/>
          <w:numId w:val="8"/>
        </w:numPr>
        <w:ind w:left="505"/>
        <w:jc w:val="both"/>
        <w:rPr>
          <w:rFonts w:ascii="Arial" w:hAnsi="Arial" w:cs="Arial"/>
          <w:sz w:val="20"/>
          <w:szCs w:val="20"/>
        </w:rPr>
      </w:pPr>
      <w:r w:rsidRPr="002F5259">
        <w:rPr>
          <w:rFonts w:ascii="Arial" w:hAnsi="Arial" w:cs="Arial"/>
          <w:sz w:val="20"/>
          <w:szCs w:val="20"/>
        </w:rPr>
        <w:t xml:space="preserve">vypracování dokladové části dle vyhlášky č. </w:t>
      </w:r>
      <w:r w:rsidR="00A102B6" w:rsidRPr="002F5259">
        <w:rPr>
          <w:rFonts w:ascii="Arial" w:hAnsi="Arial" w:cs="Arial"/>
          <w:sz w:val="20"/>
          <w:szCs w:val="20"/>
        </w:rPr>
        <w:t>131/2024 Sb., o dokumentaci staveb</w:t>
      </w:r>
      <w:r w:rsidR="00ED4A74" w:rsidRPr="002F5259">
        <w:rPr>
          <w:rFonts w:ascii="Arial" w:hAnsi="Arial" w:cs="Arial"/>
          <w:sz w:val="20"/>
          <w:szCs w:val="20"/>
        </w:rPr>
        <w:t>;</w:t>
      </w:r>
    </w:p>
    <w:p w14:paraId="198B028F" w14:textId="0F448266" w:rsidR="008A618E" w:rsidRPr="002F5259" w:rsidRDefault="008A618E">
      <w:pPr>
        <w:pStyle w:val="Odstavecseseznamem"/>
        <w:numPr>
          <w:ilvl w:val="0"/>
          <w:numId w:val="8"/>
        </w:numPr>
        <w:ind w:left="505"/>
        <w:jc w:val="both"/>
        <w:rPr>
          <w:rFonts w:ascii="Arial" w:hAnsi="Arial" w:cs="Arial"/>
          <w:sz w:val="20"/>
          <w:szCs w:val="20"/>
        </w:rPr>
      </w:pPr>
      <w:r w:rsidRPr="002F5259">
        <w:rPr>
          <w:rFonts w:ascii="Arial" w:hAnsi="Arial" w:cs="Arial"/>
          <w:sz w:val="20"/>
          <w:szCs w:val="20"/>
        </w:rPr>
        <w:t>smluvní ošetření majetkoprávních vztahů s vlastníky stavbou dotčených pozemků – trvalý i</w:t>
      </w:r>
      <w:r w:rsidR="001629FF" w:rsidRPr="002F5259">
        <w:rPr>
          <w:rFonts w:ascii="Arial" w:hAnsi="Arial" w:cs="Arial"/>
          <w:sz w:val="20"/>
          <w:szCs w:val="20"/>
        </w:rPr>
        <w:t> </w:t>
      </w:r>
      <w:r w:rsidRPr="002F5259">
        <w:rPr>
          <w:rFonts w:ascii="Arial" w:hAnsi="Arial" w:cs="Arial"/>
          <w:sz w:val="20"/>
          <w:szCs w:val="20"/>
        </w:rPr>
        <w:t xml:space="preserve">dočasný zábor, smlouvy budou před podpisem odsouhlaseny </w:t>
      </w:r>
      <w:r w:rsidR="00E84537" w:rsidRPr="002F5259">
        <w:rPr>
          <w:rFonts w:ascii="Arial" w:hAnsi="Arial" w:cs="Arial"/>
          <w:sz w:val="20"/>
          <w:szCs w:val="20"/>
        </w:rPr>
        <w:t>objednatelem</w:t>
      </w:r>
      <w:r w:rsidR="00ED4A74" w:rsidRPr="002F5259">
        <w:rPr>
          <w:rFonts w:ascii="Arial" w:hAnsi="Arial" w:cs="Arial"/>
          <w:sz w:val="20"/>
          <w:szCs w:val="20"/>
        </w:rPr>
        <w:t>;</w:t>
      </w:r>
    </w:p>
    <w:p w14:paraId="04EDEC83" w14:textId="524B3E9F" w:rsidR="008A618E" w:rsidRPr="002F5259" w:rsidRDefault="008A618E">
      <w:pPr>
        <w:pStyle w:val="Odstavecseseznamem"/>
        <w:numPr>
          <w:ilvl w:val="0"/>
          <w:numId w:val="8"/>
        </w:numPr>
        <w:ind w:left="505"/>
        <w:jc w:val="both"/>
        <w:rPr>
          <w:rFonts w:ascii="Arial" w:hAnsi="Arial" w:cs="Arial"/>
          <w:sz w:val="20"/>
          <w:szCs w:val="20"/>
        </w:rPr>
      </w:pPr>
      <w:r w:rsidRPr="002F5259">
        <w:rPr>
          <w:rFonts w:ascii="Arial" w:hAnsi="Arial" w:cs="Arial"/>
          <w:sz w:val="20"/>
          <w:szCs w:val="20"/>
        </w:rPr>
        <w:t>povolení ke kácení stromů a dřevin v trase plánované stavby</w:t>
      </w:r>
      <w:r w:rsidR="00ED4A74" w:rsidRPr="002F5259">
        <w:rPr>
          <w:rFonts w:ascii="Arial" w:hAnsi="Arial" w:cs="Arial"/>
          <w:sz w:val="20"/>
          <w:szCs w:val="20"/>
        </w:rPr>
        <w:t>;</w:t>
      </w:r>
      <w:r w:rsidRPr="002F5259">
        <w:rPr>
          <w:rFonts w:ascii="Arial" w:hAnsi="Arial" w:cs="Arial"/>
          <w:sz w:val="20"/>
          <w:szCs w:val="20"/>
        </w:rPr>
        <w:t xml:space="preserve"> </w:t>
      </w:r>
    </w:p>
    <w:p w14:paraId="369718C9" w14:textId="2BAE431D" w:rsidR="008A618E" w:rsidRPr="002F5259" w:rsidRDefault="008A618E">
      <w:pPr>
        <w:pStyle w:val="Odstavecseseznamem"/>
        <w:numPr>
          <w:ilvl w:val="0"/>
          <w:numId w:val="8"/>
        </w:numPr>
        <w:ind w:left="505"/>
        <w:jc w:val="both"/>
        <w:rPr>
          <w:rFonts w:ascii="Arial" w:hAnsi="Arial" w:cs="Arial"/>
          <w:sz w:val="20"/>
          <w:szCs w:val="20"/>
        </w:rPr>
      </w:pPr>
      <w:r w:rsidRPr="002F5259">
        <w:rPr>
          <w:rFonts w:ascii="Arial" w:hAnsi="Arial" w:cs="Arial"/>
          <w:sz w:val="20"/>
          <w:szCs w:val="20"/>
        </w:rPr>
        <w:t>řádně vyplněnou žádost ke stavebnímu řízení</w:t>
      </w:r>
      <w:r w:rsidR="00ED4A74" w:rsidRPr="002F5259">
        <w:rPr>
          <w:rFonts w:ascii="Arial" w:hAnsi="Arial" w:cs="Arial"/>
          <w:sz w:val="20"/>
          <w:szCs w:val="20"/>
        </w:rPr>
        <w:t>;</w:t>
      </w:r>
      <w:r w:rsidRPr="002F5259">
        <w:rPr>
          <w:rFonts w:ascii="Arial" w:hAnsi="Arial" w:cs="Arial"/>
          <w:sz w:val="20"/>
          <w:szCs w:val="20"/>
        </w:rPr>
        <w:t xml:space="preserve"> </w:t>
      </w:r>
    </w:p>
    <w:p w14:paraId="5D9E9D87" w14:textId="6A896227" w:rsidR="008A618E" w:rsidRPr="003917C7" w:rsidRDefault="008A618E">
      <w:pPr>
        <w:pStyle w:val="Odstavecseseznamem"/>
        <w:numPr>
          <w:ilvl w:val="0"/>
          <w:numId w:val="8"/>
        </w:numPr>
        <w:ind w:left="505"/>
        <w:jc w:val="both"/>
        <w:rPr>
          <w:rFonts w:ascii="Arial" w:hAnsi="Arial" w:cs="Arial"/>
          <w:color w:val="FF0000"/>
          <w:sz w:val="20"/>
          <w:szCs w:val="20"/>
        </w:rPr>
      </w:pPr>
      <w:r w:rsidRPr="003917C7">
        <w:rPr>
          <w:rFonts w:ascii="Arial" w:hAnsi="Arial" w:cs="Arial"/>
          <w:sz w:val="20"/>
          <w:szCs w:val="20"/>
        </w:rPr>
        <w:t>veškeré další činnosti nutné v rámci správních řízení vedoucí k vydání příslušn</w:t>
      </w:r>
      <w:r w:rsidR="00DA7750">
        <w:rPr>
          <w:rFonts w:ascii="Arial" w:hAnsi="Arial" w:cs="Arial"/>
          <w:sz w:val="20"/>
          <w:szCs w:val="20"/>
        </w:rPr>
        <w:t>ých</w:t>
      </w:r>
      <w:r w:rsidRPr="003917C7">
        <w:rPr>
          <w:rFonts w:ascii="Arial" w:hAnsi="Arial" w:cs="Arial"/>
          <w:sz w:val="20"/>
          <w:szCs w:val="20"/>
        </w:rPr>
        <w:t xml:space="preserve"> povolení</w:t>
      </w:r>
      <w:r w:rsidR="0029026C">
        <w:rPr>
          <w:rFonts w:ascii="Arial" w:hAnsi="Arial" w:cs="Arial"/>
          <w:sz w:val="20"/>
          <w:szCs w:val="20"/>
        </w:rPr>
        <w:t xml:space="preserve"> potřebných pro následnou realizaci včetně nabytí právní moci</w:t>
      </w:r>
      <w:r w:rsidR="00ED4A74">
        <w:rPr>
          <w:rFonts w:ascii="Arial" w:hAnsi="Arial" w:cs="Arial"/>
          <w:sz w:val="20"/>
          <w:szCs w:val="20"/>
        </w:rPr>
        <w:t>.</w:t>
      </w:r>
    </w:p>
    <w:p w14:paraId="290E1AF6" w14:textId="77777777" w:rsidR="008A618E" w:rsidRPr="003917C7" w:rsidRDefault="008A618E">
      <w:pPr>
        <w:pStyle w:val="Odstavecseseznamem"/>
        <w:ind w:left="505"/>
        <w:jc w:val="both"/>
        <w:rPr>
          <w:rFonts w:ascii="Arial" w:hAnsi="Arial" w:cs="Arial"/>
          <w:color w:val="FF0000"/>
          <w:sz w:val="20"/>
          <w:szCs w:val="20"/>
        </w:rPr>
      </w:pPr>
    </w:p>
    <w:p w14:paraId="1D2D1DD2" w14:textId="77549BC9" w:rsidR="008A618E" w:rsidRPr="003917C7" w:rsidRDefault="008A618E" w:rsidP="004165F0">
      <w:pPr>
        <w:spacing w:after="0" w:line="240" w:lineRule="auto"/>
        <w:jc w:val="both"/>
        <w:rPr>
          <w:rFonts w:ascii="Arial" w:hAnsi="Arial" w:cs="Arial"/>
          <w:sz w:val="20"/>
          <w:szCs w:val="20"/>
        </w:rPr>
      </w:pPr>
      <w:r w:rsidRPr="003917C7">
        <w:rPr>
          <w:rFonts w:ascii="Arial" w:hAnsi="Arial" w:cs="Arial"/>
          <w:sz w:val="20"/>
          <w:szCs w:val="20"/>
        </w:rPr>
        <w:t xml:space="preserve">Zhotovitel </w:t>
      </w:r>
      <w:r w:rsidR="004165F0">
        <w:rPr>
          <w:rFonts w:ascii="Arial" w:hAnsi="Arial" w:cs="Arial"/>
          <w:sz w:val="20"/>
          <w:szCs w:val="20"/>
        </w:rPr>
        <w:t>odevzdá</w:t>
      </w:r>
      <w:r w:rsidRPr="003917C7">
        <w:rPr>
          <w:rFonts w:ascii="Arial" w:hAnsi="Arial" w:cs="Arial"/>
          <w:sz w:val="20"/>
          <w:szCs w:val="20"/>
        </w:rPr>
        <w:t xml:space="preserve">: </w:t>
      </w:r>
    </w:p>
    <w:p w14:paraId="66DDBB95" w14:textId="33876795" w:rsidR="008A618E" w:rsidRDefault="008A618E" w:rsidP="004165F0">
      <w:pPr>
        <w:pStyle w:val="Odstavecseseznamem"/>
        <w:numPr>
          <w:ilvl w:val="0"/>
          <w:numId w:val="10"/>
        </w:numPr>
        <w:ind w:left="567" w:hanging="283"/>
        <w:jc w:val="both"/>
        <w:rPr>
          <w:rFonts w:ascii="Arial" w:hAnsi="Arial" w:cs="Arial"/>
          <w:sz w:val="20"/>
          <w:szCs w:val="20"/>
        </w:rPr>
      </w:pPr>
      <w:r w:rsidRPr="004165F0">
        <w:rPr>
          <w:rFonts w:ascii="Arial" w:hAnsi="Arial" w:cs="Arial"/>
          <w:sz w:val="20"/>
          <w:szCs w:val="20"/>
        </w:rPr>
        <w:t xml:space="preserve">vyjádření a stanoviska v počtu 1x originál a </w:t>
      </w:r>
      <w:r w:rsidR="00C3211A" w:rsidRPr="004165F0">
        <w:rPr>
          <w:rFonts w:ascii="Arial" w:hAnsi="Arial" w:cs="Arial"/>
          <w:sz w:val="20"/>
          <w:szCs w:val="20"/>
        </w:rPr>
        <w:t>1</w:t>
      </w:r>
      <w:r w:rsidRPr="004165F0">
        <w:rPr>
          <w:rFonts w:ascii="Arial" w:hAnsi="Arial" w:cs="Arial"/>
          <w:sz w:val="20"/>
          <w:szCs w:val="20"/>
        </w:rPr>
        <w:t xml:space="preserve">x kopie, </w:t>
      </w:r>
      <w:r w:rsidR="00193CA5" w:rsidRPr="004165F0">
        <w:rPr>
          <w:rFonts w:ascii="Arial" w:hAnsi="Arial" w:cs="Arial"/>
          <w:sz w:val="20"/>
          <w:szCs w:val="20"/>
        </w:rPr>
        <w:t xml:space="preserve">1x </w:t>
      </w:r>
      <w:r w:rsidRPr="004165F0">
        <w:rPr>
          <w:rFonts w:ascii="Arial" w:hAnsi="Arial" w:cs="Arial"/>
          <w:sz w:val="20"/>
          <w:szCs w:val="20"/>
        </w:rPr>
        <w:t>v elektronické podobě ve formátu PDF</w:t>
      </w:r>
      <w:r w:rsidR="00ED4A74">
        <w:rPr>
          <w:rFonts w:ascii="Arial" w:hAnsi="Arial" w:cs="Arial"/>
          <w:sz w:val="20"/>
          <w:szCs w:val="20"/>
        </w:rPr>
        <w:t>;</w:t>
      </w:r>
      <w:r w:rsidRPr="004165F0">
        <w:rPr>
          <w:rFonts w:ascii="Arial" w:hAnsi="Arial" w:cs="Arial"/>
          <w:sz w:val="20"/>
          <w:szCs w:val="20"/>
        </w:rPr>
        <w:t xml:space="preserve">  </w:t>
      </w:r>
    </w:p>
    <w:p w14:paraId="68F8FA52" w14:textId="19B172C5" w:rsidR="004165F0" w:rsidRPr="002F5259" w:rsidRDefault="008A618E" w:rsidP="004165F0">
      <w:pPr>
        <w:pStyle w:val="Odstavecseseznamem"/>
        <w:numPr>
          <w:ilvl w:val="0"/>
          <w:numId w:val="10"/>
        </w:numPr>
        <w:ind w:left="567" w:hanging="283"/>
        <w:jc w:val="both"/>
        <w:rPr>
          <w:rFonts w:ascii="Arial" w:hAnsi="Arial" w:cs="Arial"/>
          <w:sz w:val="20"/>
          <w:szCs w:val="20"/>
        </w:rPr>
      </w:pPr>
      <w:r w:rsidRPr="002F5259">
        <w:rPr>
          <w:rFonts w:ascii="Arial" w:hAnsi="Arial" w:cs="Arial"/>
          <w:sz w:val="20"/>
          <w:szCs w:val="20"/>
        </w:rPr>
        <w:t>smlouvy s vlastníky dotčených pozemků v tištěné podobě v počtu 2</w:t>
      </w:r>
      <w:r w:rsidR="00E64D4A" w:rsidRPr="002F5259">
        <w:rPr>
          <w:rFonts w:ascii="Arial" w:hAnsi="Arial" w:cs="Arial"/>
          <w:sz w:val="20"/>
          <w:szCs w:val="20"/>
        </w:rPr>
        <w:t xml:space="preserve"> x</w:t>
      </w:r>
      <w:r w:rsidR="00006240">
        <w:rPr>
          <w:rFonts w:ascii="Arial" w:hAnsi="Arial" w:cs="Arial"/>
          <w:sz w:val="20"/>
          <w:szCs w:val="20"/>
        </w:rPr>
        <w:t xml:space="preserve"> originály od každé smlouvy, </w:t>
      </w:r>
      <w:r w:rsidR="00C3211A" w:rsidRPr="002F5259">
        <w:rPr>
          <w:rFonts w:ascii="Arial" w:hAnsi="Arial" w:cs="Arial"/>
          <w:sz w:val="20"/>
          <w:szCs w:val="20"/>
        </w:rPr>
        <w:t>1</w:t>
      </w:r>
      <w:r w:rsidRPr="002F5259">
        <w:rPr>
          <w:rFonts w:ascii="Arial" w:hAnsi="Arial" w:cs="Arial"/>
          <w:sz w:val="20"/>
          <w:szCs w:val="20"/>
        </w:rPr>
        <w:t xml:space="preserve"> </w:t>
      </w:r>
      <w:r w:rsidR="00E64D4A" w:rsidRPr="002F5259">
        <w:rPr>
          <w:rFonts w:ascii="Arial" w:hAnsi="Arial" w:cs="Arial"/>
          <w:sz w:val="20"/>
          <w:szCs w:val="20"/>
        </w:rPr>
        <w:t xml:space="preserve">x </w:t>
      </w:r>
      <w:r w:rsidRPr="002F5259">
        <w:rPr>
          <w:rFonts w:ascii="Arial" w:hAnsi="Arial" w:cs="Arial"/>
          <w:sz w:val="20"/>
          <w:szCs w:val="20"/>
        </w:rPr>
        <w:t>originál předá vlastníkům pozemků</w:t>
      </w:r>
      <w:r w:rsidR="00ED4A74" w:rsidRPr="002F5259">
        <w:rPr>
          <w:rFonts w:ascii="Arial" w:hAnsi="Arial" w:cs="Arial"/>
          <w:sz w:val="20"/>
          <w:szCs w:val="20"/>
        </w:rPr>
        <w:t>;</w:t>
      </w:r>
    </w:p>
    <w:p w14:paraId="298D9ACE" w14:textId="72E2EC35" w:rsidR="004165F0" w:rsidRPr="002F5259" w:rsidRDefault="008A618E" w:rsidP="004165F0">
      <w:pPr>
        <w:pStyle w:val="Odstavecseseznamem"/>
        <w:numPr>
          <w:ilvl w:val="0"/>
          <w:numId w:val="10"/>
        </w:numPr>
        <w:ind w:left="567" w:hanging="283"/>
        <w:jc w:val="both"/>
        <w:rPr>
          <w:rFonts w:ascii="Arial" w:hAnsi="Arial" w:cs="Arial"/>
          <w:sz w:val="20"/>
          <w:szCs w:val="20"/>
        </w:rPr>
      </w:pPr>
      <w:r w:rsidRPr="002F5259">
        <w:rPr>
          <w:rFonts w:ascii="Arial" w:hAnsi="Arial" w:cs="Arial"/>
          <w:sz w:val="20"/>
          <w:szCs w:val="20"/>
        </w:rPr>
        <w:t xml:space="preserve">podpis souhlasu s umístěním a realizací stavby na situaci stavby v počtu </w:t>
      </w:r>
      <w:r w:rsidR="00C3211A" w:rsidRPr="002F5259">
        <w:rPr>
          <w:rFonts w:ascii="Arial" w:hAnsi="Arial" w:cs="Arial"/>
          <w:sz w:val="20"/>
          <w:szCs w:val="20"/>
        </w:rPr>
        <w:t>1</w:t>
      </w:r>
      <w:r w:rsidRPr="002F5259">
        <w:rPr>
          <w:rFonts w:ascii="Arial" w:hAnsi="Arial" w:cs="Arial"/>
          <w:sz w:val="20"/>
          <w:szCs w:val="20"/>
        </w:rPr>
        <w:t>x originál</w:t>
      </w:r>
      <w:r w:rsidR="00C3211A" w:rsidRPr="002F5259">
        <w:rPr>
          <w:rFonts w:ascii="Arial" w:hAnsi="Arial" w:cs="Arial"/>
          <w:sz w:val="20"/>
          <w:szCs w:val="20"/>
        </w:rPr>
        <w:t xml:space="preserve"> a 1x kopie</w:t>
      </w:r>
      <w:r w:rsidR="00193CA5" w:rsidRPr="002F5259">
        <w:rPr>
          <w:rFonts w:ascii="Arial" w:hAnsi="Arial" w:cs="Arial"/>
          <w:sz w:val="20"/>
          <w:szCs w:val="20"/>
        </w:rPr>
        <w:t>, 1x v elektronické podobě ve formátu PDF</w:t>
      </w:r>
      <w:r w:rsidR="00ED4A74" w:rsidRPr="002F5259">
        <w:rPr>
          <w:rFonts w:ascii="Arial" w:hAnsi="Arial" w:cs="Arial"/>
          <w:sz w:val="20"/>
          <w:szCs w:val="20"/>
        </w:rPr>
        <w:t>;</w:t>
      </w:r>
    </w:p>
    <w:p w14:paraId="676765E1" w14:textId="59D6A211" w:rsidR="008A618E" w:rsidRPr="00F968A9" w:rsidRDefault="0029026C" w:rsidP="004165F0">
      <w:pPr>
        <w:pStyle w:val="Odstavecseseznamem"/>
        <w:numPr>
          <w:ilvl w:val="0"/>
          <w:numId w:val="10"/>
        </w:numPr>
        <w:ind w:left="567" w:hanging="283"/>
        <w:jc w:val="both"/>
        <w:rPr>
          <w:rFonts w:ascii="Arial" w:hAnsi="Arial" w:cs="Arial"/>
          <w:sz w:val="20"/>
          <w:szCs w:val="20"/>
        </w:rPr>
      </w:pPr>
      <w:r w:rsidRPr="002F5259">
        <w:rPr>
          <w:rFonts w:ascii="Arial" w:hAnsi="Arial" w:cs="Arial"/>
          <w:sz w:val="20"/>
          <w:szCs w:val="20"/>
        </w:rPr>
        <w:t>příslušná povolení pro následnou realizaci včetně nabytí právní moci v počtu 1x originál</w:t>
      </w:r>
      <w:r w:rsidR="00042C92" w:rsidRPr="002F5259">
        <w:rPr>
          <w:rFonts w:ascii="Arial" w:hAnsi="Arial" w:cs="Arial"/>
          <w:sz w:val="20"/>
          <w:szCs w:val="20"/>
        </w:rPr>
        <w:t xml:space="preserve"> tiskem</w:t>
      </w:r>
      <w:r w:rsidR="00C3211A" w:rsidRPr="002F5259">
        <w:rPr>
          <w:rFonts w:ascii="Arial" w:hAnsi="Arial" w:cs="Arial"/>
          <w:sz w:val="20"/>
          <w:szCs w:val="20"/>
        </w:rPr>
        <w:t xml:space="preserve"> </w:t>
      </w:r>
      <w:r w:rsidR="00E64D4A" w:rsidRPr="002F5259">
        <w:rPr>
          <w:rFonts w:ascii="Arial" w:hAnsi="Arial" w:cs="Arial"/>
          <w:sz w:val="20"/>
          <w:szCs w:val="20"/>
        </w:rPr>
        <w:t>a</w:t>
      </w:r>
      <w:r w:rsidR="00193CA5" w:rsidRPr="002F5259">
        <w:rPr>
          <w:rFonts w:ascii="Arial" w:hAnsi="Arial" w:cs="Arial"/>
          <w:sz w:val="20"/>
          <w:szCs w:val="20"/>
        </w:rPr>
        <w:t xml:space="preserve"> 1x v elektronické podobě ve formátu PDF</w:t>
      </w:r>
      <w:r w:rsidR="00ED4A74" w:rsidRPr="002F5259">
        <w:rPr>
          <w:rFonts w:ascii="Arial" w:hAnsi="Arial" w:cs="Arial"/>
          <w:sz w:val="20"/>
          <w:szCs w:val="20"/>
        </w:rPr>
        <w:t>.</w:t>
      </w:r>
      <w:r w:rsidR="00C3211A" w:rsidRPr="002F5259">
        <w:rPr>
          <w:rFonts w:ascii="Arial" w:hAnsi="Arial" w:cs="Arial"/>
          <w:sz w:val="20"/>
          <w:szCs w:val="20"/>
        </w:rPr>
        <w:t xml:space="preserve"> </w:t>
      </w:r>
    </w:p>
    <w:p w14:paraId="04BC4D4C" w14:textId="77777777" w:rsidR="008A618E" w:rsidRPr="003917C7" w:rsidRDefault="008A618E" w:rsidP="008A618E">
      <w:pPr>
        <w:pStyle w:val="Odstavecseseznamem"/>
        <w:ind w:left="360"/>
        <w:rPr>
          <w:rFonts w:ascii="Arial" w:hAnsi="Arial" w:cs="Arial"/>
          <w:b/>
          <w:bCs/>
          <w:sz w:val="20"/>
          <w:szCs w:val="20"/>
        </w:rPr>
      </w:pPr>
    </w:p>
    <w:p w14:paraId="46EE06F2" w14:textId="77777777" w:rsidR="008A618E" w:rsidRPr="003917C7" w:rsidRDefault="008A618E" w:rsidP="000E4067">
      <w:pPr>
        <w:pStyle w:val="Odstavecseseznamem"/>
        <w:numPr>
          <w:ilvl w:val="1"/>
          <w:numId w:val="30"/>
        </w:numPr>
        <w:ind w:left="426" w:hanging="426"/>
        <w:rPr>
          <w:rFonts w:ascii="Arial" w:hAnsi="Arial" w:cs="Arial"/>
          <w:b/>
          <w:bCs/>
          <w:sz w:val="20"/>
          <w:szCs w:val="20"/>
        </w:rPr>
      </w:pPr>
      <w:r w:rsidRPr="003917C7">
        <w:rPr>
          <w:rFonts w:ascii="Arial" w:hAnsi="Arial" w:cs="Arial"/>
          <w:b/>
          <w:bCs/>
          <w:sz w:val="20"/>
          <w:szCs w:val="20"/>
        </w:rPr>
        <w:t>Položkový rozpočet, včetně výkazu výměr</w:t>
      </w:r>
    </w:p>
    <w:p w14:paraId="348D3D71" w14:textId="72318DA6" w:rsidR="008A618E" w:rsidRPr="003917C7" w:rsidRDefault="008A618E" w:rsidP="003917C7">
      <w:pPr>
        <w:pStyle w:val="Odstavecseseznamem"/>
        <w:numPr>
          <w:ilvl w:val="0"/>
          <w:numId w:val="9"/>
        </w:numPr>
        <w:spacing w:after="120"/>
        <w:jc w:val="both"/>
        <w:rPr>
          <w:rFonts w:ascii="Arial" w:hAnsi="Arial" w:cs="Arial"/>
          <w:sz w:val="20"/>
          <w:szCs w:val="20"/>
        </w:rPr>
      </w:pPr>
      <w:r w:rsidRPr="003917C7">
        <w:rPr>
          <w:rFonts w:ascii="Arial" w:hAnsi="Arial" w:cs="Arial"/>
          <w:sz w:val="20"/>
          <w:szCs w:val="20"/>
        </w:rPr>
        <w:t>zhotovitel zpracuje dle konečné verze dokumentace položkový rozpočet stavby a výkaz výměr pro výběr dodavatele stavby</w:t>
      </w:r>
      <w:r w:rsidR="00E64D4A">
        <w:rPr>
          <w:rFonts w:ascii="Arial" w:hAnsi="Arial" w:cs="Arial"/>
          <w:sz w:val="20"/>
          <w:szCs w:val="20"/>
        </w:rPr>
        <w:t>;</w:t>
      </w:r>
    </w:p>
    <w:p w14:paraId="297AF57D" w14:textId="72141875" w:rsidR="008A618E" w:rsidRPr="003917C7" w:rsidRDefault="008A618E" w:rsidP="003917C7">
      <w:pPr>
        <w:pStyle w:val="Odstavecseseznamem"/>
        <w:numPr>
          <w:ilvl w:val="0"/>
          <w:numId w:val="9"/>
        </w:numPr>
        <w:spacing w:after="120"/>
        <w:jc w:val="both"/>
        <w:rPr>
          <w:rFonts w:ascii="Arial" w:hAnsi="Arial" w:cs="Arial"/>
          <w:sz w:val="20"/>
          <w:szCs w:val="20"/>
        </w:rPr>
      </w:pPr>
      <w:r w:rsidRPr="003917C7">
        <w:rPr>
          <w:rFonts w:ascii="Arial" w:hAnsi="Arial" w:cs="Arial"/>
          <w:sz w:val="20"/>
          <w:szCs w:val="20"/>
        </w:rPr>
        <w:t>položkový rozpočet a výkaz výměr pro výběr dodavatele stavby bude zpracován v souladu s</w:t>
      </w:r>
      <w:r w:rsidR="00AC7981">
        <w:rPr>
          <w:rFonts w:ascii="Arial" w:hAnsi="Arial" w:cs="Arial"/>
          <w:sz w:val="20"/>
          <w:szCs w:val="20"/>
        </w:rPr>
        <w:t> </w:t>
      </w:r>
      <w:r w:rsidRPr="003917C7">
        <w:rPr>
          <w:rFonts w:ascii="Arial" w:hAnsi="Arial" w:cs="Arial"/>
          <w:sz w:val="20"/>
          <w:szCs w:val="20"/>
        </w:rPr>
        <w:t>vyhláškou č. 169/2016 Sb., o stanovení rozsahu dokumentace veřejné zakázky na stavební práce a soupisu stavebních prací, dodávek a služeb s výkazem výměr, ve znění pozdějších předpisů</w:t>
      </w:r>
      <w:r w:rsidR="00E64D4A">
        <w:rPr>
          <w:rFonts w:ascii="Arial" w:hAnsi="Arial" w:cs="Arial"/>
          <w:sz w:val="20"/>
          <w:szCs w:val="20"/>
        </w:rPr>
        <w:t>;</w:t>
      </w:r>
    </w:p>
    <w:p w14:paraId="6D28834A" w14:textId="07FB23CA" w:rsidR="008A618E" w:rsidRPr="003917C7" w:rsidRDefault="008A618E" w:rsidP="003917C7">
      <w:pPr>
        <w:pStyle w:val="Odstavecseseznamem"/>
        <w:numPr>
          <w:ilvl w:val="0"/>
          <w:numId w:val="9"/>
        </w:numPr>
        <w:spacing w:after="120"/>
        <w:jc w:val="both"/>
        <w:rPr>
          <w:rFonts w:ascii="Arial" w:hAnsi="Arial" w:cs="Arial"/>
          <w:sz w:val="20"/>
          <w:szCs w:val="20"/>
        </w:rPr>
      </w:pPr>
      <w:r w:rsidRPr="003917C7">
        <w:rPr>
          <w:rFonts w:ascii="Arial" w:hAnsi="Arial" w:cs="Arial"/>
          <w:sz w:val="20"/>
          <w:szCs w:val="20"/>
        </w:rPr>
        <w:t xml:space="preserve">položkový rozpočet stavby a výkaz výměr pro výběr dodavatele stavby </w:t>
      </w:r>
      <w:r w:rsidRPr="00E64D4A">
        <w:rPr>
          <w:rFonts w:ascii="Arial" w:hAnsi="Arial" w:cs="Arial"/>
          <w:b/>
          <w:sz w:val="20"/>
          <w:szCs w:val="20"/>
        </w:rPr>
        <w:t>bude zpracován jako jeden ucelený soubor,</w:t>
      </w:r>
      <w:r w:rsidRPr="003917C7">
        <w:rPr>
          <w:rFonts w:ascii="Arial" w:hAnsi="Arial" w:cs="Arial"/>
          <w:sz w:val="20"/>
          <w:szCs w:val="20"/>
        </w:rPr>
        <w:t xml:space="preserve"> který nebude obsahovat ocenění jednotlivých stavebních dílů (například profesí) pomocí položek charakteru komp</w:t>
      </w:r>
      <w:r w:rsidR="003917C7" w:rsidRPr="003917C7">
        <w:rPr>
          <w:rFonts w:ascii="Arial" w:hAnsi="Arial" w:cs="Arial"/>
          <w:sz w:val="20"/>
          <w:szCs w:val="20"/>
        </w:rPr>
        <w:t>let soubor následně odkazující</w:t>
      </w:r>
      <w:r w:rsidRPr="003917C7">
        <w:rPr>
          <w:rFonts w:ascii="Arial" w:hAnsi="Arial" w:cs="Arial"/>
          <w:sz w:val="20"/>
          <w:szCs w:val="20"/>
        </w:rPr>
        <w:t xml:space="preserve"> na dílčí samostatné rozpočty</w:t>
      </w:r>
      <w:r w:rsidR="00E64D4A">
        <w:rPr>
          <w:rFonts w:ascii="Arial" w:hAnsi="Arial" w:cs="Arial"/>
          <w:sz w:val="20"/>
          <w:szCs w:val="20"/>
        </w:rPr>
        <w:t>;</w:t>
      </w:r>
    </w:p>
    <w:p w14:paraId="4641A7A4" w14:textId="163C0761" w:rsidR="008A618E" w:rsidRPr="002F5259" w:rsidRDefault="008A618E" w:rsidP="003917C7">
      <w:pPr>
        <w:pStyle w:val="Odstavecseseznamem"/>
        <w:numPr>
          <w:ilvl w:val="0"/>
          <w:numId w:val="9"/>
        </w:numPr>
        <w:spacing w:after="120"/>
        <w:jc w:val="both"/>
        <w:rPr>
          <w:rFonts w:ascii="Arial" w:hAnsi="Arial" w:cs="Arial"/>
          <w:sz w:val="20"/>
          <w:szCs w:val="20"/>
        </w:rPr>
      </w:pPr>
      <w:r w:rsidRPr="002F5259">
        <w:rPr>
          <w:rFonts w:ascii="Arial" w:hAnsi="Arial" w:cs="Arial"/>
          <w:sz w:val="20"/>
          <w:szCs w:val="20"/>
        </w:rPr>
        <w:t xml:space="preserve">položkový rozpočet a výkaz výměr pro výběr dodavatele stavby bude </w:t>
      </w:r>
      <w:r w:rsidR="0029026C" w:rsidRPr="002F5259">
        <w:rPr>
          <w:rFonts w:ascii="Arial" w:hAnsi="Arial" w:cs="Arial"/>
          <w:sz w:val="20"/>
          <w:szCs w:val="20"/>
        </w:rPr>
        <w:t xml:space="preserve">v případě dotace </w:t>
      </w:r>
      <w:r w:rsidRPr="002F5259">
        <w:rPr>
          <w:rFonts w:ascii="Arial" w:hAnsi="Arial" w:cs="Arial"/>
          <w:sz w:val="20"/>
          <w:szCs w:val="20"/>
        </w:rPr>
        <w:t>rozdělen na uznatelné a neuznatelné náklady dle podmínek poskytovatele dotace nebo příspěvku</w:t>
      </w:r>
      <w:r w:rsidR="00ED4A74" w:rsidRPr="002F5259">
        <w:rPr>
          <w:rFonts w:ascii="Arial" w:hAnsi="Arial" w:cs="Arial"/>
          <w:sz w:val="20"/>
          <w:szCs w:val="20"/>
        </w:rPr>
        <w:t>;</w:t>
      </w:r>
    </w:p>
    <w:p w14:paraId="5FC91EDC" w14:textId="335693AA" w:rsidR="008A618E" w:rsidRPr="003917C7" w:rsidRDefault="008A618E" w:rsidP="003917C7">
      <w:pPr>
        <w:pStyle w:val="Odstavecseseznamem"/>
        <w:numPr>
          <w:ilvl w:val="0"/>
          <w:numId w:val="9"/>
        </w:numPr>
        <w:spacing w:after="120"/>
        <w:jc w:val="both"/>
        <w:rPr>
          <w:rFonts w:ascii="Arial" w:hAnsi="Arial" w:cs="Arial"/>
          <w:sz w:val="20"/>
          <w:szCs w:val="20"/>
        </w:rPr>
      </w:pPr>
      <w:r w:rsidRPr="003917C7">
        <w:rPr>
          <w:rFonts w:ascii="Arial" w:hAnsi="Arial" w:cs="Arial"/>
          <w:sz w:val="20"/>
          <w:szCs w:val="20"/>
        </w:rPr>
        <w:t>v položkovém rozpočtu a výkazu výměr pro výběr dodavatele stavby nesmí být uvedena obchodní jména výrobků nebo materiálů, která jsou pro určité výrobce nebo dodavatele považována za</w:t>
      </w:r>
      <w:r w:rsidR="00AC7981">
        <w:rPr>
          <w:rFonts w:ascii="Arial" w:hAnsi="Arial" w:cs="Arial"/>
          <w:sz w:val="20"/>
          <w:szCs w:val="20"/>
        </w:rPr>
        <w:t> </w:t>
      </w:r>
      <w:r w:rsidRPr="003917C7">
        <w:rPr>
          <w:rFonts w:ascii="Arial" w:hAnsi="Arial" w:cs="Arial"/>
          <w:sz w:val="20"/>
          <w:szCs w:val="20"/>
        </w:rPr>
        <w:t>příznačná, popis materiálů musí být proveden technickými dat</w:t>
      </w:r>
      <w:r w:rsidR="00ED4A74">
        <w:rPr>
          <w:rFonts w:ascii="Arial" w:hAnsi="Arial" w:cs="Arial"/>
          <w:sz w:val="20"/>
          <w:szCs w:val="20"/>
        </w:rPr>
        <w:t>y a standardy (vč. estetických);</w:t>
      </w:r>
    </w:p>
    <w:p w14:paraId="41B1C76C" w14:textId="6A915D37" w:rsidR="008A618E" w:rsidRDefault="008A618E" w:rsidP="003917C7">
      <w:pPr>
        <w:pStyle w:val="Odstavecseseznamem"/>
        <w:numPr>
          <w:ilvl w:val="0"/>
          <w:numId w:val="9"/>
        </w:numPr>
        <w:spacing w:after="120"/>
        <w:jc w:val="both"/>
        <w:rPr>
          <w:rFonts w:ascii="Arial" w:hAnsi="Arial" w:cs="Arial"/>
          <w:sz w:val="20"/>
          <w:szCs w:val="20"/>
        </w:rPr>
      </w:pPr>
      <w:r w:rsidRPr="003917C7">
        <w:rPr>
          <w:rFonts w:ascii="Arial" w:hAnsi="Arial" w:cs="Arial"/>
          <w:sz w:val="20"/>
          <w:szCs w:val="20"/>
        </w:rPr>
        <w:t xml:space="preserve">položkový rozpočet a výkaz výměr pro výběr dodavatele stavby bude obsahovat </w:t>
      </w:r>
      <w:r w:rsidR="0029026C">
        <w:rPr>
          <w:rFonts w:ascii="Arial" w:hAnsi="Arial" w:cs="Arial"/>
          <w:sz w:val="20"/>
          <w:szCs w:val="20"/>
        </w:rPr>
        <w:t xml:space="preserve">v části Vedlejší rozpočtové náklady (VRN) zejména následující položky </w:t>
      </w:r>
      <w:r w:rsidRPr="003917C7">
        <w:rPr>
          <w:rFonts w:ascii="Arial" w:hAnsi="Arial" w:cs="Arial"/>
          <w:sz w:val="20"/>
          <w:szCs w:val="20"/>
        </w:rPr>
        <w:t>(t</w:t>
      </w:r>
      <w:r w:rsidR="0029026C">
        <w:rPr>
          <w:rFonts w:ascii="Arial" w:hAnsi="Arial" w:cs="Arial"/>
          <w:sz w:val="20"/>
          <w:szCs w:val="20"/>
        </w:rPr>
        <w:t>yto</w:t>
      </w:r>
      <w:r w:rsidRPr="003917C7">
        <w:rPr>
          <w:rFonts w:ascii="Arial" w:hAnsi="Arial" w:cs="Arial"/>
          <w:sz w:val="20"/>
          <w:szCs w:val="20"/>
        </w:rPr>
        <w:t xml:space="preserve"> musí být v rozpočtu specifikován</w:t>
      </w:r>
      <w:r w:rsidR="00E64D4A">
        <w:rPr>
          <w:rFonts w:ascii="Arial" w:hAnsi="Arial" w:cs="Arial"/>
          <w:sz w:val="20"/>
          <w:szCs w:val="20"/>
        </w:rPr>
        <w:t>y</w:t>
      </w:r>
      <w:r w:rsidRPr="003917C7">
        <w:rPr>
          <w:rFonts w:ascii="Arial" w:hAnsi="Arial" w:cs="Arial"/>
          <w:sz w:val="20"/>
          <w:szCs w:val="20"/>
        </w:rPr>
        <w:t>):</w:t>
      </w:r>
    </w:p>
    <w:p w14:paraId="5C3C4A7B" w14:textId="5AF3D7B2" w:rsidR="0029026C" w:rsidRPr="00E64D4A" w:rsidRDefault="008A618E" w:rsidP="00F968A9">
      <w:pPr>
        <w:pStyle w:val="Odstavecseseznamem"/>
        <w:numPr>
          <w:ilvl w:val="0"/>
          <w:numId w:val="10"/>
        </w:numPr>
        <w:spacing w:after="120"/>
        <w:jc w:val="both"/>
        <w:rPr>
          <w:rFonts w:ascii="Arial" w:hAnsi="Arial" w:cs="Arial"/>
          <w:sz w:val="20"/>
          <w:szCs w:val="20"/>
        </w:rPr>
      </w:pPr>
      <w:r w:rsidRPr="00F968A9">
        <w:rPr>
          <w:rFonts w:ascii="Arial" w:hAnsi="Arial" w:cs="Arial"/>
          <w:sz w:val="20"/>
          <w:szCs w:val="20"/>
        </w:rPr>
        <w:t xml:space="preserve">zajištění všech nutných zkoušek; </w:t>
      </w:r>
    </w:p>
    <w:p w14:paraId="10023F22" w14:textId="77777777" w:rsidR="0029026C" w:rsidRDefault="007237AC"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likvidac</w:t>
      </w:r>
      <w:r>
        <w:rPr>
          <w:rFonts w:ascii="Arial" w:hAnsi="Arial" w:cs="Arial"/>
          <w:sz w:val="20"/>
          <w:szCs w:val="20"/>
        </w:rPr>
        <w:t>e</w:t>
      </w:r>
      <w:r w:rsidRPr="00F968A9">
        <w:rPr>
          <w:rFonts w:ascii="Arial" w:hAnsi="Arial" w:cs="Arial"/>
          <w:sz w:val="20"/>
          <w:szCs w:val="20"/>
        </w:rPr>
        <w:t xml:space="preserve"> </w:t>
      </w:r>
      <w:r w:rsidR="008A618E" w:rsidRPr="00F968A9">
        <w:rPr>
          <w:rFonts w:ascii="Arial" w:hAnsi="Arial" w:cs="Arial"/>
          <w:sz w:val="20"/>
          <w:szCs w:val="20"/>
        </w:rPr>
        <w:t xml:space="preserve">odpadů včetně poplatků a předložení příslušných dokladů k tomu; </w:t>
      </w:r>
    </w:p>
    <w:p w14:paraId="413CA4CA" w14:textId="77777777" w:rsidR="0029026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spotřeba médií (např. energií, vody);</w:t>
      </w:r>
    </w:p>
    <w:p w14:paraId="4E8A9E04" w14:textId="77777777" w:rsidR="0029026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informovat o zahájení stavby dotčené subjekty v souladu s jejich vyjádřeními a</w:t>
      </w:r>
      <w:r w:rsidR="00AC7981">
        <w:rPr>
          <w:rFonts w:ascii="Arial" w:hAnsi="Arial" w:cs="Arial"/>
          <w:sz w:val="20"/>
          <w:szCs w:val="20"/>
        </w:rPr>
        <w:t> </w:t>
      </w:r>
      <w:r w:rsidRPr="00F968A9">
        <w:rPr>
          <w:rFonts w:ascii="Arial" w:hAnsi="Arial" w:cs="Arial"/>
          <w:sz w:val="20"/>
          <w:szCs w:val="20"/>
        </w:rPr>
        <w:t>stanovisky a splnění ostatních podmínek z těchto vyjádření vyplývající</w:t>
      </w:r>
      <w:r w:rsidR="007237AC">
        <w:rPr>
          <w:rFonts w:ascii="Arial" w:hAnsi="Arial" w:cs="Arial"/>
          <w:sz w:val="20"/>
          <w:szCs w:val="20"/>
        </w:rPr>
        <w:t>. Vyřízení aktuálních vyjádření a stanovis</w:t>
      </w:r>
      <w:r w:rsidR="00AC51E1">
        <w:rPr>
          <w:rFonts w:ascii="Arial" w:hAnsi="Arial" w:cs="Arial"/>
          <w:sz w:val="20"/>
          <w:szCs w:val="20"/>
        </w:rPr>
        <w:t>e</w:t>
      </w:r>
      <w:r w:rsidR="007237AC">
        <w:rPr>
          <w:rFonts w:ascii="Arial" w:hAnsi="Arial" w:cs="Arial"/>
          <w:sz w:val="20"/>
          <w:szCs w:val="20"/>
        </w:rPr>
        <w:t>k v</w:t>
      </w:r>
      <w:r w:rsidR="00AC51E1">
        <w:rPr>
          <w:rFonts w:ascii="Arial" w:hAnsi="Arial" w:cs="Arial"/>
          <w:sz w:val="20"/>
          <w:szCs w:val="20"/>
        </w:rPr>
        <w:t> </w:t>
      </w:r>
      <w:r w:rsidR="007237AC">
        <w:rPr>
          <w:rFonts w:ascii="Arial" w:hAnsi="Arial" w:cs="Arial"/>
          <w:sz w:val="20"/>
          <w:szCs w:val="20"/>
        </w:rPr>
        <w:t>přípa</w:t>
      </w:r>
      <w:r w:rsidR="00AC51E1">
        <w:rPr>
          <w:rFonts w:ascii="Arial" w:hAnsi="Arial" w:cs="Arial"/>
          <w:sz w:val="20"/>
          <w:szCs w:val="20"/>
        </w:rPr>
        <w:t>dě propadnutí jejich platnosti</w:t>
      </w:r>
      <w:r w:rsidRPr="00F968A9">
        <w:rPr>
          <w:rFonts w:ascii="Arial" w:hAnsi="Arial" w:cs="Arial"/>
          <w:sz w:val="20"/>
          <w:szCs w:val="20"/>
        </w:rPr>
        <w:t xml:space="preserve">; </w:t>
      </w:r>
    </w:p>
    <w:p w14:paraId="36DCE7FB" w14:textId="77777777" w:rsidR="0029026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lastRenderedPageBreak/>
        <w:t>zajištění potřebných povolení k realizaci stavby (včetně všech poplatků s tímto spojených);</w:t>
      </w:r>
    </w:p>
    <w:p w14:paraId="79859A54" w14:textId="77777777" w:rsidR="007237AC" w:rsidRPr="00FA6AEE" w:rsidRDefault="00AC7981" w:rsidP="007237AC">
      <w:pPr>
        <w:pStyle w:val="Odstavecseseznamem"/>
        <w:numPr>
          <w:ilvl w:val="0"/>
          <w:numId w:val="10"/>
        </w:numPr>
        <w:jc w:val="both"/>
        <w:rPr>
          <w:rFonts w:ascii="Arial" w:hAnsi="Arial" w:cs="Arial"/>
          <w:sz w:val="20"/>
          <w:szCs w:val="22"/>
        </w:rPr>
      </w:pPr>
      <w:r>
        <w:rPr>
          <w:rFonts w:ascii="Arial" w:hAnsi="Arial" w:cs="Arial"/>
          <w:sz w:val="20"/>
          <w:szCs w:val="22"/>
        </w:rPr>
        <w:t>s</w:t>
      </w:r>
      <w:r w:rsidR="007237AC" w:rsidRPr="00FA6AEE">
        <w:rPr>
          <w:rFonts w:ascii="Arial" w:hAnsi="Arial" w:cs="Arial"/>
          <w:sz w:val="20"/>
          <w:szCs w:val="22"/>
        </w:rPr>
        <w:t>ilniční provoz-dočasné dopravní značení, projednání a zpracování organizace dopravy, zajištění potřebných povolení, osazení dočasného dopravního značení, jeho údržba během stavby a zpětná demontáž</w:t>
      </w:r>
      <w:r>
        <w:rPr>
          <w:rFonts w:ascii="Arial" w:hAnsi="Arial" w:cs="Arial"/>
          <w:sz w:val="20"/>
          <w:szCs w:val="22"/>
        </w:rPr>
        <w:t>;</w:t>
      </w:r>
    </w:p>
    <w:p w14:paraId="157E79CF" w14:textId="77777777" w:rsidR="00AC51E1" w:rsidRDefault="00AC7981" w:rsidP="007237AC">
      <w:pPr>
        <w:pStyle w:val="Odstavecseseznamem"/>
        <w:numPr>
          <w:ilvl w:val="0"/>
          <w:numId w:val="10"/>
        </w:numPr>
        <w:jc w:val="both"/>
        <w:rPr>
          <w:rFonts w:ascii="Arial" w:hAnsi="Arial" w:cs="Arial"/>
          <w:sz w:val="20"/>
          <w:szCs w:val="22"/>
        </w:rPr>
      </w:pPr>
      <w:r>
        <w:rPr>
          <w:rFonts w:ascii="Arial" w:hAnsi="Arial" w:cs="Arial"/>
          <w:sz w:val="20"/>
          <w:szCs w:val="22"/>
        </w:rPr>
        <w:t>z</w:t>
      </w:r>
      <w:r w:rsidR="00AC51E1">
        <w:rPr>
          <w:rFonts w:ascii="Arial" w:hAnsi="Arial" w:cs="Arial"/>
          <w:sz w:val="20"/>
          <w:szCs w:val="22"/>
        </w:rPr>
        <w:t>ajištění dopravního stanovení pro konečné dopravní značení;</w:t>
      </w:r>
    </w:p>
    <w:p w14:paraId="5BCB4ED8" w14:textId="77777777" w:rsidR="007237AC" w:rsidRPr="00F968A9" w:rsidRDefault="00AC51E1" w:rsidP="00F968A9">
      <w:pPr>
        <w:pStyle w:val="Odstavecseseznamem"/>
        <w:numPr>
          <w:ilvl w:val="0"/>
          <w:numId w:val="10"/>
        </w:numPr>
        <w:jc w:val="both"/>
        <w:rPr>
          <w:rFonts w:ascii="Arial" w:hAnsi="Arial" w:cs="Arial"/>
          <w:sz w:val="20"/>
          <w:szCs w:val="20"/>
        </w:rPr>
      </w:pPr>
      <w:r>
        <w:rPr>
          <w:rFonts w:ascii="Arial" w:hAnsi="Arial" w:cs="Arial"/>
          <w:sz w:val="20"/>
          <w:szCs w:val="20"/>
        </w:rPr>
        <w:t xml:space="preserve">veškeré doklady potřebné pro řádnou kolaudaci a užívání díla a to zejména </w:t>
      </w:r>
      <w:r w:rsidR="008A618E" w:rsidRPr="00F968A9">
        <w:rPr>
          <w:rFonts w:ascii="Arial" w:hAnsi="Arial" w:cs="Arial"/>
          <w:sz w:val="20"/>
          <w:szCs w:val="20"/>
        </w:rPr>
        <w:t>revizní zpráv</w:t>
      </w:r>
      <w:r w:rsidR="007237AC">
        <w:rPr>
          <w:rFonts w:ascii="Arial" w:hAnsi="Arial" w:cs="Arial"/>
          <w:sz w:val="20"/>
          <w:szCs w:val="20"/>
        </w:rPr>
        <w:t>y</w:t>
      </w:r>
      <w:r w:rsidR="008A618E" w:rsidRPr="00F968A9">
        <w:rPr>
          <w:rFonts w:ascii="Arial" w:hAnsi="Arial" w:cs="Arial"/>
          <w:sz w:val="20"/>
          <w:szCs w:val="20"/>
        </w:rPr>
        <w:t>; certifikáty a prohlášení o shodě použitých materiálů a výrobků; protokol o řádném provedení stavby dle schválené projektové dokumentace</w:t>
      </w:r>
      <w:r>
        <w:rPr>
          <w:rFonts w:ascii="Arial" w:hAnsi="Arial" w:cs="Arial"/>
          <w:sz w:val="20"/>
          <w:szCs w:val="20"/>
        </w:rPr>
        <w:t xml:space="preserve"> atd.</w:t>
      </w:r>
      <w:r w:rsidR="008A618E" w:rsidRPr="00F968A9">
        <w:rPr>
          <w:rFonts w:ascii="Arial" w:hAnsi="Arial" w:cs="Arial"/>
          <w:sz w:val="20"/>
          <w:szCs w:val="20"/>
        </w:rPr>
        <w:t xml:space="preserve">; </w:t>
      </w:r>
    </w:p>
    <w:p w14:paraId="219C8A7D"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 xml:space="preserve">pojištění zhotovitele díla; </w:t>
      </w:r>
    </w:p>
    <w:p w14:paraId="0D79B06F"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 xml:space="preserve">vybudování, zprovoznění a vyklizení zařízení staveniště; </w:t>
      </w:r>
    </w:p>
    <w:p w14:paraId="0C680A14"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 xml:space="preserve">provedení zaškolení obsluhy a údržby, vč. manuálu užívání díla; </w:t>
      </w:r>
    </w:p>
    <w:p w14:paraId="0E574D67"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výroba a osazení</w:t>
      </w:r>
      <w:r w:rsidR="007237AC">
        <w:rPr>
          <w:rFonts w:ascii="Arial" w:hAnsi="Arial" w:cs="Arial"/>
          <w:sz w:val="20"/>
          <w:szCs w:val="20"/>
        </w:rPr>
        <w:t xml:space="preserve"> a následné odstranění a likvidace</w:t>
      </w:r>
      <w:r w:rsidRPr="00F968A9">
        <w:rPr>
          <w:rFonts w:ascii="Arial" w:hAnsi="Arial" w:cs="Arial"/>
          <w:sz w:val="20"/>
          <w:szCs w:val="20"/>
        </w:rPr>
        <w:t xml:space="preserve"> informační tabule o stavbě s logem Města Valašské Meziříčí</w:t>
      </w:r>
      <w:r w:rsidR="007237AC">
        <w:rPr>
          <w:rFonts w:ascii="Arial" w:hAnsi="Arial" w:cs="Arial"/>
          <w:sz w:val="20"/>
          <w:szCs w:val="20"/>
        </w:rPr>
        <w:t xml:space="preserve"> </w:t>
      </w:r>
      <w:r w:rsidR="007237AC" w:rsidRPr="00031345">
        <w:rPr>
          <w:rFonts w:ascii="Arial" w:hAnsi="Arial" w:cs="Arial"/>
          <w:sz w:val="20"/>
          <w:szCs w:val="20"/>
        </w:rPr>
        <w:t>v místě stavby</w:t>
      </w:r>
      <w:r w:rsidRPr="00F968A9">
        <w:rPr>
          <w:rFonts w:ascii="Arial" w:hAnsi="Arial" w:cs="Arial"/>
          <w:sz w:val="20"/>
          <w:szCs w:val="20"/>
        </w:rPr>
        <w:t xml:space="preserve"> a v případě dotační akce s logem poskytovatele dotace, příspěvku; </w:t>
      </w:r>
    </w:p>
    <w:p w14:paraId="46411B5F"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 xml:space="preserve">vytyčení stavby; </w:t>
      </w:r>
    </w:p>
    <w:p w14:paraId="4AC3D2C5"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 xml:space="preserve">zajištění vytyčení hranic sousedních pozemků; </w:t>
      </w:r>
    </w:p>
    <w:p w14:paraId="55799F70"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 xml:space="preserve">vytyčení inženýrských sítí; </w:t>
      </w:r>
    </w:p>
    <w:p w14:paraId="35E67DA8"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dokumentace skutečného provedení stavby – 4x v tištěné podobě a 2x v digitální podobě ve</w:t>
      </w:r>
      <w:r w:rsidR="00AC7981">
        <w:rPr>
          <w:rFonts w:ascii="Arial" w:hAnsi="Arial" w:cs="Arial"/>
          <w:sz w:val="20"/>
          <w:szCs w:val="20"/>
        </w:rPr>
        <w:t> </w:t>
      </w:r>
      <w:r w:rsidRPr="00F968A9">
        <w:rPr>
          <w:rFonts w:ascii="Arial" w:hAnsi="Arial" w:cs="Arial"/>
          <w:sz w:val="20"/>
          <w:szCs w:val="20"/>
        </w:rPr>
        <w:t xml:space="preserve">formátu PDF; </w:t>
      </w:r>
    </w:p>
    <w:p w14:paraId="666F5412"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 xml:space="preserve">zaměření skutečného provedení stavby na podkladě aktuální katastrální mapy – 4x v tištěné podobě a 2x v digitální podobě včetně protokolu o akceptaci zakázky; </w:t>
      </w:r>
    </w:p>
    <w:p w14:paraId="57F91FAA" w14:textId="3863933C"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geometrický plán dokončené stavby</w:t>
      </w:r>
      <w:r w:rsidR="00042C92">
        <w:rPr>
          <w:rFonts w:ascii="Arial" w:hAnsi="Arial" w:cs="Arial"/>
          <w:sz w:val="20"/>
          <w:szCs w:val="20"/>
        </w:rPr>
        <w:t xml:space="preserve"> – v tištěné podobě dle potřeby, min. však 2</w:t>
      </w:r>
      <w:r w:rsidR="00124C27">
        <w:rPr>
          <w:rFonts w:ascii="Arial" w:hAnsi="Arial" w:cs="Arial"/>
          <w:sz w:val="20"/>
          <w:szCs w:val="20"/>
        </w:rPr>
        <w:t>;</w:t>
      </w:r>
      <w:r w:rsidRPr="00F968A9">
        <w:rPr>
          <w:rFonts w:ascii="Arial" w:hAnsi="Arial" w:cs="Arial"/>
          <w:sz w:val="20"/>
          <w:szCs w:val="20"/>
        </w:rPr>
        <w:t xml:space="preserve"> </w:t>
      </w:r>
    </w:p>
    <w:p w14:paraId="0B409088" w14:textId="6D22049E" w:rsidR="007237AC" w:rsidRDefault="00042C92" w:rsidP="00F968A9">
      <w:pPr>
        <w:pStyle w:val="Odstavecseseznamem"/>
        <w:numPr>
          <w:ilvl w:val="0"/>
          <w:numId w:val="10"/>
        </w:numPr>
        <w:jc w:val="both"/>
        <w:rPr>
          <w:rFonts w:ascii="Arial" w:hAnsi="Arial" w:cs="Arial"/>
          <w:sz w:val="20"/>
          <w:szCs w:val="20"/>
        </w:rPr>
      </w:pPr>
      <w:r>
        <w:rPr>
          <w:rFonts w:ascii="Arial" w:hAnsi="Arial" w:cs="Arial"/>
          <w:sz w:val="20"/>
          <w:szCs w:val="20"/>
        </w:rPr>
        <w:t>geometrický plán</w:t>
      </w:r>
      <w:r w:rsidR="008A618E" w:rsidRPr="00F968A9">
        <w:rPr>
          <w:rFonts w:ascii="Arial" w:hAnsi="Arial" w:cs="Arial"/>
          <w:sz w:val="20"/>
          <w:szCs w:val="20"/>
        </w:rPr>
        <w:t xml:space="preserve"> pro vymezení rozsahu věcného břemene a </w:t>
      </w:r>
      <w:r>
        <w:rPr>
          <w:rFonts w:ascii="Arial" w:hAnsi="Arial" w:cs="Arial"/>
          <w:sz w:val="20"/>
          <w:szCs w:val="20"/>
        </w:rPr>
        <w:t>geometrický plán</w:t>
      </w:r>
      <w:r w:rsidR="008A618E" w:rsidRPr="00F968A9">
        <w:rPr>
          <w:rFonts w:ascii="Arial" w:hAnsi="Arial" w:cs="Arial"/>
          <w:sz w:val="20"/>
          <w:szCs w:val="20"/>
        </w:rPr>
        <w:t xml:space="preserve"> pro rozdělení pozemků, apod., v tištěné podobě dle potřeby, min. však 6x; </w:t>
      </w:r>
    </w:p>
    <w:p w14:paraId="46F567BB" w14:textId="77777777" w:rsidR="007237AC" w:rsidRDefault="008A618E" w:rsidP="00F968A9">
      <w:pPr>
        <w:pStyle w:val="Odstavecseseznamem"/>
        <w:numPr>
          <w:ilvl w:val="0"/>
          <w:numId w:val="10"/>
        </w:numPr>
        <w:jc w:val="both"/>
        <w:rPr>
          <w:rFonts w:ascii="Arial" w:hAnsi="Arial" w:cs="Arial"/>
          <w:sz w:val="20"/>
          <w:szCs w:val="20"/>
        </w:rPr>
      </w:pPr>
      <w:r w:rsidRPr="00F968A9">
        <w:rPr>
          <w:rFonts w:ascii="Arial" w:hAnsi="Arial" w:cs="Arial"/>
          <w:sz w:val="20"/>
          <w:szCs w:val="20"/>
        </w:rPr>
        <w:t xml:space="preserve">v případě SO kanalizace monitoring kanalizace a tlakové zkoušky; </w:t>
      </w:r>
    </w:p>
    <w:p w14:paraId="4F993EDC" w14:textId="058EB08F" w:rsidR="008A618E" w:rsidRDefault="008A618E">
      <w:pPr>
        <w:pStyle w:val="Odstavecseseznamem"/>
        <w:numPr>
          <w:ilvl w:val="0"/>
          <w:numId w:val="10"/>
        </w:numPr>
        <w:jc w:val="both"/>
        <w:rPr>
          <w:rFonts w:ascii="Arial" w:hAnsi="Arial" w:cs="Arial"/>
          <w:sz w:val="20"/>
          <w:szCs w:val="20"/>
        </w:rPr>
      </w:pPr>
      <w:r w:rsidRPr="00F968A9">
        <w:rPr>
          <w:rFonts w:ascii="Arial" w:hAnsi="Arial" w:cs="Arial"/>
          <w:sz w:val="20"/>
          <w:szCs w:val="20"/>
        </w:rPr>
        <w:t>v případě SO veřejné osvětlení revizní zprávu; doklad o vytyčení stavby</w:t>
      </w:r>
      <w:r w:rsidR="00124C27">
        <w:rPr>
          <w:rFonts w:ascii="Arial" w:hAnsi="Arial" w:cs="Arial"/>
          <w:sz w:val="20"/>
          <w:szCs w:val="20"/>
        </w:rPr>
        <w:t>;</w:t>
      </w:r>
    </w:p>
    <w:p w14:paraId="450D542A" w14:textId="4E1801B1" w:rsidR="00D36C74" w:rsidRPr="00F968A9" w:rsidRDefault="00D36C74" w:rsidP="00F968A9">
      <w:pPr>
        <w:pStyle w:val="Odstavecseseznamem"/>
        <w:numPr>
          <w:ilvl w:val="0"/>
          <w:numId w:val="10"/>
        </w:numPr>
        <w:spacing w:after="120"/>
        <w:ind w:hanging="357"/>
        <w:jc w:val="both"/>
        <w:rPr>
          <w:rFonts w:ascii="Arial" w:hAnsi="Arial" w:cs="Arial"/>
          <w:sz w:val="20"/>
          <w:szCs w:val="20"/>
        </w:rPr>
      </w:pPr>
      <w:r w:rsidRPr="007C4261">
        <w:rPr>
          <w:rFonts w:ascii="Arial" w:eastAsiaTheme="majorEastAsia" w:hAnsi="Arial" w:cs="Arial"/>
          <w:sz w:val="20"/>
          <w:szCs w:val="20"/>
          <w:lang w:eastAsia="en-US"/>
        </w:rPr>
        <w:t>prů</w:t>
      </w:r>
      <w:r w:rsidR="00066A78" w:rsidRPr="007C4261">
        <w:rPr>
          <w:rFonts w:ascii="Arial" w:eastAsiaTheme="majorEastAsia" w:hAnsi="Arial" w:cs="Arial"/>
          <w:sz w:val="20"/>
          <w:szCs w:val="20"/>
          <w:lang w:eastAsia="en-US"/>
        </w:rPr>
        <w:t>kaz</w:t>
      </w:r>
      <w:r w:rsidRPr="007C4261">
        <w:rPr>
          <w:rFonts w:ascii="Arial" w:eastAsiaTheme="majorEastAsia" w:hAnsi="Arial" w:cs="Arial"/>
          <w:sz w:val="20"/>
          <w:szCs w:val="20"/>
          <w:lang w:eastAsia="en-US"/>
        </w:rPr>
        <w:t xml:space="preserve"> energetické náročnosti stavby</w:t>
      </w:r>
      <w:r w:rsidR="00124C27">
        <w:rPr>
          <w:rFonts w:ascii="Arial" w:eastAsiaTheme="majorEastAsia" w:hAnsi="Arial" w:cs="Arial"/>
          <w:sz w:val="20"/>
          <w:szCs w:val="20"/>
          <w:lang w:eastAsia="en-US"/>
        </w:rPr>
        <w:t>.</w:t>
      </w:r>
    </w:p>
    <w:p w14:paraId="2B62ABB9" w14:textId="77777777" w:rsidR="008A618E" w:rsidRPr="003917C7" w:rsidRDefault="008A618E" w:rsidP="00E84537">
      <w:pPr>
        <w:spacing w:after="0" w:line="240" w:lineRule="auto"/>
        <w:jc w:val="both"/>
        <w:rPr>
          <w:rFonts w:ascii="Arial" w:hAnsi="Arial" w:cs="Arial"/>
          <w:sz w:val="20"/>
          <w:szCs w:val="20"/>
        </w:rPr>
      </w:pPr>
      <w:r w:rsidRPr="003917C7">
        <w:rPr>
          <w:rFonts w:ascii="Arial" w:hAnsi="Arial" w:cs="Arial"/>
          <w:sz w:val="20"/>
          <w:szCs w:val="20"/>
        </w:rPr>
        <w:t xml:space="preserve">Položkový rozpočet, včetně výkazu výměr bude předán: </w:t>
      </w:r>
    </w:p>
    <w:p w14:paraId="0362913B" w14:textId="0F3E4D1E" w:rsidR="008A618E" w:rsidRPr="003917C7" w:rsidRDefault="008A618E" w:rsidP="00D512B1">
      <w:pPr>
        <w:spacing w:after="0" w:line="240" w:lineRule="auto"/>
        <w:ind w:left="705" w:hanging="279"/>
        <w:jc w:val="both"/>
        <w:rPr>
          <w:rFonts w:ascii="Arial" w:hAnsi="Arial" w:cs="Arial"/>
          <w:sz w:val="20"/>
          <w:szCs w:val="20"/>
        </w:rPr>
      </w:pPr>
      <w:r w:rsidRPr="003917C7">
        <w:rPr>
          <w:rFonts w:ascii="Arial" w:hAnsi="Arial" w:cs="Arial"/>
          <w:sz w:val="20"/>
          <w:szCs w:val="20"/>
        </w:rPr>
        <w:t xml:space="preserve">- </w:t>
      </w:r>
      <w:r w:rsidRPr="003917C7">
        <w:rPr>
          <w:rFonts w:ascii="Arial" w:hAnsi="Arial" w:cs="Arial"/>
          <w:sz w:val="20"/>
          <w:szCs w:val="20"/>
        </w:rPr>
        <w:tab/>
      </w:r>
      <w:r w:rsidR="007237AC">
        <w:rPr>
          <w:rFonts w:ascii="Arial" w:hAnsi="Arial" w:cs="Arial"/>
          <w:sz w:val="20"/>
          <w:szCs w:val="20"/>
        </w:rPr>
        <w:t xml:space="preserve">1x </w:t>
      </w:r>
      <w:r w:rsidRPr="003917C7">
        <w:rPr>
          <w:rFonts w:ascii="Arial" w:hAnsi="Arial" w:cs="Arial"/>
          <w:sz w:val="20"/>
          <w:szCs w:val="20"/>
        </w:rPr>
        <w:t>v elektronické podobě, ve formátu ve formátu XLS a PDF</w:t>
      </w:r>
      <w:r w:rsidR="00ED4A74">
        <w:rPr>
          <w:rFonts w:ascii="Arial" w:hAnsi="Arial" w:cs="Arial"/>
          <w:sz w:val="20"/>
          <w:szCs w:val="20"/>
        </w:rPr>
        <w:t>;</w:t>
      </w:r>
      <w:r w:rsidRPr="003917C7">
        <w:rPr>
          <w:rFonts w:ascii="Arial" w:hAnsi="Arial" w:cs="Arial"/>
          <w:sz w:val="20"/>
          <w:szCs w:val="20"/>
        </w:rPr>
        <w:t xml:space="preserve"> </w:t>
      </w:r>
    </w:p>
    <w:p w14:paraId="776A40AC" w14:textId="41BE470D" w:rsidR="008A618E" w:rsidRPr="003917C7" w:rsidRDefault="008A618E" w:rsidP="00D512B1">
      <w:pPr>
        <w:spacing w:after="120"/>
        <w:ind w:firstLine="426"/>
        <w:jc w:val="both"/>
        <w:rPr>
          <w:rFonts w:ascii="Arial" w:hAnsi="Arial" w:cs="Arial"/>
          <w:sz w:val="20"/>
          <w:szCs w:val="20"/>
        </w:rPr>
      </w:pPr>
      <w:r w:rsidRPr="003917C7">
        <w:rPr>
          <w:rFonts w:ascii="Arial" w:hAnsi="Arial" w:cs="Arial"/>
          <w:sz w:val="20"/>
          <w:szCs w:val="20"/>
        </w:rPr>
        <w:t xml:space="preserve">- </w:t>
      </w:r>
      <w:r w:rsidRPr="003917C7">
        <w:rPr>
          <w:rFonts w:ascii="Arial" w:hAnsi="Arial" w:cs="Arial"/>
          <w:sz w:val="20"/>
          <w:szCs w:val="20"/>
        </w:rPr>
        <w:tab/>
      </w:r>
      <w:r w:rsidR="00AC51E1">
        <w:rPr>
          <w:rFonts w:ascii="Arial" w:hAnsi="Arial" w:cs="Arial"/>
          <w:sz w:val="20"/>
          <w:szCs w:val="20"/>
        </w:rPr>
        <w:t xml:space="preserve">podepsaný </w:t>
      </w:r>
      <w:r w:rsidRPr="003917C7">
        <w:rPr>
          <w:rFonts w:ascii="Arial" w:hAnsi="Arial" w:cs="Arial"/>
          <w:sz w:val="20"/>
          <w:szCs w:val="20"/>
        </w:rPr>
        <w:t xml:space="preserve">položkový rozpočet </w:t>
      </w:r>
      <w:r w:rsidR="00124C27">
        <w:rPr>
          <w:rFonts w:ascii="Arial" w:hAnsi="Arial" w:cs="Arial"/>
          <w:sz w:val="20"/>
          <w:szCs w:val="20"/>
        </w:rPr>
        <w:t xml:space="preserve">1x </w:t>
      </w:r>
      <w:r w:rsidRPr="003917C7">
        <w:rPr>
          <w:rFonts w:ascii="Arial" w:hAnsi="Arial" w:cs="Arial"/>
          <w:sz w:val="20"/>
          <w:szCs w:val="20"/>
        </w:rPr>
        <w:t>v tištěné podobě</w:t>
      </w:r>
      <w:r w:rsidR="00124C27">
        <w:rPr>
          <w:rFonts w:ascii="Arial" w:hAnsi="Arial" w:cs="Arial"/>
          <w:sz w:val="20"/>
          <w:szCs w:val="20"/>
        </w:rPr>
        <w:t>.</w:t>
      </w:r>
    </w:p>
    <w:p w14:paraId="4240082F" w14:textId="77777777" w:rsidR="008A618E" w:rsidRPr="002F5259" w:rsidRDefault="008A618E" w:rsidP="008A618E">
      <w:pPr>
        <w:pStyle w:val="Odstavecseseznamem"/>
        <w:rPr>
          <w:rFonts w:ascii="Arial" w:hAnsi="Arial" w:cs="Arial"/>
          <w:b/>
          <w:bCs/>
          <w:sz w:val="20"/>
          <w:szCs w:val="20"/>
        </w:rPr>
      </w:pPr>
    </w:p>
    <w:p w14:paraId="2D86DD19" w14:textId="77777777" w:rsidR="008A618E" w:rsidRPr="002F5259" w:rsidRDefault="008A618E" w:rsidP="000E4067">
      <w:pPr>
        <w:pStyle w:val="Odstavecseseznamem"/>
        <w:numPr>
          <w:ilvl w:val="1"/>
          <w:numId w:val="30"/>
        </w:numPr>
        <w:ind w:left="426" w:hanging="426"/>
        <w:rPr>
          <w:rFonts w:ascii="Arial" w:hAnsi="Arial" w:cs="Arial"/>
          <w:b/>
          <w:bCs/>
          <w:sz w:val="20"/>
          <w:szCs w:val="20"/>
        </w:rPr>
      </w:pPr>
      <w:r w:rsidRPr="002F5259">
        <w:rPr>
          <w:rFonts w:ascii="Arial" w:hAnsi="Arial" w:cs="Arial"/>
          <w:b/>
          <w:bCs/>
          <w:sz w:val="20"/>
          <w:szCs w:val="20"/>
        </w:rPr>
        <w:t>Autorský dozor</w:t>
      </w:r>
    </w:p>
    <w:p w14:paraId="29DCE2BF" w14:textId="2BB8C565" w:rsidR="008A618E" w:rsidRPr="002F5259" w:rsidRDefault="008A618E" w:rsidP="000E4067">
      <w:pPr>
        <w:pStyle w:val="Default"/>
        <w:numPr>
          <w:ilvl w:val="0"/>
          <w:numId w:val="10"/>
        </w:numPr>
        <w:jc w:val="both"/>
        <w:rPr>
          <w:bCs/>
          <w:color w:val="auto"/>
          <w:sz w:val="20"/>
          <w:szCs w:val="20"/>
        </w:rPr>
      </w:pPr>
      <w:r w:rsidRPr="002F5259">
        <w:rPr>
          <w:rFonts w:eastAsia="Times New Roman"/>
          <w:bCs/>
          <w:color w:val="auto"/>
          <w:sz w:val="20"/>
          <w:szCs w:val="20"/>
          <w:lang w:eastAsia="cs-CZ"/>
        </w:rPr>
        <w:t>Autorský dozor při realizaci stavby bude vykonáván zhotovitelem průběžně po celou dobu zhotovování stavby až do jejího dokončení, tj. do předání a převzetí stavby objednatelem.</w:t>
      </w:r>
      <w:r w:rsidR="00042C92" w:rsidRPr="002F5259">
        <w:rPr>
          <w:rFonts w:eastAsia="Times New Roman"/>
          <w:bCs/>
          <w:color w:val="auto"/>
          <w:sz w:val="20"/>
          <w:szCs w:val="20"/>
          <w:lang w:eastAsia="cs-CZ"/>
        </w:rPr>
        <w:t xml:space="preserve"> Autorským dozorem se rozumí výkon dozoru projektanta dle platných právních předpisů.</w:t>
      </w:r>
      <w:r w:rsidRPr="002F5259">
        <w:rPr>
          <w:rFonts w:eastAsia="Times New Roman"/>
          <w:bCs/>
          <w:color w:val="auto"/>
          <w:sz w:val="20"/>
          <w:szCs w:val="20"/>
          <w:lang w:eastAsia="cs-CZ"/>
        </w:rPr>
        <w:t xml:space="preserve"> Zhotovitel zajistí soulad základních parametrů stavby s </w:t>
      </w:r>
      <w:r w:rsidR="00421960" w:rsidRPr="002F5259">
        <w:rPr>
          <w:rFonts w:eastAsia="Times New Roman"/>
          <w:bCs/>
          <w:color w:val="auto"/>
          <w:sz w:val="20"/>
          <w:szCs w:val="20"/>
          <w:lang w:eastAsia="cs-CZ"/>
        </w:rPr>
        <w:t>dokumentací</w:t>
      </w:r>
      <w:r w:rsidRPr="002F5259">
        <w:rPr>
          <w:rFonts w:eastAsia="Times New Roman"/>
          <w:bCs/>
          <w:color w:val="auto"/>
          <w:sz w:val="20"/>
          <w:szCs w:val="20"/>
          <w:lang w:eastAsia="cs-CZ"/>
        </w:rPr>
        <w:t xml:space="preserve"> vztahující se k předmětné stavbě. </w:t>
      </w:r>
      <w:r w:rsidRPr="002F5259">
        <w:rPr>
          <w:color w:val="auto"/>
          <w:sz w:val="20"/>
          <w:szCs w:val="20"/>
        </w:rPr>
        <w:t>V rámci autorského dozoru se zavazuje zhotovitel zabezpečovat zejména následující činnost:</w:t>
      </w:r>
    </w:p>
    <w:p w14:paraId="19F38AFC" w14:textId="77777777" w:rsidR="008A618E" w:rsidRPr="002F5259" w:rsidRDefault="008A618E" w:rsidP="003917C7">
      <w:pPr>
        <w:pStyle w:val="Default"/>
        <w:numPr>
          <w:ilvl w:val="0"/>
          <w:numId w:val="7"/>
        </w:numPr>
        <w:jc w:val="both"/>
        <w:rPr>
          <w:color w:val="auto"/>
          <w:sz w:val="20"/>
          <w:szCs w:val="20"/>
        </w:rPr>
      </w:pPr>
      <w:r w:rsidRPr="002F5259">
        <w:rPr>
          <w:color w:val="auto"/>
          <w:sz w:val="20"/>
          <w:szCs w:val="20"/>
        </w:rPr>
        <w:t>kontrola dodržení projektové dokumentace během investiční výstavby s přihlédnutím na podmínky určené v předmětném rozhodnutí s poskytováním vysvětlení potřebných pro plynulost výstavby;</w:t>
      </w:r>
    </w:p>
    <w:p w14:paraId="2F27B7F8" w14:textId="2F74A25D" w:rsidR="008A618E" w:rsidRPr="002F5259" w:rsidRDefault="008A618E" w:rsidP="003917C7">
      <w:pPr>
        <w:pStyle w:val="Default"/>
        <w:numPr>
          <w:ilvl w:val="0"/>
          <w:numId w:val="7"/>
        </w:numPr>
        <w:jc w:val="both"/>
        <w:rPr>
          <w:color w:val="auto"/>
          <w:sz w:val="20"/>
          <w:szCs w:val="20"/>
        </w:rPr>
      </w:pPr>
      <w:r w:rsidRPr="002F5259">
        <w:rPr>
          <w:bCs/>
          <w:color w:val="auto"/>
          <w:sz w:val="20"/>
          <w:szCs w:val="20"/>
        </w:rPr>
        <w:t xml:space="preserve">posuzování návrhu dodavatele stavby na změny a odchylky od </w:t>
      </w:r>
      <w:r w:rsidR="00124C27" w:rsidRPr="002F5259">
        <w:rPr>
          <w:bCs/>
          <w:color w:val="auto"/>
          <w:sz w:val="20"/>
          <w:szCs w:val="20"/>
        </w:rPr>
        <w:t xml:space="preserve">projektové </w:t>
      </w:r>
      <w:r w:rsidRPr="002F5259">
        <w:rPr>
          <w:bCs/>
          <w:color w:val="auto"/>
          <w:sz w:val="20"/>
          <w:szCs w:val="20"/>
        </w:rPr>
        <w:t xml:space="preserve">dokumentace s ohledem na dodržení </w:t>
      </w:r>
      <w:r w:rsidR="002F5259" w:rsidRPr="002F5259">
        <w:rPr>
          <w:bCs/>
          <w:color w:val="auto"/>
          <w:sz w:val="20"/>
          <w:szCs w:val="20"/>
        </w:rPr>
        <w:t>technickoekonomických</w:t>
      </w:r>
      <w:r w:rsidRPr="002F5259">
        <w:rPr>
          <w:bCs/>
          <w:color w:val="auto"/>
          <w:sz w:val="20"/>
          <w:szCs w:val="20"/>
        </w:rPr>
        <w:t xml:space="preserve"> parametrů stavby;</w:t>
      </w:r>
    </w:p>
    <w:p w14:paraId="21C97771" w14:textId="77777777" w:rsidR="008A618E" w:rsidRPr="002F5259" w:rsidRDefault="008A618E" w:rsidP="003917C7">
      <w:pPr>
        <w:pStyle w:val="Default"/>
        <w:numPr>
          <w:ilvl w:val="0"/>
          <w:numId w:val="7"/>
        </w:numPr>
        <w:jc w:val="both"/>
        <w:rPr>
          <w:color w:val="auto"/>
          <w:sz w:val="20"/>
          <w:szCs w:val="20"/>
        </w:rPr>
      </w:pPr>
      <w:r w:rsidRPr="002F5259">
        <w:rPr>
          <w:bCs/>
          <w:color w:val="auto"/>
          <w:sz w:val="20"/>
          <w:szCs w:val="20"/>
        </w:rPr>
        <w:t>vyjádření k požadavkům o větší množství výrobků a výkonů oproti projednané projektové dokumentaci;</w:t>
      </w:r>
    </w:p>
    <w:p w14:paraId="48F7F56E" w14:textId="77777777" w:rsidR="008A618E" w:rsidRPr="002F5259" w:rsidRDefault="008A618E" w:rsidP="003917C7">
      <w:pPr>
        <w:pStyle w:val="Default"/>
        <w:numPr>
          <w:ilvl w:val="0"/>
          <w:numId w:val="7"/>
        </w:numPr>
        <w:jc w:val="both"/>
        <w:rPr>
          <w:color w:val="auto"/>
          <w:sz w:val="20"/>
          <w:szCs w:val="20"/>
        </w:rPr>
      </w:pPr>
      <w:r w:rsidRPr="002F5259">
        <w:rPr>
          <w:bCs/>
          <w:color w:val="auto"/>
          <w:sz w:val="20"/>
          <w:szCs w:val="20"/>
        </w:rPr>
        <w:t>sledování postupu investiční výstavby z technického hlediska;</w:t>
      </w:r>
    </w:p>
    <w:p w14:paraId="6B8F4C75" w14:textId="77777777" w:rsidR="008A618E" w:rsidRPr="002F5259" w:rsidRDefault="008A618E" w:rsidP="003917C7">
      <w:pPr>
        <w:pStyle w:val="Default"/>
        <w:numPr>
          <w:ilvl w:val="0"/>
          <w:numId w:val="7"/>
        </w:numPr>
        <w:jc w:val="both"/>
        <w:rPr>
          <w:color w:val="auto"/>
          <w:sz w:val="20"/>
          <w:szCs w:val="20"/>
        </w:rPr>
      </w:pPr>
      <w:r w:rsidRPr="002F5259">
        <w:rPr>
          <w:bCs/>
          <w:color w:val="auto"/>
          <w:sz w:val="20"/>
          <w:szCs w:val="20"/>
        </w:rPr>
        <w:t>účast na kontrolních dnech na základě výzvy objednatele (objednatel podá požadavek na výkon autorského dozoru formou osobní účasti zhotovitele - písemně, telefonicky nebo elektronickou poštou minimálně 2 dny předem);</w:t>
      </w:r>
    </w:p>
    <w:p w14:paraId="737519FD" w14:textId="77777777" w:rsidR="008A618E" w:rsidRPr="002F5259" w:rsidRDefault="008A618E" w:rsidP="003917C7">
      <w:pPr>
        <w:pStyle w:val="Default"/>
        <w:numPr>
          <w:ilvl w:val="0"/>
          <w:numId w:val="7"/>
        </w:numPr>
        <w:jc w:val="both"/>
        <w:rPr>
          <w:color w:val="auto"/>
          <w:sz w:val="20"/>
          <w:szCs w:val="20"/>
        </w:rPr>
      </w:pPr>
      <w:r w:rsidRPr="002F5259">
        <w:rPr>
          <w:bCs/>
          <w:color w:val="auto"/>
          <w:sz w:val="20"/>
          <w:szCs w:val="20"/>
        </w:rPr>
        <w:t>řešení konkrétních technických problémů navazujících na projektové řešení (přímo na stavbě i</w:t>
      </w:r>
      <w:r w:rsidR="00420C75" w:rsidRPr="002F5259">
        <w:rPr>
          <w:bCs/>
          <w:color w:val="auto"/>
          <w:sz w:val="20"/>
          <w:szCs w:val="20"/>
        </w:rPr>
        <w:t> </w:t>
      </w:r>
      <w:r w:rsidRPr="002F5259">
        <w:rPr>
          <w:bCs/>
          <w:color w:val="auto"/>
          <w:sz w:val="20"/>
          <w:szCs w:val="20"/>
        </w:rPr>
        <w:t>mimo ní);</w:t>
      </w:r>
    </w:p>
    <w:p w14:paraId="6E72F7EB" w14:textId="77777777" w:rsidR="008A618E" w:rsidRPr="002F5259" w:rsidRDefault="008A618E" w:rsidP="003917C7">
      <w:pPr>
        <w:pStyle w:val="Default"/>
        <w:numPr>
          <w:ilvl w:val="0"/>
          <w:numId w:val="7"/>
        </w:numPr>
        <w:jc w:val="both"/>
        <w:rPr>
          <w:color w:val="auto"/>
          <w:sz w:val="20"/>
          <w:szCs w:val="20"/>
        </w:rPr>
      </w:pPr>
      <w:r w:rsidRPr="002F5259">
        <w:rPr>
          <w:bCs/>
          <w:color w:val="auto"/>
          <w:sz w:val="20"/>
          <w:szCs w:val="20"/>
        </w:rPr>
        <w:t>posouzení stavební připravenosti pro zahájení montáže technologického zařízení;</w:t>
      </w:r>
    </w:p>
    <w:p w14:paraId="4B9DD9B2" w14:textId="77777777" w:rsidR="008A618E" w:rsidRPr="002F5259" w:rsidRDefault="008A618E" w:rsidP="003917C7">
      <w:pPr>
        <w:pStyle w:val="Default"/>
        <w:numPr>
          <w:ilvl w:val="0"/>
          <w:numId w:val="7"/>
        </w:numPr>
        <w:jc w:val="both"/>
        <w:rPr>
          <w:color w:val="auto"/>
          <w:sz w:val="20"/>
          <w:szCs w:val="20"/>
        </w:rPr>
      </w:pPr>
      <w:r w:rsidRPr="002F5259">
        <w:rPr>
          <w:bCs/>
          <w:color w:val="auto"/>
          <w:sz w:val="20"/>
          <w:szCs w:val="20"/>
        </w:rPr>
        <w:t xml:space="preserve">vydání souhlasu k zahájení provozních zkoušek, účast na provozních zkouškách a zkušebním provozu, uvedení do zkušebního provozu a jiných zkouškách; </w:t>
      </w:r>
    </w:p>
    <w:p w14:paraId="01B56E17" w14:textId="77777777" w:rsidR="008A618E" w:rsidRPr="002F5259" w:rsidRDefault="008A618E" w:rsidP="003917C7">
      <w:pPr>
        <w:pStyle w:val="Default"/>
        <w:numPr>
          <w:ilvl w:val="0"/>
          <w:numId w:val="7"/>
        </w:numPr>
        <w:jc w:val="both"/>
        <w:rPr>
          <w:color w:val="auto"/>
          <w:sz w:val="20"/>
          <w:szCs w:val="20"/>
        </w:rPr>
      </w:pPr>
      <w:r w:rsidRPr="002F5259">
        <w:rPr>
          <w:bCs/>
          <w:color w:val="auto"/>
          <w:sz w:val="20"/>
          <w:szCs w:val="20"/>
        </w:rPr>
        <w:t>poskytování doplňujících informací a vysvětlení k projektové dokumentaci, atd.;</w:t>
      </w:r>
    </w:p>
    <w:p w14:paraId="284D1577" w14:textId="77777777" w:rsidR="008A618E" w:rsidRPr="002F5259" w:rsidRDefault="008A618E" w:rsidP="003917C7">
      <w:pPr>
        <w:pStyle w:val="Default"/>
        <w:numPr>
          <w:ilvl w:val="0"/>
          <w:numId w:val="7"/>
        </w:numPr>
        <w:jc w:val="both"/>
        <w:rPr>
          <w:color w:val="auto"/>
          <w:sz w:val="20"/>
          <w:szCs w:val="20"/>
        </w:rPr>
      </w:pPr>
      <w:r w:rsidRPr="002F5259">
        <w:rPr>
          <w:bCs/>
          <w:color w:val="auto"/>
          <w:sz w:val="20"/>
          <w:szCs w:val="20"/>
        </w:rPr>
        <w:t>průběžné zápisy o průběhu výkonu autorského dozoru a své přítomnosti na stavbě do stavebního deníku;</w:t>
      </w:r>
    </w:p>
    <w:p w14:paraId="303D370C" w14:textId="1A05DFA0" w:rsidR="008A618E" w:rsidRPr="002F5259" w:rsidRDefault="008A618E" w:rsidP="003917C7">
      <w:pPr>
        <w:pStyle w:val="Default"/>
        <w:numPr>
          <w:ilvl w:val="0"/>
          <w:numId w:val="7"/>
        </w:numPr>
        <w:jc w:val="both"/>
        <w:rPr>
          <w:color w:val="auto"/>
          <w:sz w:val="20"/>
          <w:szCs w:val="20"/>
        </w:rPr>
      </w:pPr>
      <w:r w:rsidRPr="002F5259">
        <w:rPr>
          <w:bCs/>
          <w:color w:val="auto"/>
          <w:sz w:val="20"/>
          <w:szCs w:val="20"/>
        </w:rPr>
        <w:lastRenderedPageBreak/>
        <w:t xml:space="preserve">účast na stavbě v rozsahu minimální přítomnosti 1 x </w:t>
      </w:r>
      <w:r w:rsidR="00D36C74" w:rsidRPr="002F5259">
        <w:rPr>
          <w:bCs/>
          <w:color w:val="auto"/>
          <w:sz w:val="20"/>
          <w:szCs w:val="20"/>
        </w:rPr>
        <w:t xml:space="preserve">za </w:t>
      </w:r>
      <w:r w:rsidR="002F5259" w:rsidRPr="002F5259">
        <w:rPr>
          <w:bCs/>
          <w:color w:val="auto"/>
          <w:sz w:val="20"/>
          <w:szCs w:val="20"/>
        </w:rPr>
        <w:t>1 týden</w:t>
      </w:r>
      <w:r w:rsidRPr="002F5259">
        <w:rPr>
          <w:bCs/>
          <w:color w:val="auto"/>
          <w:sz w:val="20"/>
          <w:szCs w:val="20"/>
        </w:rPr>
        <w:t>, jinak dle požadavků objednatele;</w:t>
      </w:r>
    </w:p>
    <w:p w14:paraId="37759669" w14:textId="6CE00D94" w:rsidR="006539F4" w:rsidRPr="002F5259" w:rsidRDefault="006539F4" w:rsidP="006539F4">
      <w:pPr>
        <w:pStyle w:val="Zkladntext3"/>
        <w:numPr>
          <w:ilvl w:val="0"/>
          <w:numId w:val="7"/>
        </w:numPr>
        <w:spacing w:after="0" w:line="240" w:lineRule="auto"/>
        <w:jc w:val="both"/>
        <w:rPr>
          <w:rFonts w:ascii="Arial" w:eastAsia="Arial" w:hAnsi="Arial" w:cs="Arial"/>
          <w:sz w:val="20"/>
          <w:szCs w:val="22"/>
        </w:rPr>
      </w:pPr>
      <w:r w:rsidRPr="002F5259">
        <w:rPr>
          <w:rFonts w:ascii="Arial" w:eastAsia="Arial" w:hAnsi="Arial" w:cs="Arial"/>
          <w:sz w:val="20"/>
          <w:szCs w:val="22"/>
        </w:rPr>
        <w:t>zajišťuje operativní dopracování, popřípadě odstranění nedostatků v jím dříve předané projektové dokumentaci tak, aby byla zajištěna plynulá realizace stavby ze strany jejího zhotovitele; operativní dopracování nebo případné odstranění nedostatků bude zpracováno formou revizí</w:t>
      </w:r>
      <w:r w:rsidR="00124C27" w:rsidRPr="002F5259">
        <w:rPr>
          <w:rFonts w:ascii="Arial" w:eastAsia="Arial" w:hAnsi="Arial" w:cs="Arial"/>
          <w:sz w:val="20"/>
          <w:szCs w:val="22"/>
        </w:rPr>
        <w:t>;</w:t>
      </w:r>
    </w:p>
    <w:p w14:paraId="351805D3" w14:textId="77777777" w:rsidR="008A618E" w:rsidRPr="002F5259" w:rsidRDefault="008A618E" w:rsidP="003917C7">
      <w:pPr>
        <w:pStyle w:val="Default"/>
        <w:numPr>
          <w:ilvl w:val="0"/>
          <w:numId w:val="7"/>
        </w:numPr>
        <w:jc w:val="both"/>
        <w:rPr>
          <w:color w:val="auto"/>
          <w:sz w:val="20"/>
          <w:szCs w:val="20"/>
        </w:rPr>
      </w:pPr>
      <w:r w:rsidRPr="002F5259">
        <w:rPr>
          <w:bCs/>
          <w:color w:val="auto"/>
          <w:sz w:val="20"/>
          <w:szCs w:val="20"/>
        </w:rPr>
        <w:t>změny v projektové dokumentaci vyvolané zjištěnými vadami v projektové dokumentaci, prokazatelně zaviněné zhotovitelem, provede zhotovitel bezplatně;</w:t>
      </w:r>
    </w:p>
    <w:p w14:paraId="75A434A9" w14:textId="758FE7F0" w:rsidR="008A618E" w:rsidRPr="002F5259" w:rsidRDefault="008A618E" w:rsidP="003917C7">
      <w:pPr>
        <w:pStyle w:val="Default"/>
        <w:numPr>
          <w:ilvl w:val="0"/>
          <w:numId w:val="7"/>
        </w:numPr>
        <w:jc w:val="both"/>
        <w:rPr>
          <w:color w:val="auto"/>
          <w:sz w:val="20"/>
          <w:szCs w:val="20"/>
        </w:rPr>
      </w:pPr>
      <w:r w:rsidRPr="002F5259">
        <w:rPr>
          <w:color w:val="auto"/>
          <w:sz w:val="20"/>
          <w:szCs w:val="20"/>
        </w:rPr>
        <w:t>písemně odsouhlasovat soupisy provedených prací dodavatele stavby a zodpovídat za jejich soulad s projektovou dokumentací</w:t>
      </w:r>
      <w:r w:rsidR="00ED4A74" w:rsidRPr="002F5259">
        <w:rPr>
          <w:color w:val="auto"/>
          <w:sz w:val="20"/>
          <w:szCs w:val="20"/>
        </w:rPr>
        <w:t>, bude-li to objednatel požadovat</w:t>
      </w:r>
      <w:r w:rsidRPr="002F5259">
        <w:rPr>
          <w:color w:val="auto"/>
          <w:sz w:val="20"/>
          <w:szCs w:val="20"/>
        </w:rPr>
        <w:t>;</w:t>
      </w:r>
    </w:p>
    <w:p w14:paraId="37851C66" w14:textId="1662BF19" w:rsidR="006539F4" w:rsidRPr="002F5259" w:rsidRDefault="006539F4" w:rsidP="006539F4">
      <w:pPr>
        <w:pStyle w:val="Zkladntext3"/>
        <w:numPr>
          <w:ilvl w:val="0"/>
          <w:numId w:val="7"/>
        </w:numPr>
        <w:spacing w:after="0" w:line="240" w:lineRule="auto"/>
        <w:jc w:val="both"/>
        <w:rPr>
          <w:rFonts w:ascii="Arial" w:eastAsia="Arial" w:hAnsi="Arial" w:cs="Arial"/>
          <w:sz w:val="20"/>
          <w:szCs w:val="22"/>
        </w:rPr>
      </w:pPr>
      <w:r w:rsidRPr="002F5259">
        <w:rPr>
          <w:rFonts w:ascii="Arial" w:eastAsia="Arial" w:hAnsi="Arial" w:cs="Arial"/>
          <w:sz w:val="20"/>
          <w:szCs w:val="22"/>
        </w:rPr>
        <w:t xml:space="preserve">vykonává veškeré další činnosti obvykle spojené s autorským dozorem, minimálně však ty činnosti, které stanoví pro výkon </w:t>
      </w:r>
      <w:r w:rsidR="00C125F9" w:rsidRPr="002F5259">
        <w:rPr>
          <w:rFonts w:ascii="Arial" w:eastAsia="Arial" w:hAnsi="Arial" w:cs="Arial"/>
          <w:sz w:val="20"/>
          <w:szCs w:val="22"/>
        </w:rPr>
        <w:t>dozoru projektanta</w:t>
      </w:r>
      <w:r w:rsidRPr="002F5259">
        <w:rPr>
          <w:rFonts w:ascii="Arial" w:eastAsia="Arial" w:hAnsi="Arial" w:cs="Arial"/>
          <w:sz w:val="20"/>
          <w:szCs w:val="22"/>
        </w:rPr>
        <w:t xml:space="preserve"> Česká komora architektů</w:t>
      </w:r>
      <w:r w:rsidR="00543092" w:rsidRPr="002F5259">
        <w:rPr>
          <w:rFonts w:ascii="Arial" w:eastAsia="Arial" w:hAnsi="Arial" w:cs="Arial"/>
          <w:sz w:val="20"/>
          <w:szCs w:val="22"/>
        </w:rPr>
        <w:t xml:space="preserve"> </w:t>
      </w:r>
      <w:r w:rsidR="00C125F9" w:rsidRPr="002F5259">
        <w:rPr>
          <w:rFonts w:ascii="Arial" w:eastAsia="Arial" w:hAnsi="Arial" w:cs="Arial"/>
          <w:sz w:val="20"/>
          <w:szCs w:val="22"/>
        </w:rPr>
        <w:t>nebo</w:t>
      </w:r>
      <w:r w:rsidR="00042C92" w:rsidRPr="002F5259">
        <w:rPr>
          <w:rFonts w:ascii="Arial" w:eastAsia="Arial" w:hAnsi="Arial" w:cs="Arial"/>
          <w:sz w:val="20"/>
          <w:szCs w:val="22"/>
        </w:rPr>
        <w:t xml:space="preserve"> </w:t>
      </w:r>
      <w:r w:rsidR="00543092" w:rsidRPr="002F5259">
        <w:rPr>
          <w:rFonts w:ascii="Arial" w:eastAsia="Arial" w:hAnsi="Arial" w:cs="Arial"/>
          <w:sz w:val="20"/>
          <w:szCs w:val="22"/>
        </w:rPr>
        <w:t>platn</w:t>
      </w:r>
      <w:r w:rsidR="00C125F9" w:rsidRPr="002F5259">
        <w:rPr>
          <w:rFonts w:ascii="Arial" w:eastAsia="Arial" w:hAnsi="Arial" w:cs="Arial"/>
          <w:sz w:val="20"/>
          <w:szCs w:val="22"/>
        </w:rPr>
        <w:t>é</w:t>
      </w:r>
      <w:r w:rsidR="00543092" w:rsidRPr="002F5259">
        <w:rPr>
          <w:rFonts w:ascii="Arial" w:eastAsia="Arial" w:hAnsi="Arial" w:cs="Arial"/>
          <w:sz w:val="20"/>
          <w:szCs w:val="22"/>
        </w:rPr>
        <w:t xml:space="preserve"> právní předpis</w:t>
      </w:r>
      <w:r w:rsidR="00C125F9" w:rsidRPr="002F5259">
        <w:rPr>
          <w:rFonts w:ascii="Arial" w:eastAsia="Arial" w:hAnsi="Arial" w:cs="Arial"/>
          <w:sz w:val="20"/>
          <w:szCs w:val="22"/>
        </w:rPr>
        <w:t>y</w:t>
      </w:r>
      <w:r w:rsidRPr="002F5259">
        <w:rPr>
          <w:rFonts w:ascii="Arial" w:eastAsia="Arial" w:hAnsi="Arial" w:cs="Arial"/>
          <w:sz w:val="20"/>
          <w:szCs w:val="22"/>
        </w:rPr>
        <w:t>;</w:t>
      </w:r>
    </w:p>
    <w:p w14:paraId="089F4934" w14:textId="59EDC91E" w:rsidR="00066A78" w:rsidRDefault="008A618E" w:rsidP="00F968A9">
      <w:pPr>
        <w:pStyle w:val="Default"/>
        <w:numPr>
          <w:ilvl w:val="0"/>
          <w:numId w:val="7"/>
        </w:numPr>
        <w:jc w:val="both"/>
        <w:rPr>
          <w:color w:val="auto"/>
          <w:sz w:val="20"/>
          <w:szCs w:val="20"/>
        </w:rPr>
      </w:pPr>
      <w:r w:rsidRPr="002F5259">
        <w:rPr>
          <w:color w:val="auto"/>
          <w:sz w:val="20"/>
          <w:szCs w:val="20"/>
        </w:rPr>
        <w:t>skutečná doba provádění autorského dozoru nemá vliv na výši ceny za autorský dozor</w:t>
      </w:r>
      <w:r w:rsidR="00193CA5" w:rsidRPr="002F5259">
        <w:rPr>
          <w:color w:val="auto"/>
          <w:sz w:val="20"/>
          <w:szCs w:val="20"/>
        </w:rPr>
        <w:t xml:space="preserve">, pokud nedojde k jejímu překročení </w:t>
      </w:r>
      <w:r w:rsidR="00282460" w:rsidRPr="002F5259">
        <w:rPr>
          <w:color w:val="auto"/>
          <w:sz w:val="20"/>
          <w:szCs w:val="20"/>
        </w:rPr>
        <w:t xml:space="preserve">o více než 2 měsíce oproti předpokládané době výstavby stanovené zhotovitelem. V takovém případě bude autorský dozor účtován </w:t>
      </w:r>
      <w:r w:rsidR="00394D63" w:rsidRPr="002F5259">
        <w:rPr>
          <w:color w:val="auto"/>
          <w:sz w:val="20"/>
          <w:szCs w:val="20"/>
        </w:rPr>
        <w:t xml:space="preserve">dle skutečného času stráveného na stavbě včetně cesty tam a zpět, a to </w:t>
      </w:r>
      <w:r w:rsidR="00282460" w:rsidRPr="002F5259">
        <w:rPr>
          <w:color w:val="auto"/>
          <w:sz w:val="20"/>
          <w:szCs w:val="20"/>
        </w:rPr>
        <w:t xml:space="preserve">částkou ve výši </w:t>
      </w:r>
      <w:r w:rsidR="00394D63" w:rsidRPr="002F5259">
        <w:rPr>
          <w:color w:val="auto"/>
          <w:sz w:val="20"/>
          <w:szCs w:val="20"/>
        </w:rPr>
        <w:t>700</w:t>
      </w:r>
      <w:r w:rsidR="00282460" w:rsidRPr="002F5259">
        <w:rPr>
          <w:color w:val="auto"/>
          <w:sz w:val="20"/>
          <w:szCs w:val="20"/>
        </w:rPr>
        <w:t>,- Kč/hod bez DPH</w:t>
      </w:r>
      <w:r w:rsidR="00543092" w:rsidRPr="002F5259">
        <w:rPr>
          <w:color w:val="auto"/>
          <w:sz w:val="20"/>
          <w:szCs w:val="20"/>
        </w:rPr>
        <w:t xml:space="preserve"> (cestovní náklady nebudou samostatně účtovány)</w:t>
      </w:r>
      <w:r w:rsidR="00282460" w:rsidRPr="002F5259">
        <w:rPr>
          <w:color w:val="auto"/>
          <w:sz w:val="20"/>
          <w:szCs w:val="20"/>
        </w:rPr>
        <w:t xml:space="preserve">. </w:t>
      </w:r>
      <w:r w:rsidR="00C125F9" w:rsidRPr="002F5259">
        <w:rPr>
          <w:color w:val="auto"/>
          <w:sz w:val="20"/>
          <w:szCs w:val="20"/>
        </w:rPr>
        <w:t xml:space="preserve">Tato část ceny díla nepodléhá inflaci. </w:t>
      </w:r>
    </w:p>
    <w:p w14:paraId="12497950" w14:textId="77777777" w:rsidR="006E529C" w:rsidRPr="002F5259" w:rsidRDefault="006E529C" w:rsidP="000E4067">
      <w:pPr>
        <w:pStyle w:val="Default"/>
        <w:ind w:left="720"/>
        <w:jc w:val="both"/>
        <w:rPr>
          <w:color w:val="auto"/>
          <w:sz w:val="20"/>
          <w:szCs w:val="20"/>
        </w:rPr>
      </w:pPr>
    </w:p>
    <w:p w14:paraId="511C1FFC" w14:textId="24F17D55" w:rsidR="008A618E" w:rsidRPr="002F5259" w:rsidRDefault="008A618E" w:rsidP="000E4067">
      <w:pPr>
        <w:pStyle w:val="Default"/>
        <w:numPr>
          <w:ilvl w:val="0"/>
          <w:numId w:val="10"/>
        </w:numPr>
        <w:jc w:val="both"/>
        <w:rPr>
          <w:bCs/>
          <w:color w:val="auto"/>
          <w:sz w:val="20"/>
          <w:szCs w:val="20"/>
        </w:rPr>
      </w:pPr>
      <w:r w:rsidRPr="002F5259">
        <w:rPr>
          <w:bCs/>
          <w:color w:val="auto"/>
          <w:sz w:val="20"/>
          <w:szCs w:val="20"/>
        </w:rPr>
        <w:t xml:space="preserve">Po dobu výkonu autorského dozoru v prostorách a areálu stavby budou pracovníci zhotovitele, dodržovat bezpečnostní předpisy a opatření v souladu s platnou legislativou. Zhotovitel bude při zabezpečování činnosti autorského dozoru postupovat s odbornou péčí.  Zhotovitel bude svoji činnost uskutečňovat v souladu se zájmy objednatele a podle jeho pokynů, zápisů a dohod oprávněných pracovníků smluvních stran a v souladu s jejich vyjádřeními a rozhodnutími dotčených </w:t>
      </w:r>
      <w:r w:rsidR="0055149B" w:rsidRPr="002F5259">
        <w:rPr>
          <w:bCs/>
          <w:color w:val="auto"/>
          <w:sz w:val="20"/>
          <w:szCs w:val="20"/>
        </w:rPr>
        <w:t>subjektů</w:t>
      </w:r>
      <w:r w:rsidRPr="002F5259">
        <w:rPr>
          <w:bCs/>
          <w:color w:val="auto"/>
          <w:sz w:val="20"/>
          <w:szCs w:val="20"/>
        </w:rPr>
        <w:t>. Pokud autorský dozor nebude vykonáván v souladu s podmínkami stanovenými v této smlouvě</w:t>
      </w:r>
      <w:r w:rsidR="00157AE6" w:rsidRPr="002F5259">
        <w:rPr>
          <w:bCs/>
          <w:color w:val="auto"/>
          <w:sz w:val="20"/>
          <w:szCs w:val="20"/>
        </w:rPr>
        <w:t>,</w:t>
      </w:r>
      <w:r w:rsidRPr="002F5259">
        <w:rPr>
          <w:bCs/>
          <w:color w:val="auto"/>
          <w:sz w:val="20"/>
          <w:szCs w:val="20"/>
        </w:rPr>
        <w:t xml:space="preserve"> má objednatel právo přenechat jeho výkon na náklady zhotovitele třetí osobě.  </w:t>
      </w:r>
    </w:p>
    <w:p w14:paraId="3F03DEAA" w14:textId="77777777" w:rsidR="006539F4" w:rsidRPr="002F5259" w:rsidRDefault="006539F4" w:rsidP="008A618E">
      <w:pPr>
        <w:pStyle w:val="Default"/>
        <w:ind w:left="720"/>
        <w:jc w:val="both"/>
        <w:rPr>
          <w:bCs/>
          <w:color w:val="auto"/>
          <w:sz w:val="20"/>
          <w:szCs w:val="20"/>
        </w:rPr>
      </w:pPr>
    </w:p>
    <w:p w14:paraId="1281EA9D" w14:textId="4759FF10" w:rsidR="006539F4" w:rsidRPr="002F5259" w:rsidRDefault="006539F4" w:rsidP="000E4067">
      <w:pPr>
        <w:pStyle w:val="Default"/>
        <w:numPr>
          <w:ilvl w:val="0"/>
          <w:numId w:val="10"/>
        </w:numPr>
        <w:jc w:val="both"/>
        <w:rPr>
          <w:rFonts w:eastAsia="Arial"/>
          <w:color w:val="auto"/>
          <w:sz w:val="20"/>
          <w:szCs w:val="22"/>
        </w:rPr>
      </w:pPr>
      <w:r w:rsidRPr="002F5259">
        <w:rPr>
          <w:rFonts w:eastAsia="Arial"/>
          <w:color w:val="auto"/>
          <w:sz w:val="20"/>
          <w:szCs w:val="22"/>
        </w:rPr>
        <w:t>V případě, že dojde k realizaci stavby, bude na provádění autorského dozoru sjednána samostatná smlouva. Rozsah prací bude vycházet zejména z výše uvedených činností a bude upřesněn v samostatné smlouvě.</w:t>
      </w:r>
    </w:p>
    <w:p w14:paraId="1D124E1F" w14:textId="77777777" w:rsidR="001B287C" w:rsidRPr="002F5259" w:rsidRDefault="001B287C" w:rsidP="008A618E">
      <w:pPr>
        <w:pStyle w:val="Default"/>
        <w:ind w:left="720"/>
        <w:jc w:val="both"/>
        <w:rPr>
          <w:rFonts w:eastAsia="Arial"/>
          <w:color w:val="auto"/>
          <w:sz w:val="20"/>
          <w:szCs w:val="22"/>
        </w:rPr>
      </w:pPr>
    </w:p>
    <w:p w14:paraId="624BC0DE" w14:textId="7E8FED9C" w:rsidR="001B287C" w:rsidRPr="002F5259" w:rsidRDefault="001B287C" w:rsidP="000E4067">
      <w:pPr>
        <w:pStyle w:val="Default"/>
        <w:numPr>
          <w:ilvl w:val="0"/>
          <w:numId w:val="10"/>
        </w:numPr>
        <w:jc w:val="both"/>
        <w:rPr>
          <w:rFonts w:eastAsia="Arial"/>
          <w:color w:val="auto"/>
          <w:sz w:val="20"/>
          <w:szCs w:val="22"/>
        </w:rPr>
      </w:pPr>
      <w:r w:rsidRPr="002F5259">
        <w:rPr>
          <w:rFonts w:eastAsia="Arial"/>
          <w:color w:val="auto"/>
          <w:sz w:val="20"/>
          <w:szCs w:val="22"/>
        </w:rPr>
        <w:t>Objednatel si vyhrazuje realizovat stavbu bez autorského dozoru</w:t>
      </w:r>
      <w:r w:rsidR="004075EB" w:rsidRPr="002F5259">
        <w:rPr>
          <w:rFonts w:eastAsia="Arial"/>
          <w:color w:val="auto"/>
          <w:sz w:val="20"/>
          <w:szCs w:val="22"/>
        </w:rPr>
        <w:t>, v takovém případě nebude smlouva uzavřena.</w:t>
      </w:r>
    </w:p>
    <w:p w14:paraId="13FBCCB3" w14:textId="77777777" w:rsidR="00042C92" w:rsidRPr="0059677E" w:rsidRDefault="00042C92" w:rsidP="00970357">
      <w:pPr>
        <w:spacing w:after="0" w:line="240" w:lineRule="auto"/>
        <w:rPr>
          <w:rFonts w:ascii="Arial" w:hAnsi="Arial" w:cs="Arial"/>
          <w:color w:val="FF0000"/>
        </w:rPr>
      </w:pPr>
    </w:p>
    <w:tbl>
      <w:tblPr>
        <w:tblStyle w:val="Mkatabulky"/>
        <w:tblW w:w="0" w:type="auto"/>
        <w:tblInd w:w="-5" w:type="dxa"/>
        <w:tblLook w:val="04A0" w:firstRow="1" w:lastRow="0" w:firstColumn="1" w:lastColumn="0" w:noHBand="0" w:noVBand="1"/>
      </w:tblPr>
      <w:tblGrid>
        <w:gridCol w:w="9067"/>
      </w:tblGrid>
      <w:tr w:rsidR="008A618E" w:rsidRPr="003917C7" w14:paraId="62161E5C" w14:textId="77777777" w:rsidTr="00042C92">
        <w:tc>
          <w:tcPr>
            <w:tcW w:w="9067" w:type="dxa"/>
          </w:tcPr>
          <w:p w14:paraId="31D561CF" w14:textId="77777777" w:rsidR="008A618E" w:rsidRPr="003917C7" w:rsidRDefault="00DC7CD0" w:rsidP="000E4067">
            <w:pPr>
              <w:pStyle w:val="Nadpis1"/>
              <w:spacing w:before="120"/>
              <w:ind w:left="1876" w:hanging="1876"/>
              <w:outlineLvl w:val="0"/>
              <w:rPr>
                <w:rFonts w:ascii="Arial" w:hAnsi="Arial" w:cs="Arial"/>
                <w:sz w:val="28"/>
                <w:szCs w:val="28"/>
              </w:rPr>
            </w:pPr>
            <w:r w:rsidRPr="003917C7">
              <w:rPr>
                <w:rFonts w:ascii="Arial" w:hAnsi="Arial" w:cs="Arial"/>
                <w:sz w:val="28"/>
                <w:szCs w:val="28"/>
              </w:rPr>
              <w:t>Cena díla</w:t>
            </w:r>
          </w:p>
        </w:tc>
      </w:tr>
    </w:tbl>
    <w:p w14:paraId="0597994D" w14:textId="77777777" w:rsidR="00DC7CD0" w:rsidRPr="003917C7" w:rsidRDefault="00DC7CD0" w:rsidP="00970357">
      <w:pPr>
        <w:spacing w:after="0" w:line="240" w:lineRule="auto"/>
        <w:rPr>
          <w:rFonts w:ascii="Arial" w:hAnsi="Arial" w:cs="Arial"/>
          <w:b/>
          <w:sz w:val="20"/>
          <w:szCs w:val="20"/>
        </w:rPr>
      </w:pPr>
    </w:p>
    <w:p w14:paraId="23E0C557" w14:textId="77777777" w:rsidR="00DC7CD0" w:rsidRPr="002F5259" w:rsidRDefault="00DC7CD0" w:rsidP="003917C7">
      <w:pPr>
        <w:numPr>
          <w:ilvl w:val="0"/>
          <w:numId w:val="11"/>
        </w:numPr>
        <w:tabs>
          <w:tab w:val="num" w:pos="360"/>
        </w:tabs>
        <w:spacing w:after="0" w:line="240" w:lineRule="auto"/>
        <w:ind w:left="360"/>
        <w:rPr>
          <w:rFonts w:ascii="Arial" w:hAnsi="Arial" w:cs="Arial"/>
          <w:sz w:val="20"/>
          <w:szCs w:val="20"/>
        </w:rPr>
      </w:pPr>
      <w:r w:rsidRPr="002F5259">
        <w:rPr>
          <w:rFonts w:ascii="Arial" w:hAnsi="Arial" w:cs="Arial"/>
          <w:sz w:val="20"/>
          <w:szCs w:val="20"/>
        </w:rPr>
        <w:t xml:space="preserve">Smluvní strany se dohodly na ceně díla dle článku I. této smlouvy ve výši: </w:t>
      </w:r>
    </w:p>
    <w:p w14:paraId="3B7C44D6" w14:textId="7B883999" w:rsidR="00730EA0" w:rsidRPr="003917C7" w:rsidRDefault="00730EA0" w:rsidP="00DC7CD0">
      <w:pPr>
        <w:rPr>
          <w:rFonts w:ascii="Arial" w:hAnsi="Arial" w:cs="Arial"/>
          <w:sz w:val="20"/>
          <w:szCs w:val="20"/>
        </w:rPr>
      </w:pP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5"/>
        <w:gridCol w:w="1701"/>
      </w:tblGrid>
      <w:tr w:rsidR="00167004" w:rsidRPr="00167004" w14:paraId="4DFD1413" w14:textId="77777777" w:rsidTr="00C04548">
        <w:tc>
          <w:tcPr>
            <w:tcW w:w="6945" w:type="dxa"/>
            <w:tcBorders>
              <w:top w:val="single" w:sz="12" w:space="0" w:color="auto"/>
              <w:bottom w:val="single" w:sz="12" w:space="0" w:color="auto"/>
            </w:tcBorders>
          </w:tcPr>
          <w:p w14:paraId="296995D8" w14:textId="3C3B8BA0" w:rsidR="00DC7CD0" w:rsidRPr="00167004" w:rsidRDefault="00C125F9" w:rsidP="00C125F9">
            <w:pPr>
              <w:tabs>
                <w:tab w:val="left" w:pos="2410"/>
              </w:tabs>
              <w:spacing w:before="40"/>
              <w:jc w:val="both"/>
              <w:rPr>
                <w:rFonts w:ascii="Arial" w:hAnsi="Arial" w:cs="Arial"/>
                <w:sz w:val="20"/>
                <w:szCs w:val="20"/>
              </w:rPr>
            </w:pPr>
            <w:r w:rsidRPr="00167004">
              <w:rPr>
                <w:rFonts w:ascii="Arial" w:hAnsi="Arial" w:cs="Arial"/>
                <w:sz w:val="20"/>
                <w:szCs w:val="20"/>
              </w:rPr>
              <w:t>Z</w:t>
            </w:r>
            <w:r w:rsidR="000912EE" w:rsidRPr="00167004">
              <w:rPr>
                <w:rFonts w:ascii="Arial" w:hAnsi="Arial" w:cs="Arial"/>
                <w:sz w:val="20"/>
                <w:szCs w:val="20"/>
              </w:rPr>
              <w:t>ajištění potřebných podkladů</w:t>
            </w:r>
            <w:r w:rsidR="00157AE6" w:rsidRPr="00167004">
              <w:rPr>
                <w:rFonts w:ascii="Arial" w:hAnsi="Arial" w:cs="Arial"/>
                <w:sz w:val="20"/>
                <w:szCs w:val="20"/>
              </w:rPr>
              <w:t xml:space="preserve"> </w:t>
            </w:r>
            <w:r w:rsidR="00DC7CD0" w:rsidRPr="00167004">
              <w:rPr>
                <w:rFonts w:ascii="Arial" w:hAnsi="Arial" w:cs="Arial"/>
                <w:sz w:val="20"/>
                <w:szCs w:val="20"/>
              </w:rPr>
              <w:t>bez DPH</w:t>
            </w:r>
          </w:p>
        </w:tc>
        <w:tc>
          <w:tcPr>
            <w:tcW w:w="1701" w:type="dxa"/>
            <w:tcBorders>
              <w:top w:val="single" w:sz="12" w:space="0" w:color="auto"/>
              <w:bottom w:val="single" w:sz="12" w:space="0" w:color="auto"/>
            </w:tcBorders>
          </w:tcPr>
          <w:p w14:paraId="52A6399D" w14:textId="77777777" w:rsidR="00DC7CD0" w:rsidRPr="00167004" w:rsidRDefault="00DC7CD0" w:rsidP="00C04548">
            <w:pPr>
              <w:tabs>
                <w:tab w:val="left" w:pos="2410"/>
              </w:tabs>
              <w:spacing w:before="40"/>
              <w:jc w:val="both"/>
              <w:rPr>
                <w:rFonts w:ascii="Arial" w:hAnsi="Arial" w:cs="Arial"/>
                <w:sz w:val="20"/>
                <w:szCs w:val="20"/>
              </w:rPr>
            </w:pPr>
          </w:p>
        </w:tc>
      </w:tr>
      <w:tr w:rsidR="00167004" w:rsidRPr="00167004" w14:paraId="4DAE241C" w14:textId="77777777" w:rsidTr="00C04548">
        <w:tc>
          <w:tcPr>
            <w:tcW w:w="6945" w:type="dxa"/>
            <w:tcBorders>
              <w:top w:val="single" w:sz="12" w:space="0" w:color="auto"/>
              <w:bottom w:val="single" w:sz="12" w:space="0" w:color="auto"/>
            </w:tcBorders>
          </w:tcPr>
          <w:p w14:paraId="00F80728" w14:textId="77777777" w:rsidR="00DC7CD0" w:rsidRPr="00167004" w:rsidRDefault="00DC7CD0" w:rsidP="00C04548">
            <w:pPr>
              <w:tabs>
                <w:tab w:val="left" w:pos="2410"/>
              </w:tabs>
              <w:spacing w:before="40"/>
              <w:jc w:val="both"/>
              <w:rPr>
                <w:rFonts w:ascii="Arial" w:hAnsi="Arial" w:cs="Arial"/>
                <w:sz w:val="20"/>
                <w:szCs w:val="20"/>
              </w:rPr>
            </w:pPr>
            <w:r w:rsidRPr="00167004">
              <w:rPr>
                <w:rFonts w:ascii="Arial" w:hAnsi="Arial" w:cs="Arial"/>
                <w:sz w:val="20"/>
                <w:szCs w:val="20"/>
              </w:rPr>
              <w:t>DPH 21%</w:t>
            </w:r>
          </w:p>
        </w:tc>
        <w:tc>
          <w:tcPr>
            <w:tcW w:w="1701" w:type="dxa"/>
            <w:tcBorders>
              <w:top w:val="single" w:sz="12" w:space="0" w:color="auto"/>
              <w:bottom w:val="single" w:sz="12" w:space="0" w:color="auto"/>
            </w:tcBorders>
          </w:tcPr>
          <w:p w14:paraId="46372C5F" w14:textId="77777777" w:rsidR="00DC7CD0" w:rsidRPr="00167004" w:rsidRDefault="00DC7CD0" w:rsidP="00C04548">
            <w:pPr>
              <w:tabs>
                <w:tab w:val="left" w:pos="2410"/>
              </w:tabs>
              <w:spacing w:before="40"/>
              <w:jc w:val="both"/>
              <w:rPr>
                <w:rFonts w:ascii="Arial" w:hAnsi="Arial" w:cs="Arial"/>
                <w:sz w:val="20"/>
                <w:szCs w:val="20"/>
              </w:rPr>
            </w:pPr>
          </w:p>
        </w:tc>
      </w:tr>
      <w:tr w:rsidR="00DC7CD0" w:rsidRPr="00167004" w14:paraId="26D370B0" w14:textId="77777777" w:rsidTr="00C04548">
        <w:tc>
          <w:tcPr>
            <w:tcW w:w="6945" w:type="dxa"/>
            <w:tcBorders>
              <w:top w:val="single" w:sz="12" w:space="0" w:color="auto"/>
              <w:bottom w:val="single" w:sz="12" w:space="0" w:color="auto"/>
            </w:tcBorders>
          </w:tcPr>
          <w:p w14:paraId="2CAC252F" w14:textId="1AB3FE1D" w:rsidR="00DC7CD0" w:rsidRPr="000E4067" w:rsidRDefault="00C125F9" w:rsidP="00C125F9">
            <w:pPr>
              <w:tabs>
                <w:tab w:val="left" w:pos="2410"/>
              </w:tabs>
              <w:spacing w:before="40"/>
              <w:jc w:val="both"/>
              <w:rPr>
                <w:rFonts w:ascii="Arial" w:hAnsi="Arial" w:cs="Arial"/>
                <w:b/>
                <w:sz w:val="20"/>
                <w:szCs w:val="20"/>
              </w:rPr>
            </w:pPr>
            <w:r w:rsidRPr="000E4067">
              <w:rPr>
                <w:rFonts w:ascii="Arial" w:hAnsi="Arial" w:cs="Arial"/>
                <w:b/>
                <w:sz w:val="20"/>
                <w:szCs w:val="20"/>
              </w:rPr>
              <w:t>Z</w:t>
            </w:r>
            <w:r w:rsidR="000912EE" w:rsidRPr="000E4067">
              <w:rPr>
                <w:rFonts w:ascii="Arial" w:hAnsi="Arial" w:cs="Arial"/>
                <w:b/>
                <w:sz w:val="20"/>
                <w:szCs w:val="20"/>
              </w:rPr>
              <w:t>ajištění potřebných podkladů</w:t>
            </w:r>
            <w:r w:rsidR="00157AE6" w:rsidRPr="000E4067">
              <w:rPr>
                <w:rFonts w:ascii="Arial" w:hAnsi="Arial" w:cs="Arial"/>
                <w:b/>
                <w:sz w:val="20"/>
                <w:szCs w:val="20"/>
              </w:rPr>
              <w:t xml:space="preserve"> </w:t>
            </w:r>
            <w:r w:rsidR="00DC7CD0" w:rsidRPr="000E4067">
              <w:rPr>
                <w:rFonts w:ascii="Arial" w:hAnsi="Arial" w:cs="Arial"/>
                <w:b/>
                <w:sz w:val="20"/>
                <w:szCs w:val="20"/>
              </w:rPr>
              <w:t>včetně DPH</w:t>
            </w:r>
          </w:p>
        </w:tc>
        <w:tc>
          <w:tcPr>
            <w:tcW w:w="1701" w:type="dxa"/>
            <w:tcBorders>
              <w:top w:val="single" w:sz="12" w:space="0" w:color="auto"/>
              <w:bottom w:val="single" w:sz="12" w:space="0" w:color="auto"/>
            </w:tcBorders>
          </w:tcPr>
          <w:p w14:paraId="631B3BD6" w14:textId="77777777" w:rsidR="00DC7CD0" w:rsidRPr="00167004" w:rsidRDefault="00DC7CD0" w:rsidP="00C04548">
            <w:pPr>
              <w:tabs>
                <w:tab w:val="left" w:pos="2410"/>
              </w:tabs>
              <w:spacing w:before="40"/>
              <w:jc w:val="both"/>
              <w:rPr>
                <w:rFonts w:ascii="Arial" w:hAnsi="Arial" w:cs="Arial"/>
                <w:sz w:val="20"/>
                <w:szCs w:val="20"/>
              </w:rPr>
            </w:pPr>
          </w:p>
        </w:tc>
      </w:tr>
    </w:tbl>
    <w:p w14:paraId="1896D1A7" w14:textId="77777777" w:rsidR="00DC7CD0" w:rsidRPr="00167004" w:rsidRDefault="00DC7CD0" w:rsidP="00DC7CD0">
      <w:pPr>
        <w:rPr>
          <w:rFonts w:ascii="Arial" w:hAnsi="Arial" w:cs="Arial"/>
          <w:sz w:val="20"/>
          <w:szCs w:val="20"/>
        </w:rPr>
      </w:pP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5"/>
        <w:gridCol w:w="1701"/>
      </w:tblGrid>
      <w:tr w:rsidR="00167004" w:rsidRPr="00167004" w14:paraId="14CB6346" w14:textId="77777777" w:rsidTr="004509B5">
        <w:tc>
          <w:tcPr>
            <w:tcW w:w="6945" w:type="dxa"/>
            <w:tcBorders>
              <w:top w:val="single" w:sz="12" w:space="0" w:color="auto"/>
              <w:bottom w:val="single" w:sz="12" w:space="0" w:color="auto"/>
            </w:tcBorders>
          </w:tcPr>
          <w:p w14:paraId="6CF5B29B" w14:textId="613F93DE" w:rsidR="009F4A10" w:rsidRPr="00167004" w:rsidRDefault="00C125F9" w:rsidP="00C125F9">
            <w:pPr>
              <w:tabs>
                <w:tab w:val="left" w:pos="2410"/>
              </w:tabs>
              <w:spacing w:before="40"/>
              <w:jc w:val="both"/>
              <w:rPr>
                <w:rFonts w:ascii="Arial" w:hAnsi="Arial" w:cs="Arial"/>
                <w:sz w:val="20"/>
              </w:rPr>
            </w:pPr>
            <w:r w:rsidRPr="00167004">
              <w:rPr>
                <w:rFonts w:ascii="Arial" w:hAnsi="Arial" w:cs="Arial"/>
                <w:sz w:val="20"/>
              </w:rPr>
              <w:t>D</w:t>
            </w:r>
            <w:r w:rsidR="004075EB" w:rsidRPr="00167004">
              <w:rPr>
                <w:rFonts w:ascii="Arial" w:hAnsi="Arial" w:cs="Arial"/>
                <w:sz w:val="20"/>
              </w:rPr>
              <w:t xml:space="preserve">okumentace </w:t>
            </w:r>
            <w:r w:rsidR="009F4A10" w:rsidRPr="00167004">
              <w:rPr>
                <w:rFonts w:ascii="Arial" w:hAnsi="Arial" w:cs="Arial"/>
                <w:sz w:val="20"/>
              </w:rPr>
              <w:t>pro povolení stavby (záměru) bez DPH</w:t>
            </w:r>
          </w:p>
        </w:tc>
        <w:tc>
          <w:tcPr>
            <w:tcW w:w="1701" w:type="dxa"/>
            <w:tcBorders>
              <w:top w:val="single" w:sz="12" w:space="0" w:color="auto"/>
              <w:bottom w:val="single" w:sz="12" w:space="0" w:color="auto"/>
            </w:tcBorders>
          </w:tcPr>
          <w:p w14:paraId="28D1D454" w14:textId="77777777" w:rsidR="009F4A10" w:rsidRPr="00167004" w:rsidRDefault="009F4A10" w:rsidP="004509B5">
            <w:pPr>
              <w:tabs>
                <w:tab w:val="left" w:pos="2410"/>
              </w:tabs>
              <w:spacing w:before="40"/>
              <w:jc w:val="center"/>
              <w:rPr>
                <w:rFonts w:ascii="Arial" w:hAnsi="Arial" w:cs="Arial"/>
                <w:sz w:val="20"/>
              </w:rPr>
            </w:pPr>
          </w:p>
        </w:tc>
      </w:tr>
      <w:tr w:rsidR="00167004" w:rsidRPr="00167004" w14:paraId="6C172B25" w14:textId="77777777" w:rsidTr="004509B5">
        <w:tc>
          <w:tcPr>
            <w:tcW w:w="6945" w:type="dxa"/>
            <w:tcBorders>
              <w:top w:val="single" w:sz="12" w:space="0" w:color="auto"/>
              <w:bottom w:val="single" w:sz="12" w:space="0" w:color="auto"/>
            </w:tcBorders>
          </w:tcPr>
          <w:p w14:paraId="59AC3637" w14:textId="77777777" w:rsidR="009F4A10" w:rsidRPr="00167004" w:rsidRDefault="009F4A10" w:rsidP="004509B5">
            <w:pPr>
              <w:tabs>
                <w:tab w:val="left" w:pos="2410"/>
              </w:tabs>
              <w:spacing w:before="40"/>
              <w:jc w:val="both"/>
              <w:rPr>
                <w:rFonts w:ascii="Arial" w:hAnsi="Arial" w:cs="Arial"/>
                <w:sz w:val="20"/>
              </w:rPr>
            </w:pPr>
            <w:r w:rsidRPr="00167004">
              <w:rPr>
                <w:rFonts w:ascii="Arial" w:hAnsi="Arial" w:cs="Arial"/>
                <w:sz w:val="20"/>
              </w:rPr>
              <w:t>DPH 21%</w:t>
            </w:r>
          </w:p>
        </w:tc>
        <w:tc>
          <w:tcPr>
            <w:tcW w:w="1701" w:type="dxa"/>
            <w:tcBorders>
              <w:top w:val="single" w:sz="12" w:space="0" w:color="auto"/>
              <w:bottom w:val="single" w:sz="12" w:space="0" w:color="auto"/>
            </w:tcBorders>
          </w:tcPr>
          <w:p w14:paraId="3EA8C841" w14:textId="77777777" w:rsidR="009F4A10" w:rsidRPr="00167004" w:rsidRDefault="009F4A10" w:rsidP="004509B5">
            <w:pPr>
              <w:tabs>
                <w:tab w:val="left" w:pos="2410"/>
              </w:tabs>
              <w:spacing w:before="40"/>
              <w:jc w:val="center"/>
              <w:rPr>
                <w:rFonts w:ascii="Arial" w:hAnsi="Arial" w:cs="Arial"/>
                <w:sz w:val="20"/>
              </w:rPr>
            </w:pPr>
          </w:p>
        </w:tc>
      </w:tr>
      <w:tr w:rsidR="009F4A10" w:rsidRPr="00167004" w14:paraId="5B0A11C9" w14:textId="77777777" w:rsidTr="004509B5">
        <w:tc>
          <w:tcPr>
            <w:tcW w:w="6945" w:type="dxa"/>
            <w:tcBorders>
              <w:top w:val="single" w:sz="12" w:space="0" w:color="auto"/>
              <w:bottom w:val="single" w:sz="12" w:space="0" w:color="auto"/>
            </w:tcBorders>
          </w:tcPr>
          <w:p w14:paraId="4FDF19DC" w14:textId="4E271728" w:rsidR="009F4A10" w:rsidRPr="000E4067" w:rsidRDefault="00C125F9">
            <w:pPr>
              <w:tabs>
                <w:tab w:val="left" w:pos="2410"/>
              </w:tabs>
              <w:spacing w:before="40"/>
              <w:jc w:val="both"/>
              <w:rPr>
                <w:rFonts w:ascii="Arial" w:hAnsi="Arial" w:cs="Arial"/>
                <w:b/>
                <w:sz w:val="20"/>
              </w:rPr>
            </w:pPr>
            <w:r w:rsidRPr="000E4067">
              <w:rPr>
                <w:rFonts w:ascii="Arial" w:hAnsi="Arial" w:cs="Arial"/>
                <w:b/>
                <w:sz w:val="20"/>
              </w:rPr>
              <w:t>D</w:t>
            </w:r>
            <w:r w:rsidR="004075EB" w:rsidRPr="000E4067">
              <w:rPr>
                <w:rFonts w:ascii="Arial" w:hAnsi="Arial" w:cs="Arial"/>
                <w:b/>
                <w:sz w:val="20"/>
              </w:rPr>
              <w:t xml:space="preserve">okumentace </w:t>
            </w:r>
            <w:r w:rsidR="009F4A10" w:rsidRPr="000E4067">
              <w:rPr>
                <w:rFonts w:ascii="Arial" w:hAnsi="Arial" w:cs="Arial"/>
                <w:b/>
                <w:sz w:val="20"/>
              </w:rPr>
              <w:t>pro povolení stavby (záměru) včetně DPH</w:t>
            </w:r>
          </w:p>
        </w:tc>
        <w:tc>
          <w:tcPr>
            <w:tcW w:w="1701" w:type="dxa"/>
            <w:tcBorders>
              <w:top w:val="single" w:sz="12" w:space="0" w:color="auto"/>
              <w:bottom w:val="single" w:sz="12" w:space="0" w:color="auto"/>
            </w:tcBorders>
          </w:tcPr>
          <w:p w14:paraId="3CEFEAA8" w14:textId="77777777" w:rsidR="009F4A10" w:rsidRPr="00167004" w:rsidRDefault="009F4A10" w:rsidP="004509B5">
            <w:pPr>
              <w:tabs>
                <w:tab w:val="left" w:pos="2410"/>
              </w:tabs>
              <w:spacing w:before="40"/>
              <w:jc w:val="center"/>
              <w:rPr>
                <w:rFonts w:ascii="Arial" w:hAnsi="Arial" w:cs="Arial"/>
                <w:sz w:val="20"/>
              </w:rPr>
            </w:pPr>
          </w:p>
        </w:tc>
      </w:tr>
    </w:tbl>
    <w:p w14:paraId="2C59354C" w14:textId="77777777" w:rsidR="009F4A10" w:rsidRPr="00167004" w:rsidRDefault="009F4A10" w:rsidP="00DC7CD0">
      <w:pPr>
        <w:rPr>
          <w:rFonts w:ascii="Arial" w:hAnsi="Arial" w:cs="Arial"/>
          <w:sz w:val="20"/>
          <w:szCs w:val="20"/>
        </w:rPr>
      </w:pP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5"/>
        <w:gridCol w:w="1701"/>
      </w:tblGrid>
      <w:tr w:rsidR="00167004" w:rsidRPr="00167004" w14:paraId="053B62BF" w14:textId="77777777" w:rsidTr="00C04548">
        <w:tc>
          <w:tcPr>
            <w:tcW w:w="6945" w:type="dxa"/>
            <w:tcBorders>
              <w:top w:val="single" w:sz="12" w:space="0" w:color="auto"/>
              <w:bottom w:val="single" w:sz="12" w:space="0" w:color="auto"/>
            </w:tcBorders>
          </w:tcPr>
          <w:p w14:paraId="755E5FF3" w14:textId="124BCED2" w:rsidR="00DC7CD0" w:rsidRPr="00167004" w:rsidRDefault="00C125F9" w:rsidP="00C04548">
            <w:pPr>
              <w:rPr>
                <w:rFonts w:ascii="Arial" w:hAnsi="Arial" w:cs="Arial"/>
                <w:bCs/>
                <w:sz w:val="20"/>
                <w:szCs w:val="20"/>
              </w:rPr>
            </w:pPr>
            <w:r w:rsidRPr="00167004">
              <w:rPr>
                <w:rFonts w:ascii="Arial" w:hAnsi="Arial" w:cs="Arial"/>
                <w:bCs/>
                <w:sz w:val="20"/>
                <w:szCs w:val="20"/>
              </w:rPr>
              <w:t>D</w:t>
            </w:r>
            <w:r w:rsidR="00DC7CD0" w:rsidRPr="00167004">
              <w:rPr>
                <w:rFonts w:ascii="Arial" w:hAnsi="Arial" w:cs="Arial"/>
                <w:bCs/>
                <w:sz w:val="20"/>
                <w:szCs w:val="20"/>
              </w:rPr>
              <w:t>okumentace pro provádění stavby</w:t>
            </w:r>
            <w:r w:rsidR="00DC7CD0" w:rsidRPr="00167004">
              <w:rPr>
                <w:rFonts w:ascii="Arial" w:hAnsi="Arial" w:cs="Arial"/>
                <w:sz w:val="20"/>
                <w:szCs w:val="20"/>
              </w:rPr>
              <w:t xml:space="preserve"> bez DPH</w:t>
            </w:r>
          </w:p>
        </w:tc>
        <w:tc>
          <w:tcPr>
            <w:tcW w:w="1701" w:type="dxa"/>
            <w:tcBorders>
              <w:top w:val="single" w:sz="12" w:space="0" w:color="auto"/>
              <w:bottom w:val="single" w:sz="12" w:space="0" w:color="auto"/>
            </w:tcBorders>
          </w:tcPr>
          <w:p w14:paraId="4093E816" w14:textId="77777777" w:rsidR="00DC7CD0" w:rsidRPr="00167004" w:rsidRDefault="00DC7CD0" w:rsidP="00C04548">
            <w:pPr>
              <w:tabs>
                <w:tab w:val="left" w:pos="2410"/>
              </w:tabs>
              <w:spacing w:before="40"/>
              <w:jc w:val="both"/>
              <w:rPr>
                <w:rFonts w:ascii="Arial" w:hAnsi="Arial" w:cs="Arial"/>
                <w:sz w:val="20"/>
                <w:szCs w:val="20"/>
              </w:rPr>
            </w:pPr>
          </w:p>
        </w:tc>
      </w:tr>
      <w:tr w:rsidR="00167004" w:rsidRPr="00167004" w14:paraId="78956ABF" w14:textId="77777777" w:rsidTr="00C04548">
        <w:tc>
          <w:tcPr>
            <w:tcW w:w="6945" w:type="dxa"/>
            <w:tcBorders>
              <w:top w:val="single" w:sz="12" w:space="0" w:color="auto"/>
              <w:bottom w:val="single" w:sz="12" w:space="0" w:color="auto"/>
            </w:tcBorders>
          </w:tcPr>
          <w:p w14:paraId="5247E931" w14:textId="77777777" w:rsidR="00DC7CD0" w:rsidRPr="00167004" w:rsidRDefault="00DC7CD0" w:rsidP="00C04548">
            <w:pPr>
              <w:tabs>
                <w:tab w:val="left" w:pos="2410"/>
              </w:tabs>
              <w:spacing w:before="40"/>
              <w:jc w:val="both"/>
              <w:rPr>
                <w:rFonts w:ascii="Arial" w:hAnsi="Arial" w:cs="Arial"/>
                <w:sz w:val="20"/>
                <w:szCs w:val="20"/>
              </w:rPr>
            </w:pPr>
            <w:r w:rsidRPr="00167004">
              <w:rPr>
                <w:rFonts w:ascii="Arial" w:hAnsi="Arial" w:cs="Arial"/>
                <w:sz w:val="20"/>
                <w:szCs w:val="20"/>
              </w:rPr>
              <w:lastRenderedPageBreak/>
              <w:t>DPH 21%</w:t>
            </w:r>
          </w:p>
        </w:tc>
        <w:tc>
          <w:tcPr>
            <w:tcW w:w="1701" w:type="dxa"/>
            <w:tcBorders>
              <w:top w:val="single" w:sz="12" w:space="0" w:color="auto"/>
              <w:bottom w:val="single" w:sz="12" w:space="0" w:color="auto"/>
            </w:tcBorders>
          </w:tcPr>
          <w:p w14:paraId="2BC9D24C" w14:textId="77777777" w:rsidR="00DC7CD0" w:rsidRPr="00167004" w:rsidRDefault="00DC7CD0" w:rsidP="00C04548">
            <w:pPr>
              <w:tabs>
                <w:tab w:val="left" w:pos="2410"/>
              </w:tabs>
              <w:spacing w:before="40"/>
              <w:jc w:val="both"/>
              <w:rPr>
                <w:rFonts w:ascii="Arial" w:hAnsi="Arial" w:cs="Arial"/>
                <w:sz w:val="20"/>
                <w:szCs w:val="20"/>
              </w:rPr>
            </w:pPr>
          </w:p>
        </w:tc>
      </w:tr>
      <w:tr w:rsidR="00DC7CD0" w:rsidRPr="00167004" w14:paraId="1B8A9B0F" w14:textId="77777777" w:rsidTr="00C04548">
        <w:tc>
          <w:tcPr>
            <w:tcW w:w="6945" w:type="dxa"/>
            <w:tcBorders>
              <w:top w:val="single" w:sz="12" w:space="0" w:color="auto"/>
              <w:bottom w:val="single" w:sz="12" w:space="0" w:color="auto"/>
            </w:tcBorders>
          </w:tcPr>
          <w:p w14:paraId="172D29FC" w14:textId="27FADE27" w:rsidR="00DC7CD0" w:rsidRPr="000E4067" w:rsidRDefault="00C125F9" w:rsidP="00C04548">
            <w:pPr>
              <w:rPr>
                <w:rFonts w:ascii="Arial" w:hAnsi="Arial" w:cs="Arial"/>
                <w:b/>
                <w:bCs/>
                <w:sz w:val="20"/>
                <w:szCs w:val="20"/>
              </w:rPr>
            </w:pPr>
            <w:r w:rsidRPr="000E4067">
              <w:rPr>
                <w:rFonts w:ascii="Arial" w:hAnsi="Arial" w:cs="Arial"/>
                <w:b/>
                <w:bCs/>
                <w:sz w:val="20"/>
                <w:szCs w:val="20"/>
              </w:rPr>
              <w:t>D</w:t>
            </w:r>
            <w:r w:rsidR="00DC7CD0" w:rsidRPr="000E4067">
              <w:rPr>
                <w:rFonts w:ascii="Arial" w:hAnsi="Arial" w:cs="Arial"/>
                <w:b/>
                <w:bCs/>
                <w:sz w:val="20"/>
                <w:szCs w:val="20"/>
              </w:rPr>
              <w:t xml:space="preserve">okumentace pro provádění stavby </w:t>
            </w:r>
            <w:r w:rsidR="00DC7CD0" w:rsidRPr="000E4067">
              <w:rPr>
                <w:rFonts w:ascii="Arial" w:hAnsi="Arial" w:cs="Arial"/>
                <w:b/>
                <w:sz w:val="20"/>
                <w:szCs w:val="20"/>
              </w:rPr>
              <w:t>včetně DPH</w:t>
            </w:r>
          </w:p>
        </w:tc>
        <w:tc>
          <w:tcPr>
            <w:tcW w:w="1701" w:type="dxa"/>
            <w:tcBorders>
              <w:top w:val="single" w:sz="12" w:space="0" w:color="auto"/>
              <w:bottom w:val="single" w:sz="12" w:space="0" w:color="auto"/>
            </w:tcBorders>
          </w:tcPr>
          <w:p w14:paraId="3AB0611E" w14:textId="77777777" w:rsidR="00DC7CD0" w:rsidRPr="00167004" w:rsidRDefault="00DC7CD0" w:rsidP="00C04548">
            <w:pPr>
              <w:tabs>
                <w:tab w:val="left" w:pos="2410"/>
              </w:tabs>
              <w:spacing w:before="40"/>
              <w:jc w:val="both"/>
              <w:rPr>
                <w:rFonts w:ascii="Arial" w:hAnsi="Arial" w:cs="Arial"/>
                <w:sz w:val="20"/>
                <w:szCs w:val="20"/>
              </w:rPr>
            </w:pPr>
          </w:p>
        </w:tc>
      </w:tr>
    </w:tbl>
    <w:p w14:paraId="2F6B5C27" w14:textId="77777777" w:rsidR="00DC7CD0" w:rsidRPr="00167004" w:rsidRDefault="00DC7CD0" w:rsidP="00DC7CD0">
      <w:pPr>
        <w:rPr>
          <w:rFonts w:ascii="Arial" w:hAnsi="Arial" w:cs="Arial"/>
          <w:sz w:val="20"/>
          <w:szCs w:val="20"/>
        </w:rPr>
      </w:pP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5"/>
        <w:gridCol w:w="1701"/>
      </w:tblGrid>
      <w:tr w:rsidR="00167004" w:rsidRPr="00167004" w14:paraId="03735434" w14:textId="77777777" w:rsidTr="00C04548">
        <w:tc>
          <w:tcPr>
            <w:tcW w:w="6945" w:type="dxa"/>
            <w:tcBorders>
              <w:top w:val="single" w:sz="12" w:space="0" w:color="auto"/>
              <w:bottom w:val="single" w:sz="12" w:space="0" w:color="auto"/>
            </w:tcBorders>
          </w:tcPr>
          <w:p w14:paraId="44BB0581" w14:textId="77777777" w:rsidR="00DC7CD0" w:rsidRPr="00167004" w:rsidRDefault="00DC7CD0" w:rsidP="00C04548">
            <w:pPr>
              <w:rPr>
                <w:rFonts w:ascii="Arial" w:hAnsi="Arial" w:cs="Arial"/>
                <w:bCs/>
                <w:sz w:val="20"/>
                <w:szCs w:val="20"/>
              </w:rPr>
            </w:pPr>
            <w:r w:rsidRPr="00167004">
              <w:rPr>
                <w:rFonts w:ascii="Arial" w:hAnsi="Arial" w:cs="Arial"/>
                <w:bCs/>
                <w:sz w:val="20"/>
                <w:szCs w:val="20"/>
              </w:rPr>
              <w:t>Inženýrská činnost bez DPH</w:t>
            </w:r>
          </w:p>
        </w:tc>
        <w:tc>
          <w:tcPr>
            <w:tcW w:w="1701" w:type="dxa"/>
            <w:tcBorders>
              <w:top w:val="single" w:sz="12" w:space="0" w:color="auto"/>
              <w:bottom w:val="single" w:sz="12" w:space="0" w:color="auto"/>
            </w:tcBorders>
          </w:tcPr>
          <w:p w14:paraId="55CF0EB0" w14:textId="77777777" w:rsidR="00DC7CD0" w:rsidRPr="00167004" w:rsidRDefault="00DC7CD0" w:rsidP="00C04548">
            <w:pPr>
              <w:tabs>
                <w:tab w:val="left" w:pos="2410"/>
              </w:tabs>
              <w:spacing w:before="40"/>
              <w:jc w:val="both"/>
              <w:rPr>
                <w:rFonts w:ascii="Arial" w:hAnsi="Arial" w:cs="Arial"/>
                <w:sz w:val="20"/>
                <w:szCs w:val="20"/>
              </w:rPr>
            </w:pPr>
          </w:p>
        </w:tc>
      </w:tr>
      <w:tr w:rsidR="00167004" w:rsidRPr="00167004" w14:paraId="555CBE73" w14:textId="77777777" w:rsidTr="00C04548">
        <w:tc>
          <w:tcPr>
            <w:tcW w:w="6945" w:type="dxa"/>
            <w:tcBorders>
              <w:top w:val="single" w:sz="12" w:space="0" w:color="auto"/>
              <w:bottom w:val="single" w:sz="12" w:space="0" w:color="auto"/>
            </w:tcBorders>
          </w:tcPr>
          <w:p w14:paraId="7A71EF55" w14:textId="77777777" w:rsidR="00DC7CD0" w:rsidRPr="00167004" w:rsidRDefault="00DC7CD0" w:rsidP="00C04548">
            <w:pPr>
              <w:tabs>
                <w:tab w:val="left" w:pos="2410"/>
              </w:tabs>
              <w:spacing w:before="40"/>
              <w:jc w:val="both"/>
              <w:rPr>
                <w:rFonts w:ascii="Arial" w:hAnsi="Arial" w:cs="Arial"/>
                <w:sz w:val="20"/>
                <w:szCs w:val="20"/>
              </w:rPr>
            </w:pPr>
            <w:r w:rsidRPr="00167004">
              <w:rPr>
                <w:rFonts w:ascii="Arial" w:hAnsi="Arial" w:cs="Arial"/>
                <w:sz w:val="20"/>
                <w:szCs w:val="20"/>
              </w:rPr>
              <w:t>DPH 21%</w:t>
            </w:r>
          </w:p>
        </w:tc>
        <w:tc>
          <w:tcPr>
            <w:tcW w:w="1701" w:type="dxa"/>
            <w:tcBorders>
              <w:top w:val="single" w:sz="12" w:space="0" w:color="auto"/>
              <w:bottom w:val="single" w:sz="12" w:space="0" w:color="auto"/>
            </w:tcBorders>
          </w:tcPr>
          <w:p w14:paraId="7FF782AA" w14:textId="77777777" w:rsidR="00DC7CD0" w:rsidRPr="00167004" w:rsidRDefault="00DC7CD0" w:rsidP="00C04548">
            <w:pPr>
              <w:tabs>
                <w:tab w:val="left" w:pos="2410"/>
              </w:tabs>
              <w:spacing w:before="40"/>
              <w:jc w:val="both"/>
              <w:rPr>
                <w:rFonts w:ascii="Arial" w:hAnsi="Arial" w:cs="Arial"/>
                <w:sz w:val="20"/>
                <w:szCs w:val="20"/>
              </w:rPr>
            </w:pPr>
          </w:p>
        </w:tc>
      </w:tr>
      <w:tr w:rsidR="00DC7CD0" w:rsidRPr="00167004" w14:paraId="055935B0" w14:textId="77777777" w:rsidTr="00C04548">
        <w:tc>
          <w:tcPr>
            <w:tcW w:w="6945" w:type="dxa"/>
            <w:tcBorders>
              <w:top w:val="single" w:sz="12" w:space="0" w:color="auto"/>
              <w:bottom w:val="single" w:sz="12" w:space="0" w:color="auto"/>
            </w:tcBorders>
          </w:tcPr>
          <w:p w14:paraId="62032402" w14:textId="77777777" w:rsidR="00DC7CD0" w:rsidRPr="000E4067" w:rsidRDefault="00DC7CD0" w:rsidP="00C04548">
            <w:pPr>
              <w:rPr>
                <w:rFonts w:ascii="Arial" w:hAnsi="Arial" w:cs="Arial"/>
                <w:b/>
                <w:bCs/>
                <w:sz w:val="20"/>
                <w:szCs w:val="20"/>
              </w:rPr>
            </w:pPr>
            <w:r w:rsidRPr="000E4067">
              <w:rPr>
                <w:rFonts w:ascii="Arial" w:hAnsi="Arial" w:cs="Arial"/>
                <w:b/>
                <w:bCs/>
                <w:sz w:val="20"/>
                <w:szCs w:val="20"/>
              </w:rPr>
              <w:t xml:space="preserve">Inženýrská činnost </w:t>
            </w:r>
            <w:r w:rsidRPr="000E4067">
              <w:rPr>
                <w:rFonts w:ascii="Arial" w:hAnsi="Arial" w:cs="Arial"/>
                <w:b/>
                <w:sz w:val="20"/>
                <w:szCs w:val="20"/>
              </w:rPr>
              <w:t>včetně DPH</w:t>
            </w:r>
          </w:p>
        </w:tc>
        <w:tc>
          <w:tcPr>
            <w:tcW w:w="1701" w:type="dxa"/>
            <w:tcBorders>
              <w:top w:val="single" w:sz="12" w:space="0" w:color="auto"/>
              <w:bottom w:val="single" w:sz="12" w:space="0" w:color="auto"/>
            </w:tcBorders>
          </w:tcPr>
          <w:p w14:paraId="2D893F96" w14:textId="77777777" w:rsidR="00DC7CD0" w:rsidRPr="00167004" w:rsidRDefault="00DC7CD0" w:rsidP="00C04548">
            <w:pPr>
              <w:tabs>
                <w:tab w:val="left" w:pos="2410"/>
              </w:tabs>
              <w:spacing w:before="40"/>
              <w:jc w:val="both"/>
              <w:rPr>
                <w:rFonts w:ascii="Arial" w:hAnsi="Arial" w:cs="Arial"/>
                <w:sz w:val="20"/>
                <w:szCs w:val="20"/>
              </w:rPr>
            </w:pPr>
          </w:p>
        </w:tc>
      </w:tr>
    </w:tbl>
    <w:p w14:paraId="4A6D4C65" w14:textId="77777777" w:rsidR="00DC7CD0" w:rsidRPr="00167004" w:rsidRDefault="00DC7CD0" w:rsidP="00DC7CD0">
      <w:pPr>
        <w:rPr>
          <w:rFonts w:ascii="Arial" w:hAnsi="Arial" w:cs="Arial"/>
          <w:sz w:val="20"/>
          <w:szCs w:val="20"/>
        </w:rPr>
      </w:pP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5"/>
        <w:gridCol w:w="1701"/>
      </w:tblGrid>
      <w:tr w:rsidR="00167004" w:rsidRPr="00167004" w14:paraId="5EBB2BF9" w14:textId="77777777" w:rsidTr="00C04548">
        <w:tc>
          <w:tcPr>
            <w:tcW w:w="6945" w:type="dxa"/>
            <w:tcBorders>
              <w:top w:val="single" w:sz="12" w:space="0" w:color="auto"/>
              <w:bottom w:val="single" w:sz="12" w:space="0" w:color="auto"/>
            </w:tcBorders>
          </w:tcPr>
          <w:p w14:paraId="5E18A604" w14:textId="77777777" w:rsidR="00DC7CD0" w:rsidRPr="00167004" w:rsidRDefault="00DC7CD0" w:rsidP="00C04548">
            <w:pPr>
              <w:tabs>
                <w:tab w:val="left" w:pos="2410"/>
              </w:tabs>
              <w:spacing w:before="40"/>
              <w:jc w:val="both"/>
              <w:rPr>
                <w:rFonts w:ascii="Arial" w:hAnsi="Arial" w:cs="Arial"/>
                <w:sz w:val="20"/>
                <w:szCs w:val="20"/>
              </w:rPr>
            </w:pPr>
            <w:r w:rsidRPr="00167004">
              <w:rPr>
                <w:rFonts w:ascii="Arial" w:hAnsi="Arial" w:cs="Arial"/>
                <w:sz w:val="20"/>
                <w:szCs w:val="20"/>
              </w:rPr>
              <w:t>Položkový rozpočet včetně výkazu výměr bez DPH</w:t>
            </w:r>
          </w:p>
        </w:tc>
        <w:tc>
          <w:tcPr>
            <w:tcW w:w="1701" w:type="dxa"/>
            <w:tcBorders>
              <w:top w:val="single" w:sz="12" w:space="0" w:color="auto"/>
              <w:bottom w:val="single" w:sz="12" w:space="0" w:color="auto"/>
            </w:tcBorders>
          </w:tcPr>
          <w:p w14:paraId="72A5D3CC" w14:textId="77777777" w:rsidR="00DC7CD0" w:rsidRPr="00167004" w:rsidRDefault="00DC7CD0" w:rsidP="00C04548">
            <w:pPr>
              <w:tabs>
                <w:tab w:val="left" w:pos="2410"/>
              </w:tabs>
              <w:spacing w:before="40"/>
              <w:jc w:val="both"/>
              <w:rPr>
                <w:rFonts w:ascii="Arial" w:hAnsi="Arial" w:cs="Arial"/>
                <w:sz w:val="20"/>
                <w:szCs w:val="20"/>
              </w:rPr>
            </w:pPr>
          </w:p>
        </w:tc>
      </w:tr>
      <w:tr w:rsidR="00167004" w:rsidRPr="00167004" w14:paraId="14C27FF7" w14:textId="77777777" w:rsidTr="00C04548">
        <w:tc>
          <w:tcPr>
            <w:tcW w:w="6945" w:type="dxa"/>
            <w:tcBorders>
              <w:top w:val="single" w:sz="12" w:space="0" w:color="auto"/>
              <w:bottom w:val="single" w:sz="12" w:space="0" w:color="auto"/>
            </w:tcBorders>
          </w:tcPr>
          <w:p w14:paraId="4D92DAD4" w14:textId="77777777" w:rsidR="00DC7CD0" w:rsidRPr="00167004" w:rsidRDefault="00DC7CD0" w:rsidP="00C04548">
            <w:pPr>
              <w:tabs>
                <w:tab w:val="left" w:pos="2410"/>
              </w:tabs>
              <w:spacing w:before="40"/>
              <w:jc w:val="both"/>
              <w:rPr>
                <w:rFonts w:ascii="Arial" w:hAnsi="Arial" w:cs="Arial"/>
                <w:sz w:val="20"/>
                <w:szCs w:val="20"/>
              </w:rPr>
            </w:pPr>
            <w:r w:rsidRPr="00167004">
              <w:rPr>
                <w:rFonts w:ascii="Arial" w:hAnsi="Arial" w:cs="Arial"/>
                <w:sz w:val="20"/>
                <w:szCs w:val="20"/>
              </w:rPr>
              <w:t>DPH 21%</w:t>
            </w:r>
          </w:p>
        </w:tc>
        <w:tc>
          <w:tcPr>
            <w:tcW w:w="1701" w:type="dxa"/>
            <w:tcBorders>
              <w:top w:val="single" w:sz="12" w:space="0" w:color="auto"/>
              <w:bottom w:val="single" w:sz="12" w:space="0" w:color="auto"/>
            </w:tcBorders>
          </w:tcPr>
          <w:p w14:paraId="15E1DC06" w14:textId="77777777" w:rsidR="00DC7CD0" w:rsidRPr="00167004" w:rsidRDefault="00DC7CD0" w:rsidP="00C04548">
            <w:pPr>
              <w:tabs>
                <w:tab w:val="left" w:pos="2410"/>
              </w:tabs>
              <w:spacing w:before="40"/>
              <w:jc w:val="both"/>
              <w:rPr>
                <w:rFonts w:ascii="Arial" w:hAnsi="Arial" w:cs="Arial"/>
                <w:sz w:val="20"/>
                <w:szCs w:val="20"/>
              </w:rPr>
            </w:pPr>
          </w:p>
        </w:tc>
      </w:tr>
      <w:tr w:rsidR="00167004" w:rsidRPr="00167004" w14:paraId="45354879" w14:textId="77777777" w:rsidTr="00C04548">
        <w:tc>
          <w:tcPr>
            <w:tcW w:w="6945" w:type="dxa"/>
            <w:tcBorders>
              <w:top w:val="single" w:sz="12" w:space="0" w:color="auto"/>
              <w:bottom w:val="single" w:sz="12" w:space="0" w:color="auto"/>
            </w:tcBorders>
          </w:tcPr>
          <w:p w14:paraId="04B3D989" w14:textId="77777777" w:rsidR="00DC7CD0" w:rsidRPr="000E4067" w:rsidRDefault="00DC7CD0" w:rsidP="00C04548">
            <w:pPr>
              <w:tabs>
                <w:tab w:val="left" w:pos="2410"/>
              </w:tabs>
              <w:spacing w:before="40"/>
              <w:jc w:val="both"/>
              <w:rPr>
                <w:rFonts w:ascii="Arial" w:hAnsi="Arial" w:cs="Arial"/>
                <w:b/>
                <w:sz w:val="20"/>
                <w:szCs w:val="20"/>
              </w:rPr>
            </w:pPr>
            <w:r w:rsidRPr="000E4067">
              <w:rPr>
                <w:rFonts w:ascii="Arial" w:hAnsi="Arial" w:cs="Arial"/>
                <w:b/>
                <w:sz w:val="20"/>
                <w:szCs w:val="20"/>
              </w:rPr>
              <w:t>Položkový rozpočet včetně výkazu výměr s DPH</w:t>
            </w:r>
          </w:p>
        </w:tc>
        <w:tc>
          <w:tcPr>
            <w:tcW w:w="1701" w:type="dxa"/>
            <w:tcBorders>
              <w:top w:val="single" w:sz="12" w:space="0" w:color="auto"/>
              <w:bottom w:val="single" w:sz="12" w:space="0" w:color="auto"/>
            </w:tcBorders>
          </w:tcPr>
          <w:p w14:paraId="02AD1618" w14:textId="77777777" w:rsidR="00DC7CD0" w:rsidRPr="00167004" w:rsidRDefault="00DC7CD0" w:rsidP="00C04548">
            <w:pPr>
              <w:tabs>
                <w:tab w:val="left" w:pos="2410"/>
              </w:tabs>
              <w:spacing w:before="40"/>
              <w:jc w:val="both"/>
              <w:rPr>
                <w:rFonts w:ascii="Arial" w:hAnsi="Arial" w:cs="Arial"/>
                <w:sz w:val="20"/>
                <w:szCs w:val="20"/>
              </w:rPr>
            </w:pPr>
          </w:p>
        </w:tc>
      </w:tr>
    </w:tbl>
    <w:tbl>
      <w:tblPr>
        <w:tblpPr w:leftFromText="141" w:rightFromText="141" w:vertAnchor="text" w:horzAnchor="margin" w:tblpXSpec="right" w:tblpY="618"/>
        <w:tblW w:w="8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73"/>
        <w:gridCol w:w="1701"/>
      </w:tblGrid>
      <w:tr w:rsidR="00D3570F" w:rsidRPr="00167004" w:rsidDel="006E529C" w14:paraId="052DC904" w14:textId="57530DD1" w:rsidTr="00D3570F">
        <w:tc>
          <w:tcPr>
            <w:tcW w:w="7073" w:type="dxa"/>
            <w:tcBorders>
              <w:top w:val="single" w:sz="12" w:space="0" w:color="auto"/>
              <w:bottom w:val="single" w:sz="12" w:space="0" w:color="auto"/>
            </w:tcBorders>
          </w:tcPr>
          <w:p w14:paraId="4CC74818" w14:textId="33777853" w:rsidR="00D3570F" w:rsidRPr="00167004" w:rsidDel="006E529C" w:rsidRDefault="00D3570F" w:rsidP="000E4067">
            <w:pPr>
              <w:tabs>
                <w:tab w:val="left" w:pos="2410"/>
              </w:tabs>
              <w:spacing w:before="40"/>
              <w:ind w:left="159" w:firstLine="3"/>
              <w:jc w:val="both"/>
              <w:rPr>
                <w:rFonts w:ascii="Arial" w:hAnsi="Arial" w:cs="Arial"/>
                <w:b/>
                <w:sz w:val="20"/>
                <w:szCs w:val="20"/>
              </w:rPr>
            </w:pPr>
            <w:r w:rsidRPr="00167004" w:rsidDel="006E529C">
              <w:rPr>
                <w:rFonts w:ascii="Arial" w:hAnsi="Arial" w:cs="Arial"/>
                <w:b/>
                <w:sz w:val="20"/>
                <w:szCs w:val="20"/>
              </w:rPr>
              <w:t>Celková cena bez DPH bez Autorského dozoru</w:t>
            </w:r>
          </w:p>
        </w:tc>
        <w:tc>
          <w:tcPr>
            <w:tcW w:w="1701" w:type="dxa"/>
            <w:tcBorders>
              <w:top w:val="single" w:sz="12" w:space="0" w:color="auto"/>
              <w:bottom w:val="single" w:sz="12" w:space="0" w:color="auto"/>
            </w:tcBorders>
          </w:tcPr>
          <w:p w14:paraId="1425B217" w14:textId="094FD961" w:rsidR="00D3570F" w:rsidRPr="00167004" w:rsidDel="006E529C" w:rsidRDefault="00D3570F" w:rsidP="00D3570F">
            <w:pPr>
              <w:tabs>
                <w:tab w:val="left" w:pos="2410"/>
              </w:tabs>
              <w:spacing w:before="40"/>
              <w:jc w:val="both"/>
              <w:rPr>
                <w:rFonts w:ascii="Arial" w:hAnsi="Arial" w:cs="Arial"/>
                <w:sz w:val="20"/>
                <w:szCs w:val="20"/>
              </w:rPr>
            </w:pPr>
          </w:p>
        </w:tc>
      </w:tr>
      <w:tr w:rsidR="00D3570F" w:rsidRPr="00167004" w:rsidDel="006E529C" w14:paraId="56DF304F" w14:textId="38FAA6EA" w:rsidTr="00D3570F">
        <w:tc>
          <w:tcPr>
            <w:tcW w:w="7073" w:type="dxa"/>
            <w:tcBorders>
              <w:top w:val="single" w:sz="12" w:space="0" w:color="auto"/>
              <w:bottom w:val="single" w:sz="12" w:space="0" w:color="auto"/>
            </w:tcBorders>
          </w:tcPr>
          <w:p w14:paraId="48855BD2" w14:textId="1E5D0E3F" w:rsidR="00D3570F" w:rsidRPr="00167004" w:rsidDel="006E529C" w:rsidRDefault="00D3570F" w:rsidP="000E4067">
            <w:pPr>
              <w:tabs>
                <w:tab w:val="left" w:pos="2410"/>
              </w:tabs>
              <w:spacing w:before="40"/>
              <w:ind w:left="159" w:firstLine="3"/>
              <w:jc w:val="both"/>
              <w:rPr>
                <w:rFonts w:ascii="Arial" w:hAnsi="Arial" w:cs="Arial"/>
                <w:b/>
                <w:sz w:val="20"/>
                <w:szCs w:val="20"/>
              </w:rPr>
            </w:pPr>
            <w:r w:rsidRPr="00167004" w:rsidDel="006E529C">
              <w:rPr>
                <w:rFonts w:ascii="Arial" w:hAnsi="Arial" w:cs="Arial"/>
                <w:b/>
                <w:sz w:val="20"/>
                <w:szCs w:val="20"/>
              </w:rPr>
              <w:t>DPH 21%</w:t>
            </w:r>
          </w:p>
        </w:tc>
        <w:tc>
          <w:tcPr>
            <w:tcW w:w="1701" w:type="dxa"/>
            <w:tcBorders>
              <w:top w:val="single" w:sz="12" w:space="0" w:color="auto"/>
              <w:bottom w:val="single" w:sz="12" w:space="0" w:color="auto"/>
            </w:tcBorders>
          </w:tcPr>
          <w:p w14:paraId="3F205810" w14:textId="72F841A1" w:rsidR="00D3570F" w:rsidRPr="00167004" w:rsidDel="006E529C" w:rsidRDefault="00D3570F" w:rsidP="00D3570F">
            <w:pPr>
              <w:tabs>
                <w:tab w:val="left" w:pos="2410"/>
              </w:tabs>
              <w:spacing w:before="40"/>
              <w:jc w:val="both"/>
              <w:rPr>
                <w:rFonts w:ascii="Arial" w:hAnsi="Arial" w:cs="Arial"/>
                <w:sz w:val="20"/>
                <w:szCs w:val="20"/>
              </w:rPr>
            </w:pPr>
          </w:p>
        </w:tc>
      </w:tr>
      <w:tr w:rsidR="00D3570F" w:rsidRPr="00167004" w:rsidDel="006E529C" w14:paraId="5B7215FD" w14:textId="52480A3B" w:rsidTr="00D3570F">
        <w:tc>
          <w:tcPr>
            <w:tcW w:w="7073" w:type="dxa"/>
            <w:tcBorders>
              <w:top w:val="single" w:sz="12" w:space="0" w:color="auto"/>
              <w:bottom w:val="single" w:sz="12" w:space="0" w:color="auto"/>
            </w:tcBorders>
          </w:tcPr>
          <w:p w14:paraId="4B4D2003" w14:textId="39334AF5" w:rsidR="00D3570F" w:rsidRPr="00167004" w:rsidDel="006E529C" w:rsidRDefault="00D3570F" w:rsidP="000E4067">
            <w:pPr>
              <w:tabs>
                <w:tab w:val="left" w:pos="2410"/>
              </w:tabs>
              <w:spacing w:before="40"/>
              <w:ind w:left="159" w:firstLine="3"/>
              <w:jc w:val="both"/>
              <w:rPr>
                <w:rFonts w:ascii="Arial" w:hAnsi="Arial" w:cs="Arial"/>
                <w:b/>
                <w:sz w:val="20"/>
                <w:szCs w:val="20"/>
              </w:rPr>
            </w:pPr>
            <w:r w:rsidRPr="00167004" w:rsidDel="006E529C">
              <w:rPr>
                <w:rFonts w:ascii="Arial" w:hAnsi="Arial" w:cs="Arial"/>
                <w:b/>
                <w:sz w:val="20"/>
                <w:szCs w:val="20"/>
              </w:rPr>
              <w:t>Celková cena včetně DPH bez Autorského dozoru</w:t>
            </w:r>
          </w:p>
        </w:tc>
        <w:tc>
          <w:tcPr>
            <w:tcW w:w="1701" w:type="dxa"/>
            <w:tcBorders>
              <w:top w:val="single" w:sz="12" w:space="0" w:color="auto"/>
              <w:bottom w:val="single" w:sz="12" w:space="0" w:color="auto"/>
            </w:tcBorders>
          </w:tcPr>
          <w:p w14:paraId="68D200B5" w14:textId="7FCF644E" w:rsidR="00D3570F" w:rsidRPr="00167004" w:rsidDel="006E529C" w:rsidRDefault="00D3570F" w:rsidP="00D3570F">
            <w:pPr>
              <w:tabs>
                <w:tab w:val="left" w:pos="2410"/>
              </w:tabs>
              <w:spacing w:before="40"/>
              <w:jc w:val="both"/>
              <w:rPr>
                <w:rFonts w:ascii="Arial" w:hAnsi="Arial" w:cs="Arial"/>
                <w:sz w:val="20"/>
                <w:szCs w:val="20"/>
              </w:rPr>
            </w:pPr>
          </w:p>
        </w:tc>
      </w:tr>
    </w:tbl>
    <w:p w14:paraId="34322C8F" w14:textId="1AC01CAC" w:rsidR="006E529C" w:rsidRDefault="006E529C" w:rsidP="00DC7CD0">
      <w:pPr>
        <w:rPr>
          <w:rFonts w:ascii="Arial" w:hAnsi="Arial" w:cs="Arial"/>
          <w:sz w:val="20"/>
          <w:szCs w:val="20"/>
        </w:rPr>
      </w:pPr>
    </w:p>
    <w:p w14:paraId="09F046AB" w14:textId="402347F9" w:rsidR="00ED055F" w:rsidRDefault="00ED055F" w:rsidP="00DC7CD0">
      <w:pPr>
        <w:rPr>
          <w:rFonts w:ascii="Arial" w:hAnsi="Arial" w:cs="Arial"/>
          <w:sz w:val="20"/>
          <w:szCs w:val="20"/>
        </w:rPr>
      </w:pPr>
    </w:p>
    <w:tbl>
      <w:tblPr>
        <w:tblW w:w="8646"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945"/>
        <w:gridCol w:w="1701"/>
      </w:tblGrid>
      <w:tr w:rsidR="00167004" w:rsidRPr="00167004" w14:paraId="70E7305D" w14:textId="77777777" w:rsidTr="00C04548">
        <w:tc>
          <w:tcPr>
            <w:tcW w:w="6945" w:type="dxa"/>
          </w:tcPr>
          <w:p w14:paraId="61D3C784" w14:textId="570969DE" w:rsidR="00DC7CD0" w:rsidRPr="00167004" w:rsidRDefault="006E529C" w:rsidP="000E4067">
            <w:pPr>
              <w:tabs>
                <w:tab w:val="left" w:pos="2410"/>
              </w:tabs>
              <w:spacing w:after="120" w:line="360" w:lineRule="auto"/>
              <w:jc w:val="both"/>
              <w:rPr>
                <w:rFonts w:ascii="Arial" w:hAnsi="Arial" w:cs="Arial"/>
                <w:sz w:val="20"/>
                <w:szCs w:val="20"/>
              </w:rPr>
            </w:pPr>
            <w:r>
              <w:rPr>
                <w:rFonts w:ascii="Arial" w:hAnsi="Arial" w:cs="Arial"/>
                <w:sz w:val="20"/>
                <w:szCs w:val="20"/>
              </w:rPr>
              <w:br/>
            </w:r>
            <w:r w:rsidR="00DC7CD0" w:rsidRPr="00167004">
              <w:rPr>
                <w:rFonts w:ascii="Arial" w:hAnsi="Arial" w:cs="Arial"/>
                <w:sz w:val="20"/>
                <w:szCs w:val="20"/>
              </w:rPr>
              <w:t>Autorský dozor bez DPH</w:t>
            </w:r>
          </w:p>
        </w:tc>
        <w:tc>
          <w:tcPr>
            <w:tcW w:w="1701" w:type="dxa"/>
          </w:tcPr>
          <w:p w14:paraId="1499F20A" w14:textId="77777777" w:rsidR="00DC7CD0" w:rsidRPr="00167004" w:rsidRDefault="00DC7CD0" w:rsidP="000E4067">
            <w:pPr>
              <w:tabs>
                <w:tab w:val="left" w:pos="2410"/>
              </w:tabs>
              <w:spacing w:after="120" w:line="360" w:lineRule="auto"/>
              <w:jc w:val="both"/>
              <w:rPr>
                <w:rFonts w:ascii="Arial" w:hAnsi="Arial" w:cs="Arial"/>
                <w:sz w:val="20"/>
                <w:szCs w:val="20"/>
              </w:rPr>
            </w:pPr>
          </w:p>
        </w:tc>
      </w:tr>
      <w:tr w:rsidR="00167004" w:rsidRPr="00167004" w14:paraId="37221134" w14:textId="77777777" w:rsidTr="00C04548">
        <w:tc>
          <w:tcPr>
            <w:tcW w:w="6945" w:type="dxa"/>
          </w:tcPr>
          <w:p w14:paraId="70374B9B" w14:textId="77777777" w:rsidR="00DC7CD0" w:rsidRPr="00167004" w:rsidRDefault="00DC7CD0" w:rsidP="000E4067">
            <w:pPr>
              <w:tabs>
                <w:tab w:val="left" w:pos="2410"/>
              </w:tabs>
              <w:spacing w:after="120" w:line="360" w:lineRule="auto"/>
              <w:jc w:val="both"/>
              <w:rPr>
                <w:rFonts w:ascii="Arial" w:hAnsi="Arial" w:cs="Arial"/>
                <w:sz w:val="20"/>
                <w:szCs w:val="20"/>
              </w:rPr>
            </w:pPr>
            <w:r w:rsidRPr="00167004">
              <w:rPr>
                <w:rFonts w:ascii="Arial" w:hAnsi="Arial" w:cs="Arial"/>
                <w:sz w:val="20"/>
                <w:szCs w:val="20"/>
              </w:rPr>
              <w:t>DPH 21%</w:t>
            </w:r>
          </w:p>
        </w:tc>
        <w:tc>
          <w:tcPr>
            <w:tcW w:w="1701" w:type="dxa"/>
          </w:tcPr>
          <w:p w14:paraId="145C61D6" w14:textId="77777777" w:rsidR="00DC7CD0" w:rsidRPr="00167004" w:rsidRDefault="00DC7CD0" w:rsidP="000E4067">
            <w:pPr>
              <w:tabs>
                <w:tab w:val="left" w:pos="2410"/>
              </w:tabs>
              <w:spacing w:after="120" w:line="360" w:lineRule="auto"/>
              <w:jc w:val="both"/>
              <w:rPr>
                <w:rFonts w:ascii="Arial" w:hAnsi="Arial" w:cs="Arial"/>
                <w:sz w:val="20"/>
                <w:szCs w:val="20"/>
              </w:rPr>
            </w:pPr>
          </w:p>
        </w:tc>
      </w:tr>
      <w:tr w:rsidR="00DC7CD0" w:rsidRPr="00167004" w14:paraId="0359AF40" w14:textId="77777777" w:rsidTr="00C04548">
        <w:tc>
          <w:tcPr>
            <w:tcW w:w="6945" w:type="dxa"/>
          </w:tcPr>
          <w:p w14:paraId="30FAD627" w14:textId="77777777" w:rsidR="00DC7CD0" w:rsidRPr="00167004" w:rsidRDefault="00DC7CD0" w:rsidP="000E4067">
            <w:pPr>
              <w:tabs>
                <w:tab w:val="left" w:pos="2410"/>
              </w:tabs>
              <w:spacing w:after="120" w:line="360" w:lineRule="auto"/>
              <w:jc w:val="both"/>
              <w:rPr>
                <w:rFonts w:ascii="Arial" w:hAnsi="Arial" w:cs="Arial"/>
                <w:sz w:val="20"/>
                <w:szCs w:val="20"/>
              </w:rPr>
            </w:pPr>
            <w:r w:rsidRPr="00167004">
              <w:rPr>
                <w:rFonts w:ascii="Arial" w:hAnsi="Arial" w:cs="Arial"/>
                <w:sz w:val="20"/>
                <w:szCs w:val="20"/>
              </w:rPr>
              <w:t>Autorský dozor včetně DPH</w:t>
            </w:r>
          </w:p>
        </w:tc>
        <w:tc>
          <w:tcPr>
            <w:tcW w:w="1701" w:type="dxa"/>
          </w:tcPr>
          <w:p w14:paraId="21F65CFA" w14:textId="77777777" w:rsidR="00DC7CD0" w:rsidRPr="00167004" w:rsidRDefault="00DC7CD0" w:rsidP="000E4067">
            <w:pPr>
              <w:tabs>
                <w:tab w:val="left" w:pos="2410"/>
              </w:tabs>
              <w:spacing w:after="120" w:line="360" w:lineRule="auto"/>
              <w:jc w:val="both"/>
              <w:rPr>
                <w:rFonts w:ascii="Arial" w:hAnsi="Arial" w:cs="Arial"/>
                <w:sz w:val="20"/>
                <w:szCs w:val="20"/>
              </w:rPr>
            </w:pPr>
          </w:p>
        </w:tc>
      </w:tr>
    </w:tbl>
    <w:p w14:paraId="22A4E838" w14:textId="77777777" w:rsidR="00DC7CD0" w:rsidRPr="00167004" w:rsidRDefault="00DC7CD0" w:rsidP="00DC7CD0">
      <w:pPr>
        <w:rPr>
          <w:rFonts w:ascii="Arial" w:hAnsi="Arial" w:cs="Arial"/>
          <w:sz w:val="20"/>
          <w:szCs w:val="20"/>
        </w:rPr>
      </w:pPr>
    </w:p>
    <w:p w14:paraId="2B6D6823" w14:textId="45F55C52" w:rsidR="00DC7CD0" w:rsidRPr="00167004" w:rsidRDefault="00DC7CD0" w:rsidP="003917C7">
      <w:pPr>
        <w:numPr>
          <w:ilvl w:val="0"/>
          <w:numId w:val="11"/>
        </w:numPr>
        <w:tabs>
          <w:tab w:val="num" w:pos="360"/>
        </w:tabs>
        <w:spacing w:after="120" w:line="240" w:lineRule="auto"/>
        <w:ind w:left="357" w:hanging="357"/>
        <w:jc w:val="both"/>
        <w:rPr>
          <w:rFonts w:ascii="Arial" w:hAnsi="Arial" w:cs="Arial"/>
          <w:sz w:val="20"/>
          <w:szCs w:val="20"/>
        </w:rPr>
      </w:pPr>
      <w:r w:rsidRPr="00167004">
        <w:rPr>
          <w:rFonts w:ascii="Arial" w:hAnsi="Arial" w:cs="Arial"/>
          <w:sz w:val="20"/>
          <w:szCs w:val="20"/>
        </w:rPr>
        <w:t xml:space="preserve">Daň z přidané hodnoty bude účtována ve výši platné v době vzniku zdanitelného plnění. Datem uskutečnění zdanitelného plnění je předání </w:t>
      </w:r>
      <w:r w:rsidR="00C125F9" w:rsidRPr="00167004">
        <w:rPr>
          <w:rFonts w:ascii="Arial" w:hAnsi="Arial" w:cs="Arial"/>
          <w:sz w:val="20"/>
          <w:szCs w:val="20"/>
        </w:rPr>
        <w:t xml:space="preserve">dané části </w:t>
      </w:r>
      <w:r w:rsidRPr="00167004">
        <w:rPr>
          <w:rFonts w:ascii="Arial" w:hAnsi="Arial" w:cs="Arial"/>
          <w:sz w:val="20"/>
          <w:szCs w:val="20"/>
        </w:rPr>
        <w:t>díla objednateli.</w:t>
      </w:r>
    </w:p>
    <w:p w14:paraId="1F40DE9C" w14:textId="77777777" w:rsidR="00157AE6" w:rsidRPr="00167004" w:rsidRDefault="00157AE6" w:rsidP="003917C7">
      <w:pPr>
        <w:numPr>
          <w:ilvl w:val="0"/>
          <w:numId w:val="11"/>
        </w:numPr>
        <w:tabs>
          <w:tab w:val="num" w:pos="360"/>
        </w:tabs>
        <w:spacing w:after="120" w:line="240" w:lineRule="auto"/>
        <w:ind w:left="357" w:hanging="357"/>
        <w:jc w:val="both"/>
        <w:rPr>
          <w:rFonts w:ascii="Arial" w:hAnsi="Arial" w:cs="Arial"/>
          <w:sz w:val="20"/>
          <w:szCs w:val="20"/>
        </w:rPr>
      </w:pPr>
      <w:r w:rsidRPr="00167004">
        <w:rPr>
          <w:rFonts w:ascii="Arial" w:hAnsi="Arial" w:cs="Arial"/>
          <w:sz w:val="20"/>
          <w:szCs w:val="20"/>
        </w:rPr>
        <w:t xml:space="preserve">Sjednaná cena je stanovena jako nejvýše přípustná a konečná a zahrnuje celý předmět plnění dle této smlouvy. </w:t>
      </w:r>
    </w:p>
    <w:p w14:paraId="16A8BCA0" w14:textId="77777777" w:rsidR="00DC7CD0" w:rsidRPr="00167004" w:rsidRDefault="00157AE6" w:rsidP="003917C7">
      <w:pPr>
        <w:numPr>
          <w:ilvl w:val="0"/>
          <w:numId w:val="11"/>
        </w:numPr>
        <w:tabs>
          <w:tab w:val="num" w:pos="360"/>
        </w:tabs>
        <w:spacing w:after="120" w:line="240" w:lineRule="auto"/>
        <w:ind w:left="357" w:hanging="357"/>
        <w:jc w:val="both"/>
        <w:rPr>
          <w:rFonts w:ascii="Arial" w:hAnsi="Arial" w:cs="Arial"/>
          <w:sz w:val="20"/>
          <w:szCs w:val="20"/>
        </w:rPr>
      </w:pPr>
      <w:r w:rsidRPr="00167004">
        <w:rPr>
          <w:rFonts w:ascii="Arial" w:hAnsi="Arial" w:cs="Arial"/>
          <w:sz w:val="20"/>
          <w:szCs w:val="20"/>
        </w:rPr>
        <w:t xml:space="preserve">Zhotovitel prohlašuje, že se před podpisem </w:t>
      </w:r>
      <w:r w:rsidR="004075EB" w:rsidRPr="00167004">
        <w:rPr>
          <w:rFonts w:ascii="Arial" w:hAnsi="Arial" w:cs="Arial"/>
          <w:sz w:val="20"/>
          <w:szCs w:val="20"/>
        </w:rPr>
        <w:t>s</w:t>
      </w:r>
      <w:r w:rsidRPr="00167004">
        <w:rPr>
          <w:rFonts w:ascii="Arial" w:hAnsi="Arial" w:cs="Arial"/>
          <w:sz w:val="20"/>
          <w:szCs w:val="20"/>
        </w:rPr>
        <w:t>mlouvy seznámil se všemi okolnostmi a podmínkami svého plnění, které mohou mít jakýkoliv vliv na sjednanou cenu</w:t>
      </w:r>
      <w:r w:rsidR="008A7D7E" w:rsidRPr="00167004">
        <w:rPr>
          <w:rFonts w:ascii="Arial" w:hAnsi="Arial" w:cs="Arial"/>
          <w:sz w:val="20"/>
          <w:szCs w:val="20"/>
        </w:rPr>
        <w:t>, smluvní pokuty a sankce</w:t>
      </w:r>
      <w:r w:rsidRPr="00167004">
        <w:rPr>
          <w:rFonts w:ascii="Arial" w:hAnsi="Arial" w:cs="Arial"/>
          <w:sz w:val="20"/>
          <w:szCs w:val="20"/>
        </w:rPr>
        <w:t xml:space="preserve">. </w:t>
      </w:r>
      <w:r w:rsidR="00DC7CD0" w:rsidRPr="00167004">
        <w:rPr>
          <w:rFonts w:ascii="Arial" w:hAnsi="Arial" w:cs="Arial"/>
          <w:sz w:val="20"/>
          <w:szCs w:val="20"/>
        </w:rPr>
        <w:t>Celková cena obsahuje veškeré náklady zhotovitele nutné nebo související s řádným plněním předmětu této smlouvy dle článku II.</w:t>
      </w:r>
      <w:r w:rsidR="00420C75" w:rsidRPr="00167004">
        <w:rPr>
          <w:rFonts w:ascii="Arial" w:hAnsi="Arial" w:cs="Arial"/>
          <w:sz w:val="20"/>
          <w:szCs w:val="20"/>
        </w:rPr>
        <w:t> </w:t>
      </w:r>
      <w:r w:rsidR="00DC7CD0" w:rsidRPr="00167004">
        <w:rPr>
          <w:rFonts w:ascii="Arial" w:hAnsi="Arial" w:cs="Arial"/>
          <w:sz w:val="20"/>
          <w:szCs w:val="20"/>
        </w:rPr>
        <w:t xml:space="preserve">této smlouvy, vč. autorské odměny, správních poplatků, </w:t>
      </w:r>
      <w:r w:rsidR="003917C7" w:rsidRPr="00167004">
        <w:rPr>
          <w:rFonts w:ascii="Arial" w:hAnsi="Arial" w:cs="Arial"/>
          <w:sz w:val="20"/>
          <w:szCs w:val="20"/>
        </w:rPr>
        <w:t xml:space="preserve">účasti zhotovitele na kontrolních dnech, </w:t>
      </w:r>
      <w:r w:rsidR="00DC7CD0" w:rsidRPr="00167004">
        <w:rPr>
          <w:rFonts w:ascii="Arial" w:hAnsi="Arial" w:cs="Arial"/>
          <w:sz w:val="20"/>
          <w:szCs w:val="20"/>
        </w:rPr>
        <w:t xml:space="preserve">tj. nejen činností a souvisejících výkonů, poplatků apod., které jsou v této smlouvě výslovně uvedeny, ale i činností a souvisejících výkonů, poplatků, nákladů na případné zajištění další dokumentace apod., které v této smlouvě výslovně uvedeny nejsou, ale zhotovitel, jakožto odborník o nich ví nebo má vědět, že jsou nezbytné pro plnění předmětu této smlouvy.  </w:t>
      </w:r>
    </w:p>
    <w:p w14:paraId="6258F135" w14:textId="77777777" w:rsidR="0093780A" w:rsidRPr="00167004" w:rsidRDefault="00DC7CD0" w:rsidP="003917C7">
      <w:pPr>
        <w:numPr>
          <w:ilvl w:val="0"/>
          <w:numId w:val="11"/>
        </w:numPr>
        <w:tabs>
          <w:tab w:val="num" w:pos="360"/>
        </w:tabs>
        <w:spacing w:after="120" w:line="240" w:lineRule="auto"/>
        <w:ind w:left="357" w:hanging="357"/>
        <w:jc w:val="both"/>
        <w:rPr>
          <w:rFonts w:ascii="Arial" w:hAnsi="Arial" w:cs="Arial"/>
          <w:sz w:val="20"/>
          <w:szCs w:val="20"/>
        </w:rPr>
      </w:pPr>
      <w:r w:rsidRPr="00167004">
        <w:rPr>
          <w:rFonts w:ascii="Arial" w:hAnsi="Arial" w:cs="Arial"/>
          <w:sz w:val="20"/>
          <w:szCs w:val="20"/>
        </w:rPr>
        <w:t xml:space="preserve">V ceně díla je zahrnut rovněž tisk projektové dokumentace pro kontrolu díla před předáním každé části díla. </w:t>
      </w:r>
    </w:p>
    <w:p w14:paraId="092A691B" w14:textId="27A9D176" w:rsidR="00DC7CD0" w:rsidRPr="00167004" w:rsidRDefault="0093780A" w:rsidP="003917C7">
      <w:pPr>
        <w:numPr>
          <w:ilvl w:val="0"/>
          <w:numId w:val="11"/>
        </w:numPr>
        <w:tabs>
          <w:tab w:val="num" w:pos="360"/>
        </w:tabs>
        <w:spacing w:after="120" w:line="240" w:lineRule="auto"/>
        <w:ind w:left="357" w:hanging="357"/>
        <w:jc w:val="both"/>
        <w:rPr>
          <w:rFonts w:ascii="Arial" w:hAnsi="Arial" w:cs="Arial"/>
          <w:sz w:val="20"/>
          <w:szCs w:val="20"/>
        </w:rPr>
      </w:pPr>
      <w:r w:rsidRPr="00167004">
        <w:rPr>
          <w:rFonts w:ascii="Arial" w:hAnsi="Arial" w:cs="Arial"/>
          <w:sz w:val="20"/>
          <w:szCs w:val="20"/>
        </w:rPr>
        <w:lastRenderedPageBreak/>
        <w:t xml:space="preserve">Vícepráce a </w:t>
      </w:r>
      <w:proofErr w:type="spellStart"/>
      <w:r w:rsidR="00006240">
        <w:rPr>
          <w:rFonts w:ascii="Arial" w:hAnsi="Arial" w:cs="Arial"/>
          <w:sz w:val="20"/>
          <w:szCs w:val="20"/>
        </w:rPr>
        <w:t>méně</w:t>
      </w:r>
      <w:r w:rsidR="00006240" w:rsidRPr="00167004">
        <w:rPr>
          <w:rFonts w:ascii="Arial" w:hAnsi="Arial" w:cs="Arial"/>
          <w:sz w:val="20"/>
          <w:szCs w:val="20"/>
        </w:rPr>
        <w:t>práce</w:t>
      </w:r>
      <w:proofErr w:type="spellEnd"/>
      <w:r w:rsidRPr="00167004">
        <w:rPr>
          <w:rFonts w:ascii="Arial" w:hAnsi="Arial" w:cs="Arial"/>
          <w:sz w:val="20"/>
          <w:szCs w:val="20"/>
        </w:rPr>
        <w:t xml:space="preserve">, či jakékoliv změny oproti </w:t>
      </w:r>
      <w:r w:rsidR="00421960" w:rsidRPr="00167004">
        <w:rPr>
          <w:rFonts w:ascii="Arial" w:hAnsi="Arial" w:cs="Arial"/>
          <w:sz w:val="20"/>
          <w:szCs w:val="20"/>
        </w:rPr>
        <w:t>zadání, musí být sjednány mezi s</w:t>
      </w:r>
      <w:r w:rsidRPr="00167004">
        <w:rPr>
          <w:rFonts w:ascii="Arial" w:hAnsi="Arial" w:cs="Arial"/>
          <w:sz w:val="20"/>
          <w:szCs w:val="20"/>
        </w:rPr>
        <w:t>mluvními stranami za dodržení pravidel dl</w:t>
      </w:r>
      <w:r w:rsidR="00C125F9" w:rsidRPr="00167004">
        <w:rPr>
          <w:rFonts w:ascii="Arial" w:hAnsi="Arial" w:cs="Arial"/>
          <w:sz w:val="20"/>
          <w:szCs w:val="20"/>
        </w:rPr>
        <w:t>e ustanovení § 222 ZZVZ a této s</w:t>
      </w:r>
      <w:r w:rsidRPr="00167004">
        <w:rPr>
          <w:rFonts w:ascii="Arial" w:hAnsi="Arial" w:cs="Arial"/>
          <w:sz w:val="20"/>
          <w:szCs w:val="20"/>
        </w:rPr>
        <w:t>mlouvy.</w:t>
      </w:r>
      <w:r w:rsidR="00421960" w:rsidRPr="00167004">
        <w:rPr>
          <w:rFonts w:ascii="Arial" w:hAnsi="Arial" w:cs="Arial"/>
          <w:sz w:val="20"/>
          <w:szCs w:val="20"/>
        </w:rPr>
        <w:t xml:space="preserve"> </w:t>
      </w:r>
    </w:p>
    <w:p w14:paraId="457554E6" w14:textId="44B694C5" w:rsidR="007C4261" w:rsidRDefault="007C4261" w:rsidP="00970357">
      <w:pPr>
        <w:spacing w:after="0" w:line="240" w:lineRule="auto"/>
        <w:ind w:left="357"/>
        <w:jc w:val="both"/>
        <w:rPr>
          <w:rFonts w:ascii="Arial" w:hAnsi="Arial" w:cs="Arial"/>
        </w:rPr>
      </w:pPr>
    </w:p>
    <w:tbl>
      <w:tblPr>
        <w:tblStyle w:val="Mkatabulky"/>
        <w:tblW w:w="0" w:type="auto"/>
        <w:tblInd w:w="-5" w:type="dxa"/>
        <w:tblLook w:val="04A0" w:firstRow="1" w:lastRow="0" w:firstColumn="1" w:lastColumn="0" w:noHBand="0" w:noVBand="1"/>
      </w:tblPr>
      <w:tblGrid>
        <w:gridCol w:w="9067"/>
      </w:tblGrid>
      <w:tr w:rsidR="008A618E" w:rsidRPr="003917C7" w14:paraId="54F6DB0D" w14:textId="77777777" w:rsidTr="00970357">
        <w:tc>
          <w:tcPr>
            <w:tcW w:w="9067" w:type="dxa"/>
          </w:tcPr>
          <w:p w14:paraId="4146D219" w14:textId="77777777" w:rsidR="008A618E" w:rsidRPr="003917C7" w:rsidRDefault="0093780A" w:rsidP="000E4067">
            <w:pPr>
              <w:pStyle w:val="Nadpis1"/>
              <w:spacing w:before="120"/>
              <w:ind w:left="2018" w:hanging="2018"/>
              <w:outlineLvl w:val="0"/>
              <w:rPr>
                <w:rFonts w:ascii="Arial" w:hAnsi="Arial" w:cs="Arial"/>
                <w:sz w:val="28"/>
                <w:szCs w:val="28"/>
              </w:rPr>
            </w:pPr>
            <w:r w:rsidRPr="003917C7">
              <w:rPr>
                <w:rFonts w:ascii="Arial" w:hAnsi="Arial" w:cs="Arial"/>
                <w:sz w:val="28"/>
                <w:szCs w:val="28"/>
              </w:rPr>
              <w:t>Platební podmínky</w:t>
            </w:r>
          </w:p>
        </w:tc>
      </w:tr>
    </w:tbl>
    <w:p w14:paraId="1D3E76FD" w14:textId="77777777" w:rsidR="008A618E" w:rsidRPr="003917C7" w:rsidRDefault="008A618E" w:rsidP="00970357">
      <w:pPr>
        <w:spacing w:after="0" w:line="240" w:lineRule="auto"/>
        <w:rPr>
          <w:rFonts w:ascii="Arial" w:hAnsi="Arial" w:cs="Arial"/>
          <w:sz w:val="20"/>
          <w:szCs w:val="20"/>
        </w:rPr>
      </w:pPr>
    </w:p>
    <w:p w14:paraId="006785A8" w14:textId="2FCDC62F" w:rsidR="003917C7" w:rsidRPr="00167004" w:rsidRDefault="00A84F85" w:rsidP="003917C7">
      <w:pPr>
        <w:numPr>
          <w:ilvl w:val="0"/>
          <w:numId w:val="14"/>
        </w:numPr>
        <w:tabs>
          <w:tab w:val="clear" w:pos="502"/>
        </w:tabs>
        <w:spacing w:after="120" w:line="240" w:lineRule="auto"/>
        <w:ind w:left="426" w:hanging="426"/>
        <w:jc w:val="both"/>
        <w:rPr>
          <w:rFonts w:ascii="Arial" w:hAnsi="Arial" w:cs="Arial"/>
          <w:sz w:val="20"/>
          <w:szCs w:val="20"/>
        </w:rPr>
      </w:pPr>
      <w:r w:rsidRPr="00167004">
        <w:rPr>
          <w:rFonts w:ascii="Arial" w:hAnsi="Arial" w:cs="Arial"/>
          <w:sz w:val="20"/>
          <w:szCs w:val="20"/>
        </w:rPr>
        <w:t>Cena díla bude hrazena po provedení a předání jednotlivých částí díla</w:t>
      </w:r>
      <w:r w:rsidR="00C125F9" w:rsidRPr="00167004">
        <w:rPr>
          <w:rFonts w:ascii="Arial" w:hAnsi="Arial" w:cs="Arial"/>
          <w:sz w:val="20"/>
          <w:szCs w:val="20"/>
        </w:rPr>
        <w:t xml:space="preserve"> dle čl. II. této smlouvy</w:t>
      </w:r>
      <w:r w:rsidRPr="00167004">
        <w:rPr>
          <w:rFonts w:ascii="Arial" w:hAnsi="Arial" w:cs="Arial"/>
          <w:sz w:val="20"/>
          <w:szCs w:val="20"/>
        </w:rPr>
        <w:t>. Podkladem pro</w:t>
      </w:r>
      <w:r w:rsidR="003917C7" w:rsidRPr="00167004">
        <w:rPr>
          <w:rFonts w:ascii="Arial" w:hAnsi="Arial" w:cs="Arial"/>
          <w:sz w:val="20"/>
          <w:szCs w:val="20"/>
        </w:rPr>
        <w:t xml:space="preserve"> placení </w:t>
      </w:r>
      <w:r w:rsidRPr="00167004">
        <w:rPr>
          <w:rFonts w:ascii="Arial" w:hAnsi="Arial" w:cs="Arial"/>
          <w:sz w:val="20"/>
          <w:szCs w:val="20"/>
        </w:rPr>
        <w:t>ceny za dílo je faktura vystavena zhotovitelem po předání a převzetí jednotlivých částí díla</w:t>
      </w:r>
      <w:r w:rsidR="008A7D7E" w:rsidRPr="00167004">
        <w:rPr>
          <w:rFonts w:ascii="Arial" w:hAnsi="Arial" w:cs="Arial"/>
          <w:sz w:val="20"/>
          <w:szCs w:val="20"/>
        </w:rPr>
        <w:t xml:space="preserve"> s odstraněnými vadami</w:t>
      </w:r>
      <w:r w:rsidRPr="00167004">
        <w:rPr>
          <w:rFonts w:ascii="Arial" w:hAnsi="Arial" w:cs="Arial"/>
          <w:sz w:val="20"/>
          <w:szCs w:val="20"/>
        </w:rPr>
        <w:t xml:space="preserve">. Autorský dozor bude placen na základě faktur, které budou vystavovány v době realizace </w:t>
      </w:r>
      <w:r w:rsidR="00DC586F" w:rsidRPr="00167004">
        <w:rPr>
          <w:rFonts w:ascii="Arial" w:hAnsi="Arial" w:cs="Arial"/>
          <w:sz w:val="20"/>
          <w:szCs w:val="20"/>
        </w:rPr>
        <w:t>stavby</w:t>
      </w:r>
      <w:r w:rsidRPr="00167004">
        <w:rPr>
          <w:rFonts w:ascii="Arial" w:hAnsi="Arial" w:cs="Arial"/>
          <w:sz w:val="20"/>
          <w:szCs w:val="20"/>
        </w:rPr>
        <w:t xml:space="preserve"> na základě faktur vystavovaných za předchozí kalendářní čtvrtletí</w:t>
      </w:r>
      <w:r w:rsidR="00254A7F" w:rsidRPr="00167004">
        <w:rPr>
          <w:rFonts w:ascii="Arial" w:hAnsi="Arial" w:cs="Arial"/>
          <w:sz w:val="20"/>
          <w:szCs w:val="20"/>
        </w:rPr>
        <w:t>, viz samostatná smlouva na výkon Autorského dozoru.</w:t>
      </w:r>
      <w:r w:rsidRPr="00167004">
        <w:rPr>
          <w:rFonts w:ascii="Arial" w:hAnsi="Arial" w:cs="Arial"/>
          <w:sz w:val="20"/>
          <w:szCs w:val="20"/>
        </w:rPr>
        <w:t xml:space="preserve"> Inženýrská činnost bude uhrazena po nabytí právní moci příslušného povolení stavebního úřadu</w:t>
      </w:r>
      <w:r w:rsidR="00543092" w:rsidRPr="00167004">
        <w:rPr>
          <w:rFonts w:ascii="Arial" w:hAnsi="Arial" w:cs="Arial"/>
          <w:sz w:val="20"/>
          <w:szCs w:val="20"/>
        </w:rPr>
        <w:t xml:space="preserve"> nebo po j</w:t>
      </w:r>
      <w:r w:rsidR="00042C92" w:rsidRPr="00167004">
        <w:rPr>
          <w:rFonts w:ascii="Arial" w:hAnsi="Arial" w:cs="Arial"/>
          <w:sz w:val="20"/>
          <w:szCs w:val="20"/>
        </w:rPr>
        <w:t>e</w:t>
      </w:r>
      <w:r w:rsidR="00543092" w:rsidRPr="00167004">
        <w:rPr>
          <w:rFonts w:ascii="Arial" w:hAnsi="Arial" w:cs="Arial"/>
          <w:sz w:val="20"/>
          <w:szCs w:val="20"/>
        </w:rPr>
        <w:t>jím odevzdání, není-li povolení třeba</w:t>
      </w:r>
      <w:r w:rsidRPr="00167004">
        <w:rPr>
          <w:rFonts w:ascii="Arial" w:hAnsi="Arial" w:cs="Arial"/>
          <w:sz w:val="20"/>
          <w:szCs w:val="20"/>
        </w:rPr>
        <w:t xml:space="preserve">. </w:t>
      </w:r>
    </w:p>
    <w:p w14:paraId="1E7F24EC" w14:textId="5CA6D425" w:rsidR="003917C7" w:rsidRPr="00167004" w:rsidRDefault="00A84F85" w:rsidP="003917C7">
      <w:pPr>
        <w:numPr>
          <w:ilvl w:val="0"/>
          <w:numId w:val="14"/>
        </w:numPr>
        <w:tabs>
          <w:tab w:val="clear" w:pos="502"/>
        </w:tabs>
        <w:spacing w:after="120" w:line="240" w:lineRule="auto"/>
        <w:ind w:left="426" w:hanging="426"/>
        <w:jc w:val="both"/>
        <w:rPr>
          <w:rFonts w:ascii="Arial" w:hAnsi="Arial" w:cs="Arial"/>
          <w:sz w:val="20"/>
          <w:szCs w:val="20"/>
        </w:rPr>
      </w:pPr>
      <w:r w:rsidRPr="00167004">
        <w:rPr>
          <w:rFonts w:ascii="Arial" w:hAnsi="Arial" w:cs="Arial"/>
          <w:sz w:val="20"/>
          <w:szCs w:val="20"/>
        </w:rPr>
        <w:t xml:space="preserve">Faktury budou objednateli předány osobně v jeho sídle dle článku I. nebo zaslány </w:t>
      </w:r>
      <w:r w:rsidR="00C125F9" w:rsidRPr="00167004">
        <w:rPr>
          <w:rFonts w:ascii="Arial" w:hAnsi="Arial" w:cs="Arial"/>
          <w:sz w:val="20"/>
          <w:szCs w:val="20"/>
        </w:rPr>
        <w:t xml:space="preserve">na </w:t>
      </w:r>
      <w:r w:rsidRPr="00167004">
        <w:rPr>
          <w:rFonts w:ascii="Arial" w:hAnsi="Arial" w:cs="Arial"/>
          <w:sz w:val="20"/>
          <w:szCs w:val="20"/>
        </w:rPr>
        <w:t>email osob</w:t>
      </w:r>
      <w:r w:rsidR="00C125F9" w:rsidRPr="00167004">
        <w:rPr>
          <w:rFonts w:ascii="Arial" w:hAnsi="Arial" w:cs="Arial"/>
          <w:sz w:val="20"/>
          <w:szCs w:val="20"/>
        </w:rPr>
        <w:t>y</w:t>
      </w:r>
      <w:r w:rsidRPr="00167004">
        <w:rPr>
          <w:rFonts w:ascii="Arial" w:hAnsi="Arial" w:cs="Arial"/>
          <w:sz w:val="20"/>
          <w:szCs w:val="20"/>
        </w:rPr>
        <w:t xml:space="preserve"> ve věcech technických</w:t>
      </w:r>
      <w:r w:rsidR="00DA7750" w:rsidRPr="00167004">
        <w:rPr>
          <w:rFonts w:ascii="Arial" w:hAnsi="Arial" w:cs="Arial"/>
          <w:sz w:val="20"/>
          <w:szCs w:val="20"/>
        </w:rPr>
        <w:t xml:space="preserve"> nebo na adresu epodatelna</w:t>
      </w:r>
      <w:r w:rsidR="007A6490" w:rsidRPr="00167004">
        <w:rPr>
          <w:rFonts w:ascii="Arial" w:hAnsi="Arial" w:cs="Arial"/>
          <w:sz w:val="20"/>
          <w:szCs w:val="20"/>
        </w:rPr>
        <w:t>@</w:t>
      </w:r>
      <w:r w:rsidR="008E04C7" w:rsidRPr="00167004">
        <w:rPr>
          <w:rFonts w:ascii="Arial" w:hAnsi="Arial" w:cs="Arial"/>
          <w:sz w:val="20"/>
          <w:szCs w:val="20"/>
        </w:rPr>
        <w:t>m</w:t>
      </w:r>
      <w:r w:rsidR="00DA7750" w:rsidRPr="00167004">
        <w:rPr>
          <w:rFonts w:ascii="Arial" w:hAnsi="Arial" w:cs="Arial"/>
          <w:sz w:val="20"/>
          <w:szCs w:val="20"/>
        </w:rPr>
        <w:t>uvalmez.cz</w:t>
      </w:r>
      <w:r w:rsidRPr="00167004">
        <w:rPr>
          <w:rFonts w:ascii="Arial" w:hAnsi="Arial" w:cs="Arial"/>
          <w:sz w:val="20"/>
          <w:szCs w:val="20"/>
        </w:rPr>
        <w:t>. Faktury jsou splatné ve lhůtě 21 dnů ode dne jejího doručení objednateli.</w:t>
      </w:r>
    </w:p>
    <w:p w14:paraId="0EB82FA1" w14:textId="149A935B" w:rsidR="003917C7" w:rsidRPr="00167004" w:rsidRDefault="00A84F85" w:rsidP="003917C7">
      <w:pPr>
        <w:numPr>
          <w:ilvl w:val="0"/>
          <w:numId w:val="14"/>
        </w:numPr>
        <w:tabs>
          <w:tab w:val="clear" w:pos="502"/>
        </w:tabs>
        <w:spacing w:after="120" w:line="240" w:lineRule="auto"/>
        <w:ind w:left="426" w:hanging="426"/>
        <w:jc w:val="both"/>
        <w:rPr>
          <w:rFonts w:ascii="Arial" w:hAnsi="Arial" w:cs="Arial"/>
          <w:sz w:val="20"/>
          <w:szCs w:val="20"/>
        </w:rPr>
      </w:pPr>
      <w:r w:rsidRPr="00167004">
        <w:rPr>
          <w:rFonts w:ascii="Arial" w:hAnsi="Arial" w:cs="Arial"/>
          <w:sz w:val="20"/>
          <w:szCs w:val="20"/>
        </w:rPr>
        <w:t>Faktura musí mít veškeré náležitosti daňového dokladu dle zákona č. 235/2004 Sb., o dani z</w:t>
      </w:r>
      <w:r w:rsidR="00420C75" w:rsidRPr="00167004">
        <w:rPr>
          <w:rFonts w:ascii="Arial" w:hAnsi="Arial" w:cs="Arial"/>
          <w:sz w:val="20"/>
          <w:szCs w:val="20"/>
        </w:rPr>
        <w:t> </w:t>
      </w:r>
      <w:r w:rsidRPr="00167004">
        <w:rPr>
          <w:rFonts w:ascii="Arial" w:hAnsi="Arial" w:cs="Arial"/>
          <w:sz w:val="20"/>
          <w:szCs w:val="20"/>
        </w:rPr>
        <w:t>přidané hodnoty, ve znění pozdějších předpisů, zejména označení zhotovitele a objednatele, sídlo, IČO, DIČ, číslo faktury, datum vystavení faktury, den splatnosti, označení peněžního ústavu a číslo účtu, na který se má platit,</w:t>
      </w:r>
      <w:r w:rsidR="00743F5D" w:rsidRPr="00167004">
        <w:rPr>
          <w:rFonts w:ascii="Arial" w:hAnsi="Arial" w:cs="Arial"/>
          <w:sz w:val="20"/>
          <w:szCs w:val="20"/>
        </w:rPr>
        <w:t xml:space="preserve"> číslo smlouvy ze strany objednatele,</w:t>
      </w:r>
      <w:r w:rsidRPr="00167004">
        <w:rPr>
          <w:rFonts w:ascii="Arial" w:hAnsi="Arial" w:cs="Arial"/>
          <w:sz w:val="20"/>
          <w:szCs w:val="20"/>
        </w:rPr>
        <w:t xml:space="preserve"> účel platby, fakturovaná částka, razítko a podpis oprávněné osoby. V případě dotace musí faktura obsahovat minimálně označení projektu, registrační číslo projektu a další podmínky stanovené poskytovatele</w:t>
      </w:r>
      <w:r w:rsidR="00C125F9" w:rsidRPr="00167004">
        <w:rPr>
          <w:rFonts w:ascii="Arial" w:hAnsi="Arial" w:cs="Arial"/>
          <w:sz w:val="20"/>
          <w:szCs w:val="20"/>
        </w:rPr>
        <w:t>m</w:t>
      </w:r>
      <w:r w:rsidRPr="00167004">
        <w:rPr>
          <w:rFonts w:ascii="Arial" w:hAnsi="Arial" w:cs="Arial"/>
          <w:sz w:val="20"/>
          <w:szCs w:val="20"/>
        </w:rPr>
        <w:t xml:space="preserve"> dotace. </w:t>
      </w:r>
    </w:p>
    <w:p w14:paraId="4B07F6B3" w14:textId="77777777" w:rsidR="003917C7" w:rsidRPr="00167004" w:rsidRDefault="00A84F85" w:rsidP="003917C7">
      <w:pPr>
        <w:numPr>
          <w:ilvl w:val="0"/>
          <w:numId w:val="14"/>
        </w:numPr>
        <w:tabs>
          <w:tab w:val="clear" w:pos="502"/>
        </w:tabs>
        <w:spacing w:after="120" w:line="240" w:lineRule="auto"/>
        <w:ind w:left="426" w:hanging="426"/>
        <w:jc w:val="both"/>
        <w:rPr>
          <w:rFonts w:ascii="Arial" w:hAnsi="Arial" w:cs="Arial"/>
          <w:sz w:val="20"/>
          <w:szCs w:val="20"/>
        </w:rPr>
      </w:pPr>
      <w:r w:rsidRPr="00167004">
        <w:rPr>
          <w:rFonts w:ascii="Arial" w:hAnsi="Arial" w:cs="Arial"/>
          <w:sz w:val="20"/>
          <w:szCs w:val="20"/>
        </w:rPr>
        <w:t>Objednatel je oprávněn doručenou fakturu ve lhůtě splatnosti zhotoviteli vrátit, jestliže vyúčtovaná cena není v souladu s cenou za provedení předmětu díla sjednanou v této smlouvě nebo faktura neobsahuje náležitosti dle předchozího odstavce tohoto článku. Vrátí-li objednatel vadnou fakturu zhotoviteli, přestává běžet původní lhůta splatnosti. Nová lhůta splatnosti v délce 21 dnů začne běžet od doručení nové nebo opravené faktury. Do doby doručení nové nebo opravené faktury není objednatel v prodlení s placením ceny za dílo.</w:t>
      </w:r>
    </w:p>
    <w:p w14:paraId="0B90083F" w14:textId="5712CEA7" w:rsidR="003917C7" w:rsidRPr="00167004" w:rsidRDefault="0093780A" w:rsidP="003917C7">
      <w:pPr>
        <w:numPr>
          <w:ilvl w:val="0"/>
          <w:numId w:val="14"/>
        </w:numPr>
        <w:tabs>
          <w:tab w:val="clear" w:pos="502"/>
        </w:tabs>
        <w:spacing w:after="120" w:line="240" w:lineRule="auto"/>
        <w:ind w:left="426" w:hanging="426"/>
        <w:jc w:val="both"/>
        <w:rPr>
          <w:rFonts w:ascii="Arial" w:hAnsi="Arial" w:cs="Arial"/>
          <w:sz w:val="20"/>
          <w:szCs w:val="20"/>
        </w:rPr>
      </w:pPr>
      <w:r w:rsidRPr="00167004">
        <w:rPr>
          <w:rFonts w:ascii="Arial" w:hAnsi="Arial" w:cs="Arial"/>
          <w:sz w:val="20"/>
          <w:szCs w:val="20"/>
        </w:rPr>
        <w:t xml:space="preserve">Faktura se považuje za včas uhrazenou, pokud je fakturovaná částka odepsána z účtu </w:t>
      </w:r>
      <w:r w:rsidR="00C125F9" w:rsidRPr="00167004">
        <w:rPr>
          <w:rFonts w:ascii="Arial" w:hAnsi="Arial" w:cs="Arial"/>
          <w:sz w:val="20"/>
          <w:szCs w:val="20"/>
        </w:rPr>
        <w:t>o</w:t>
      </w:r>
      <w:r w:rsidRPr="00167004">
        <w:rPr>
          <w:rFonts w:ascii="Arial" w:hAnsi="Arial" w:cs="Arial"/>
          <w:sz w:val="20"/>
          <w:szCs w:val="20"/>
        </w:rPr>
        <w:t>bjednatele nejpozději v den splatnosti faktury</w:t>
      </w:r>
      <w:r w:rsidR="00420C75" w:rsidRPr="00167004">
        <w:rPr>
          <w:rFonts w:ascii="Arial" w:hAnsi="Arial" w:cs="Arial"/>
          <w:sz w:val="20"/>
          <w:szCs w:val="20"/>
        </w:rPr>
        <w:t>,</w:t>
      </w:r>
      <w:r w:rsidR="00743F5D" w:rsidRPr="00167004">
        <w:rPr>
          <w:rFonts w:ascii="Arial" w:hAnsi="Arial" w:cs="Arial"/>
          <w:sz w:val="20"/>
          <w:szCs w:val="20"/>
        </w:rPr>
        <w:t xml:space="preserve"> to je 21</w:t>
      </w:r>
      <w:r w:rsidR="00420C75" w:rsidRPr="00167004">
        <w:rPr>
          <w:rFonts w:ascii="Arial" w:hAnsi="Arial" w:cs="Arial"/>
          <w:sz w:val="20"/>
          <w:szCs w:val="20"/>
        </w:rPr>
        <w:t>.</w:t>
      </w:r>
      <w:r w:rsidR="00743F5D" w:rsidRPr="00167004">
        <w:rPr>
          <w:rFonts w:ascii="Arial" w:hAnsi="Arial" w:cs="Arial"/>
          <w:sz w:val="20"/>
          <w:szCs w:val="20"/>
        </w:rPr>
        <w:t xml:space="preserve"> den ode dne jejího doručení objednateli.</w:t>
      </w:r>
    </w:p>
    <w:p w14:paraId="2F991CD9" w14:textId="198D3321" w:rsidR="0093780A" w:rsidRPr="00167004" w:rsidRDefault="0093780A" w:rsidP="003917C7">
      <w:pPr>
        <w:numPr>
          <w:ilvl w:val="0"/>
          <w:numId w:val="14"/>
        </w:numPr>
        <w:tabs>
          <w:tab w:val="clear" w:pos="502"/>
        </w:tabs>
        <w:spacing w:after="120" w:line="240" w:lineRule="auto"/>
        <w:ind w:left="426" w:hanging="426"/>
        <w:jc w:val="both"/>
        <w:rPr>
          <w:rFonts w:ascii="Arial" w:hAnsi="Arial" w:cs="Arial"/>
          <w:sz w:val="20"/>
          <w:szCs w:val="20"/>
        </w:rPr>
      </w:pPr>
      <w:r w:rsidRPr="00167004">
        <w:rPr>
          <w:rFonts w:ascii="Arial" w:hAnsi="Arial" w:cs="Arial"/>
          <w:sz w:val="20"/>
          <w:szCs w:val="20"/>
        </w:rPr>
        <w:t>Smluvní strany berou na vědomí</w:t>
      </w:r>
      <w:r w:rsidR="00A84F85" w:rsidRPr="00167004">
        <w:rPr>
          <w:rFonts w:ascii="Arial" w:hAnsi="Arial" w:cs="Arial"/>
          <w:sz w:val="20"/>
          <w:szCs w:val="20"/>
        </w:rPr>
        <w:t>, že splatnost některých částí d</w:t>
      </w:r>
      <w:r w:rsidRPr="00167004">
        <w:rPr>
          <w:rFonts w:ascii="Arial" w:hAnsi="Arial" w:cs="Arial"/>
          <w:sz w:val="20"/>
          <w:szCs w:val="20"/>
        </w:rPr>
        <w:t xml:space="preserve">íla, je navázána na vydání správních rozhodnutí (např. vydání povolení záměru) či souhlasů, nebo na jiný úkon </w:t>
      </w:r>
      <w:r w:rsidR="0063072A" w:rsidRPr="00167004">
        <w:rPr>
          <w:rFonts w:ascii="Arial" w:hAnsi="Arial" w:cs="Arial"/>
          <w:sz w:val="20"/>
          <w:szCs w:val="20"/>
        </w:rPr>
        <w:t>dot</w:t>
      </w:r>
      <w:r w:rsidR="00844A8F" w:rsidRPr="00167004">
        <w:rPr>
          <w:rFonts w:ascii="Arial" w:hAnsi="Arial" w:cs="Arial"/>
          <w:sz w:val="20"/>
          <w:szCs w:val="20"/>
        </w:rPr>
        <w:t>č</w:t>
      </w:r>
      <w:r w:rsidR="0063072A" w:rsidRPr="00167004">
        <w:rPr>
          <w:rFonts w:ascii="Arial" w:hAnsi="Arial" w:cs="Arial"/>
          <w:sz w:val="20"/>
          <w:szCs w:val="20"/>
        </w:rPr>
        <w:t xml:space="preserve">ených </w:t>
      </w:r>
      <w:r w:rsidR="00EA0470" w:rsidRPr="00167004">
        <w:rPr>
          <w:rFonts w:ascii="Arial" w:hAnsi="Arial" w:cs="Arial"/>
          <w:sz w:val="20"/>
          <w:szCs w:val="20"/>
        </w:rPr>
        <w:t>subjektů</w:t>
      </w:r>
      <w:r w:rsidRPr="00167004">
        <w:rPr>
          <w:rFonts w:ascii="Arial" w:hAnsi="Arial" w:cs="Arial"/>
          <w:sz w:val="20"/>
          <w:szCs w:val="20"/>
        </w:rPr>
        <w:t xml:space="preserve"> (např. potvrzení oznámení záměru), kdy vydání rozhodnutí či učinění úkonu tímto </w:t>
      </w:r>
      <w:r w:rsidR="00EA0470" w:rsidRPr="00167004">
        <w:rPr>
          <w:rFonts w:ascii="Arial" w:hAnsi="Arial" w:cs="Arial"/>
          <w:sz w:val="20"/>
          <w:szCs w:val="20"/>
        </w:rPr>
        <w:t>dotčeným subjektem</w:t>
      </w:r>
      <w:r w:rsidRPr="00167004">
        <w:rPr>
          <w:rFonts w:ascii="Arial" w:hAnsi="Arial" w:cs="Arial"/>
          <w:sz w:val="20"/>
          <w:szCs w:val="20"/>
        </w:rPr>
        <w:t xml:space="preserve"> může být opožděno či zne</w:t>
      </w:r>
      <w:r w:rsidR="00421960" w:rsidRPr="00167004">
        <w:rPr>
          <w:rFonts w:ascii="Arial" w:hAnsi="Arial" w:cs="Arial"/>
          <w:sz w:val="20"/>
          <w:szCs w:val="20"/>
        </w:rPr>
        <w:t>možněno z důvodů, které nemůže z</w:t>
      </w:r>
      <w:r w:rsidRPr="00167004">
        <w:rPr>
          <w:rFonts w:ascii="Arial" w:hAnsi="Arial" w:cs="Arial"/>
          <w:sz w:val="20"/>
          <w:szCs w:val="20"/>
        </w:rPr>
        <w:t xml:space="preserve">hotovitel ovlivnit. V případě, kdy by příslušné rozhodnutí nebylo vydáno, nebo nebyl by učiněn příslušný úkon </w:t>
      </w:r>
      <w:r w:rsidR="00EA0470" w:rsidRPr="00167004">
        <w:rPr>
          <w:rFonts w:ascii="Arial" w:hAnsi="Arial" w:cs="Arial"/>
          <w:sz w:val="20"/>
          <w:szCs w:val="20"/>
        </w:rPr>
        <w:t>dotčeného subjektu</w:t>
      </w:r>
      <w:r w:rsidRPr="00167004">
        <w:rPr>
          <w:rFonts w:ascii="Arial" w:hAnsi="Arial" w:cs="Arial"/>
          <w:sz w:val="20"/>
          <w:szCs w:val="20"/>
        </w:rPr>
        <w:t xml:space="preserve"> ani ve lhůtě</w:t>
      </w:r>
      <w:r w:rsidR="003917C7" w:rsidRPr="00167004">
        <w:rPr>
          <w:rFonts w:ascii="Arial" w:hAnsi="Arial" w:cs="Arial"/>
          <w:sz w:val="20"/>
          <w:szCs w:val="20"/>
        </w:rPr>
        <w:t xml:space="preserve"> 6 </w:t>
      </w:r>
      <w:r w:rsidRPr="00167004">
        <w:rPr>
          <w:rFonts w:ascii="Arial" w:hAnsi="Arial" w:cs="Arial"/>
          <w:sz w:val="20"/>
          <w:szCs w:val="20"/>
        </w:rPr>
        <w:t xml:space="preserve">měsíců od podání </w:t>
      </w:r>
      <w:r w:rsidR="003917C7" w:rsidRPr="00167004">
        <w:rPr>
          <w:rFonts w:ascii="Arial" w:hAnsi="Arial" w:cs="Arial"/>
          <w:sz w:val="20"/>
          <w:szCs w:val="20"/>
        </w:rPr>
        <w:t xml:space="preserve">bezvadné </w:t>
      </w:r>
      <w:r w:rsidRPr="00167004">
        <w:rPr>
          <w:rFonts w:ascii="Arial" w:hAnsi="Arial" w:cs="Arial"/>
          <w:sz w:val="20"/>
          <w:szCs w:val="20"/>
        </w:rPr>
        <w:t xml:space="preserve">příslušné žádosti (např. žádost o vydání </w:t>
      </w:r>
      <w:r w:rsidR="00ED055F" w:rsidRPr="00167004">
        <w:rPr>
          <w:rFonts w:ascii="Arial" w:hAnsi="Arial" w:cs="Arial"/>
          <w:sz w:val="20"/>
          <w:szCs w:val="20"/>
        </w:rPr>
        <w:t>povolení stavby</w:t>
      </w:r>
      <w:r w:rsidRPr="00167004">
        <w:rPr>
          <w:rFonts w:ascii="Arial" w:hAnsi="Arial" w:cs="Arial"/>
          <w:sz w:val="20"/>
          <w:szCs w:val="20"/>
        </w:rPr>
        <w:t>) stáv</w:t>
      </w:r>
      <w:r w:rsidR="00543092" w:rsidRPr="00167004">
        <w:rPr>
          <w:rFonts w:ascii="Arial" w:hAnsi="Arial" w:cs="Arial"/>
          <w:sz w:val="20"/>
          <w:szCs w:val="20"/>
        </w:rPr>
        <w:t>á</w:t>
      </w:r>
      <w:r w:rsidRPr="00167004">
        <w:rPr>
          <w:rFonts w:ascii="Arial" w:hAnsi="Arial" w:cs="Arial"/>
          <w:sz w:val="20"/>
          <w:szCs w:val="20"/>
        </w:rPr>
        <w:t xml:space="preserve"> se tato dílčí plnění splatná uplynutím uvedené lhůty </w:t>
      </w:r>
      <w:r w:rsidR="003917C7" w:rsidRPr="00167004">
        <w:rPr>
          <w:rFonts w:ascii="Arial" w:hAnsi="Arial" w:cs="Arial"/>
          <w:sz w:val="20"/>
          <w:szCs w:val="20"/>
        </w:rPr>
        <w:t xml:space="preserve">6 </w:t>
      </w:r>
      <w:r w:rsidRPr="00167004">
        <w:rPr>
          <w:rFonts w:ascii="Arial" w:hAnsi="Arial" w:cs="Arial"/>
          <w:sz w:val="20"/>
          <w:szCs w:val="20"/>
        </w:rPr>
        <w:t xml:space="preserve">měsíců a doložením úplné žádosti o vydání </w:t>
      </w:r>
      <w:r w:rsidR="00284824" w:rsidRPr="00167004">
        <w:rPr>
          <w:rFonts w:ascii="Arial" w:hAnsi="Arial" w:cs="Arial"/>
          <w:sz w:val="20"/>
          <w:szCs w:val="20"/>
        </w:rPr>
        <w:t>příslušného úkonu</w:t>
      </w:r>
      <w:r w:rsidRPr="00167004">
        <w:rPr>
          <w:rFonts w:ascii="Arial" w:hAnsi="Arial" w:cs="Arial"/>
          <w:sz w:val="20"/>
          <w:szCs w:val="20"/>
        </w:rPr>
        <w:t xml:space="preserve"> </w:t>
      </w:r>
      <w:r w:rsidR="00EA0470" w:rsidRPr="00167004">
        <w:rPr>
          <w:rFonts w:ascii="Arial" w:hAnsi="Arial" w:cs="Arial"/>
          <w:sz w:val="20"/>
          <w:szCs w:val="20"/>
        </w:rPr>
        <w:t>dotčenému subjektu</w:t>
      </w:r>
      <w:r w:rsidRPr="00167004">
        <w:rPr>
          <w:rFonts w:ascii="Arial" w:hAnsi="Arial" w:cs="Arial"/>
          <w:sz w:val="20"/>
          <w:szCs w:val="20"/>
        </w:rPr>
        <w:t xml:space="preserve"> opatřené podacím razítkem. </w:t>
      </w:r>
    </w:p>
    <w:tbl>
      <w:tblPr>
        <w:tblStyle w:val="Mkatabulky"/>
        <w:tblW w:w="0" w:type="auto"/>
        <w:tblInd w:w="-5" w:type="dxa"/>
        <w:tblLook w:val="04A0" w:firstRow="1" w:lastRow="0" w:firstColumn="1" w:lastColumn="0" w:noHBand="0" w:noVBand="1"/>
      </w:tblPr>
      <w:tblGrid>
        <w:gridCol w:w="9208"/>
      </w:tblGrid>
      <w:tr w:rsidR="008A618E" w:rsidRPr="003917C7" w14:paraId="0205EAD8" w14:textId="77777777" w:rsidTr="00C04548">
        <w:tc>
          <w:tcPr>
            <w:tcW w:w="9208" w:type="dxa"/>
          </w:tcPr>
          <w:p w14:paraId="1FF48102" w14:textId="77777777" w:rsidR="008A618E" w:rsidRPr="003917C7" w:rsidRDefault="0093780A" w:rsidP="000E4067">
            <w:pPr>
              <w:pStyle w:val="Nadpis1"/>
              <w:spacing w:before="120"/>
              <w:ind w:left="1734" w:hanging="1734"/>
              <w:outlineLvl w:val="0"/>
              <w:rPr>
                <w:rFonts w:ascii="Arial" w:hAnsi="Arial" w:cs="Arial"/>
                <w:sz w:val="28"/>
                <w:szCs w:val="28"/>
              </w:rPr>
            </w:pPr>
            <w:r w:rsidRPr="003917C7">
              <w:rPr>
                <w:rFonts w:ascii="Arial" w:hAnsi="Arial" w:cs="Arial"/>
                <w:sz w:val="28"/>
                <w:szCs w:val="28"/>
              </w:rPr>
              <w:t>Termíny plnění</w:t>
            </w:r>
          </w:p>
        </w:tc>
      </w:tr>
    </w:tbl>
    <w:p w14:paraId="380F0E07" w14:textId="082A3DD0" w:rsidR="008A618E" w:rsidRDefault="008A618E" w:rsidP="00970357">
      <w:pPr>
        <w:spacing w:after="0" w:line="240" w:lineRule="auto"/>
        <w:rPr>
          <w:rFonts w:ascii="Arial" w:hAnsi="Arial" w:cs="Arial"/>
          <w:b/>
          <w:sz w:val="20"/>
          <w:szCs w:val="20"/>
        </w:rPr>
      </w:pPr>
    </w:p>
    <w:p w14:paraId="57921B38" w14:textId="31CEDD7F" w:rsidR="0037593E" w:rsidRPr="0037593E" w:rsidRDefault="0037593E">
      <w:pPr>
        <w:rPr>
          <w:rFonts w:ascii="Arial" w:hAnsi="Arial" w:cs="Arial"/>
          <w:sz w:val="20"/>
          <w:szCs w:val="20"/>
        </w:rPr>
      </w:pPr>
      <w:r w:rsidRPr="0037593E">
        <w:rPr>
          <w:rFonts w:ascii="Arial" w:hAnsi="Arial" w:cs="Arial"/>
          <w:sz w:val="20"/>
          <w:szCs w:val="20"/>
        </w:rPr>
        <w:t>1. Smluvní strany se dohodly na těchto termínech plnění:</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5948"/>
      </w:tblGrid>
      <w:tr w:rsidR="00E139C1" w:rsidRPr="003917C7" w14:paraId="4B0670F6" w14:textId="77777777" w:rsidTr="004B0FA0">
        <w:tc>
          <w:tcPr>
            <w:tcW w:w="859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382593" w14:textId="77777777" w:rsidR="00E139C1" w:rsidRPr="00167004" w:rsidRDefault="00EA0470" w:rsidP="00E139C1">
            <w:pPr>
              <w:pStyle w:val="Zkladntext3"/>
              <w:jc w:val="both"/>
              <w:rPr>
                <w:rFonts w:ascii="Arial" w:hAnsi="Arial" w:cs="Arial"/>
                <w:b/>
                <w:sz w:val="20"/>
                <w:szCs w:val="20"/>
              </w:rPr>
            </w:pPr>
            <w:r w:rsidRPr="00167004">
              <w:rPr>
                <w:rFonts w:ascii="Arial" w:hAnsi="Arial" w:cs="Arial"/>
                <w:b/>
                <w:sz w:val="20"/>
                <w:szCs w:val="20"/>
              </w:rPr>
              <w:t>Zajištění potřebných podkladů</w:t>
            </w:r>
          </w:p>
        </w:tc>
      </w:tr>
      <w:tr w:rsidR="00EA0470" w:rsidRPr="003917C7" w14:paraId="252623D7" w14:textId="77777777" w:rsidTr="004509B5">
        <w:tc>
          <w:tcPr>
            <w:tcW w:w="2646" w:type="dxa"/>
          </w:tcPr>
          <w:p w14:paraId="5128713F" w14:textId="77777777" w:rsidR="00EA0470" w:rsidRPr="00167004" w:rsidRDefault="00EA0470" w:rsidP="004509B5">
            <w:pPr>
              <w:pStyle w:val="Zkladntext3"/>
              <w:rPr>
                <w:rFonts w:ascii="Arial" w:hAnsi="Arial" w:cs="Arial"/>
                <w:sz w:val="20"/>
                <w:szCs w:val="20"/>
              </w:rPr>
            </w:pPr>
            <w:r w:rsidRPr="00167004">
              <w:rPr>
                <w:rFonts w:ascii="Arial" w:hAnsi="Arial" w:cs="Arial"/>
                <w:sz w:val="20"/>
                <w:szCs w:val="20"/>
              </w:rPr>
              <w:t xml:space="preserve">Zahájení  </w:t>
            </w:r>
          </w:p>
        </w:tc>
        <w:tc>
          <w:tcPr>
            <w:tcW w:w="5948" w:type="dxa"/>
          </w:tcPr>
          <w:p w14:paraId="178D5C99" w14:textId="77777777" w:rsidR="00EA0470" w:rsidRPr="00167004" w:rsidRDefault="000D666C" w:rsidP="004509B5">
            <w:pPr>
              <w:pStyle w:val="Zkladntext3"/>
              <w:jc w:val="both"/>
              <w:rPr>
                <w:rFonts w:ascii="Arial" w:hAnsi="Arial" w:cs="Arial"/>
                <w:sz w:val="20"/>
                <w:szCs w:val="20"/>
              </w:rPr>
            </w:pPr>
            <w:r w:rsidRPr="00167004">
              <w:rPr>
                <w:rFonts w:ascii="Arial" w:hAnsi="Arial" w:cs="Arial"/>
                <w:sz w:val="20"/>
                <w:szCs w:val="22"/>
              </w:rPr>
              <w:t xml:space="preserve">Do 3 pracovních dnů od účinnosti smlouvy </w:t>
            </w:r>
          </w:p>
        </w:tc>
      </w:tr>
      <w:tr w:rsidR="00EA0470" w:rsidRPr="003917C7" w14:paraId="2C1B7289" w14:textId="77777777" w:rsidTr="004509B5">
        <w:tc>
          <w:tcPr>
            <w:tcW w:w="2646" w:type="dxa"/>
            <w:tcBorders>
              <w:bottom w:val="single" w:sz="4" w:space="0" w:color="auto"/>
            </w:tcBorders>
          </w:tcPr>
          <w:p w14:paraId="4339A2CE" w14:textId="77777777" w:rsidR="00EA0470" w:rsidRPr="00167004" w:rsidRDefault="00EA0470" w:rsidP="004509B5">
            <w:pPr>
              <w:pStyle w:val="Zkladntext3"/>
              <w:rPr>
                <w:rFonts w:ascii="Arial" w:hAnsi="Arial" w:cs="Arial"/>
                <w:sz w:val="20"/>
                <w:szCs w:val="20"/>
              </w:rPr>
            </w:pPr>
            <w:r w:rsidRPr="00167004">
              <w:rPr>
                <w:rFonts w:ascii="Arial" w:hAnsi="Arial" w:cs="Arial"/>
                <w:sz w:val="20"/>
                <w:szCs w:val="20"/>
              </w:rPr>
              <w:t>Ukončení</w:t>
            </w:r>
          </w:p>
        </w:tc>
        <w:tc>
          <w:tcPr>
            <w:tcW w:w="5948" w:type="dxa"/>
            <w:tcBorders>
              <w:bottom w:val="single" w:sz="4" w:space="0" w:color="auto"/>
            </w:tcBorders>
          </w:tcPr>
          <w:p w14:paraId="15279F6A" w14:textId="04C538B7" w:rsidR="00EA0470" w:rsidRPr="00167004" w:rsidRDefault="00EA0470" w:rsidP="00FC4B3D">
            <w:pPr>
              <w:pStyle w:val="Zkladntext3"/>
              <w:jc w:val="both"/>
              <w:rPr>
                <w:rFonts w:ascii="Arial" w:hAnsi="Arial" w:cs="Arial"/>
                <w:sz w:val="20"/>
                <w:szCs w:val="20"/>
              </w:rPr>
            </w:pPr>
            <w:r w:rsidRPr="00167004">
              <w:rPr>
                <w:rFonts w:ascii="Arial" w:hAnsi="Arial" w:cs="Arial"/>
                <w:sz w:val="20"/>
                <w:szCs w:val="20"/>
              </w:rPr>
              <w:t xml:space="preserve">Nejpozději do </w:t>
            </w:r>
            <w:r w:rsidR="00FC4B3D" w:rsidRPr="00167004">
              <w:rPr>
                <w:rFonts w:ascii="Arial" w:hAnsi="Arial" w:cs="Arial"/>
                <w:sz w:val="20"/>
                <w:szCs w:val="20"/>
              </w:rPr>
              <w:t xml:space="preserve">90 </w:t>
            </w:r>
            <w:r w:rsidRPr="00167004">
              <w:rPr>
                <w:rFonts w:ascii="Arial" w:hAnsi="Arial" w:cs="Arial"/>
                <w:sz w:val="20"/>
                <w:szCs w:val="20"/>
              </w:rPr>
              <w:t>kalendářních dnů od zahájení této dílčí části</w:t>
            </w:r>
          </w:p>
        </w:tc>
      </w:tr>
      <w:tr w:rsidR="00EA0470" w:rsidRPr="003917C7" w14:paraId="5BCE8373" w14:textId="77777777" w:rsidTr="004509B5">
        <w:tc>
          <w:tcPr>
            <w:tcW w:w="859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05C11F" w14:textId="17DBF44E" w:rsidR="00EA0470" w:rsidRPr="003917C7" w:rsidRDefault="00EA0470" w:rsidP="0037593E">
            <w:pPr>
              <w:pStyle w:val="Zkladntext3"/>
              <w:jc w:val="both"/>
              <w:rPr>
                <w:rFonts w:ascii="Arial" w:hAnsi="Arial" w:cs="Arial"/>
                <w:b/>
                <w:sz w:val="20"/>
                <w:szCs w:val="20"/>
              </w:rPr>
            </w:pPr>
            <w:r w:rsidRPr="003917C7">
              <w:rPr>
                <w:rFonts w:ascii="Arial" w:hAnsi="Arial" w:cs="Arial"/>
                <w:b/>
                <w:sz w:val="20"/>
                <w:szCs w:val="20"/>
              </w:rPr>
              <w:t>Dokumentace pro povolení stavby (záměru)</w:t>
            </w:r>
            <w:r w:rsidR="00880D08">
              <w:rPr>
                <w:rFonts w:ascii="Arial" w:hAnsi="Arial" w:cs="Arial"/>
                <w:b/>
                <w:sz w:val="20"/>
                <w:szCs w:val="20"/>
              </w:rPr>
              <w:t xml:space="preserve"> </w:t>
            </w:r>
            <w:r w:rsidR="0037593E">
              <w:rPr>
                <w:rFonts w:ascii="Arial" w:hAnsi="Arial" w:cs="Arial"/>
                <w:b/>
                <w:sz w:val="20"/>
                <w:szCs w:val="20"/>
              </w:rPr>
              <w:t xml:space="preserve">- </w:t>
            </w:r>
            <w:r w:rsidR="00880D08">
              <w:rPr>
                <w:rFonts w:ascii="Arial" w:hAnsi="Arial" w:cs="Arial"/>
                <w:b/>
                <w:sz w:val="20"/>
                <w:szCs w:val="20"/>
              </w:rPr>
              <w:t>k připomínkování ze strany</w:t>
            </w:r>
            <w:r w:rsidR="004C623F">
              <w:rPr>
                <w:rFonts w:ascii="Arial" w:hAnsi="Arial" w:cs="Arial"/>
                <w:b/>
                <w:sz w:val="20"/>
                <w:szCs w:val="20"/>
              </w:rPr>
              <w:t xml:space="preserve"> objednatele</w:t>
            </w:r>
          </w:p>
        </w:tc>
      </w:tr>
      <w:tr w:rsidR="00E139C1" w:rsidRPr="003917C7" w14:paraId="2F858566" w14:textId="77777777" w:rsidTr="004B0FA0">
        <w:tc>
          <w:tcPr>
            <w:tcW w:w="2646" w:type="dxa"/>
          </w:tcPr>
          <w:p w14:paraId="1C95ADAB" w14:textId="77777777" w:rsidR="00E139C1" w:rsidRPr="00167004" w:rsidRDefault="00E139C1" w:rsidP="00E139C1">
            <w:pPr>
              <w:pStyle w:val="Zkladntext3"/>
              <w:rPr>
                <w:rFonts w:ascii="Arial" w:hAnsi="Arial" w:cs="Arial"/>
                <w:sz w:val="20"/>
                <w:szCs w:val="20"/>
              </w:rPr>
            </w:pPr>
            <w:r w:rsidRPr="00167004">
              <w:rPr>
                <w:rFonts w:ascii="Arial" w:hAnsi="Arial" w:cs="Arial"/>
                <w:sz w:val="20"/>
                <w:szCs w:val="20"/>
              </w:rPr>
              <w:t xml:space="preserve">Zahájení  </w:t>
            </w:r>
          </w:p>
        </w:tc>
        <w:tc>
          <w:tcPr>
            <w:tcW w:w="5948" w:type="dxa"/>
          </w:tcPr>
          <w:p w14:paraId="35343943" w14:textId="31B16539" w:rsidR="00E139C1" w:rsidRPr="00167004" w:rsidRDefault="002B5B43" w:rsidP="00E139C1">
            <w:pPr>
              <w:pStyle w:val="Zkladntext3"/>
              <w:jc w:val="both"/>
              <w:rPr>
                <w:rFonts w:ascii="Arial" w:hAnsi="Arial" w:cs="Arial"/>
                <w:sz w:val="20"/>
                <w:szCs w:val="20"/>
              </w:rPr>
            </w:pPr>
            <w:r w:rsidRPr="00167004">
              <w:rPr>
                <w:rFonts w:ascii="Arial" w:hAnsi="Arial" w:cs="Arial"/>
                <w:sz w:val="20"/>
                <w:szCs w:val="22"/>
              </w:rPr>
              <w:t>Do 3 pracovních dnů od účinnosti smlouvy</w:t>
            </w:r>
          </w:p>
        </w:tc>
      </w:tr>
      <w:tr w:rsidR="00E139C1" w:rsidRPr="003917C7" w14:paraId="25AC73F8" w14:textId="77777777" w:rsidTr="004B0FA0">
        <w:tc>
          <w:tcPr>
            <w:tcW w:w="2646" w:type="dxa"/>
            <w:tcBorders>
              <w:bottom w:val="single" w:sz="4" w:space="0" w:color="auto"/>
            </w:tcBorders>
          </w:tcPr>
          <w:p w14:paraId="305B6D87" w14:textId="77777777" w:rsidR="00E139C1" w:rsidRPr="003917C7" w:rsidRDefault="00E139C1" w:rsidP="00E139C1">
            <w:pPr>
              <w:pStyle w:val="Zkladntext3"/>
              <w:rPr>
                <w:rFonts w:ascii="Arial" w:hAnsi="Arial" w:cs="Arial"/>
                <w:sz w:val="20"/>
                <w:szCs w:val="20"/>
              </w:rPr>
            </w:pPr>
            <w:r w:rsidRPr="003917C7">
              <w:rPr>
                <w:rFonts w:ascii="Arial" w:hAnsi="Arial" w:cs="Arial"/>
                <w:sz w:val="20"/>
                <w:szCs w:val="20"/>
              </w:rPr>
              <w:t>Ukončení</w:t>
            </w:r>
          </w:p>
        </w:tc>
        <w:tc>
          <w:tcPr>
            <w:tcW w:w="5948" w:type="dxa"/>
            <w:tcBorders>
              <w:bottom w:val="single" w:sz="4" w:space="0" w:color="auto"/>
            </w:tcBorders>
          </w:tcPr>
          <w:p w14:paraId="3E8594DB" w14:textId="1B98A7D1" w:rsidR="00E139C1" w:rsidRPr="003917C7" w:rsidRDefault="00420C75" w:rsidP="002B5B43">
            <w:pPr>
              <w:pStyle w:val="Zkladntext3"/>
              <w:jc w:val="both"/>
              <w:rPr>
                <w:rFonts w:ascii="Arial" w:hAnsi="Arial" w:cs="Arial"/>
                <w:sz w:val="20"/>
                <w:szCs w:val="20"/>
              </w:rPr>
            </w:pPr>
            <w:r>
              <w:rPr>
                <w:rFonts w:ascii="Arial" w:hAnsi="Arial" w:cs="Arial"/>
                <w:sz w:val="20"/>
                <w:szCs w:val="20"/>
              </w:rPr>
              <w:t>N</w:t>
            </w:r>
            <w:r w:rsidR="00E139C1" w:rsidRPr="003917C7">
              <w:rPr>
                <w:rFonts w:ascii="Arial" w:hAnsi="Arial" w:cs="Arial"/>
                <w:sz w:val="20"/>
                <w:szCs w:val="20"/>
              </w:rPr>
              <w:t xml:space="preserve">ejpozději do </w:t>
            </w:r>
            <w:r w:rsidR="002B5B43">
              <w:rPr>
                <w:rFonts w:ascii="Arial" w:hAnsi="Arial" w:cs="Arial"/>
                <w:sz w:val="20"/>
                <w:szCs w:val="20"/>
              </w:rPr>
              <w:t xml:space="preserve">90 </w:t>
            </w:r>
            <w:r w:rsidR="00E139C1" w:rsidRPr="003917C7">
              <w:rPr>
                <w:rFonts w:ascii="Arial" w:hAnsi="Arial" w:cs="Arial"/>
                <w:sz w:val="20"/>
                <w:szCs w:val="20"/>
              </w:rPr>
              <w:t>kalendářních dnů od zahájení této dílčí části</w:t>
            </w:r>
          </w:p>
        </w:tc>
      </w:tr>
      <w:tr w:rsidR="00880D08" w:rsidRPr="003917C7" w14:paraId="1A578D4B" w14:textId="77777777" w:rsidTr="00F968A9">
        <w:tc>
          <w:tcPr>
            <w:tcW w:w="8594" w:type="dxa"/>
            <w:gridSpan w:val="2"/>
            <w:tcBorders>
              <w:bottom w:val="single" w:sz="4" w:space="0" w:color="auto"/>
            </w:tcBorders>
            <w:shd w:val="clear" w:color="auto" w:fill="DEEAF6" w:themeFill="accent1" w:themeFillTint="33"/>
          </w:tcPr>
          <w:p w14:paraId="63E9C5D6" w14:textId="5B07C0B5" w:rsidR="00880D08" w:rsidRPr="00F968A9" w:rsidRDefault="000B56A0" w:rsidP="0037593E">
            <w:pPr>
              <w:pStyle w:val="Zkladntext3"/>
              <w:jc w:val="both"/>
              <w:rPr>
                <w:rFonts w:ascii="Arial" w:hAnsi="Arial" w:cs="Arial"/>
                <w:b/>
                <w:bCs/>
                <w:sz w:val="20"/>
                <w:szCs w:val="20"/>
              </w:rPr>
            </w:pPr>
            <w:r w:rsidRPr="00F968A9">
              <w:rPr>
                <w:rFonts w:ascii="Arial" w:hAnsi="Arial" w:cs="Arial"/>
                <w:b/>
                <w:bCs/>
                <w:sz w:val="20"/>
                <w:szCs w:val="20"/>
              </w:rPr>
              <w:t xml:space="preserve">Dokumentace pro povolení stavby (záměru) </w:t>
            </w:r>
            <w:r w:rsidR="0037593E">
              <w:rPr>
                <w:rFonts w:ascii="Arial" w:hAnsi="Arial" w:cs="Arial"/>
                <w:b/>
                <w:bCs/>
                <w:sz w:val="20"/>
                <w:szCs w:val="20"/>
              </w:rPr>
              <w:t xml:space="preserve">- </w:t>
            </w:r>
            <w:r w:rsidRPr="00F968A9">
              <w:rPr>
                <w:rFonts w:ascii="Arial" w:hAnsi="Arial" w:cs="Arial"/>
                <w:b/>
                <w:bCs/>
                <w:sz w:val="20"/>
                <w:szCs w:val="20"/>
              </w:rPr>
              <w:t xml:space="preserve">po </w:t>
            </w:r>
            <w:r w:rsidR="00FD0D41">
              <w:rPr>
                <w:rFonts w:ascii="Arial" w:hAnsi="Arial" w:cs="Arial"/>
                <w:b/>
                <w:bCs/>
                <w:sz w:val="20"/>
                <w:szCs w:val="20"/>
              </w:rPr>
              <w:t>zapracování připomínek</w:t>
            </w:r>
          </w:p>
        </w:tc>
      </w:tr>
      <w:tr w:rsidR="00880D08" w:rsidRPr="003917C7" w14:paraId="3D7FEFBA" w14:textId="77777777" w:rsidTr="0044051C">
        <w:tc>
          <w:tcPr>
            <w:tcW w:w="2646" w:type="dxa"/>
            <w:tcBorders>
              <w:bottom w:val="single" w:sz="4" w:space="0" w:color="auto"/>
            </w:tcBorders>
          </w:tcPr>
          <w:p w14:paraId="2BD434F6" w14:textId="77777777" w:rsidR="00880D08" w:rsidRDefault="000B56A0" w:rsidP="00E139C1">
            <w:pPr>
              <w:pStyle w:val="Zkladntext3"/>
              <w:rPr>
                <w:rFonts w:ascii="Arial" w:hAnsi="Arial" w:cs="Arial"/>
                <w:sz w:val="20"/>
                <w:szCs w:val="20"/>
              </w:rPr>
            </w:pPr>
            <w:r>
              <w:rPr>
                <w:rFonts w:ascii="Arial" w:hAnsi="Arial" w:cs="Arial"/>
                <w:sz w:val="20"/>
                <w:szCs w:val="20"/>
              </w:rPr>
              <w:lastRenderedPageBreak/>
              <w:t>Zahájení</w:t>
            </w:r>
          </w:p>
        </w:tc>
        <w:tc>
          <w:tcPr>
            <w:tcW w:w="5948" w:type="dxa"/>
            <w:tcBorders>
              <w:bottom w:val="single" w:sz="4" w:space="0" w:color="auto"/>
            </w:tcBorders>
          </w:tcPr>
          <w:p w14:paraId="07009C7C" w14:textId="17AEAB9B" w:rsidR="00880D08" w:rsidRPr="003917C7" w:rsidRDefault="000B56A0" w:rsidP="00042C92">
            <w:pPr>
              <w:pStyle w:val="Zkladntext3"/>
              <w:jc w:val="both"/>
              <w:rPr>
                <w:rFonts w:ascii="Arial" w:hAnsi="Arial" w:cs="Arial"/>
                <w:sz w:val="20"/>
                <w:szCs w:val="20"/>
              </w:rPr>
            </w:pPr>
            <w:r w:rsidRPr="00DA6509">
              <w:rPr>
                <w:rFonts w:ascii="Arial" w:eastAsia="Arial" w:hAnsi="Arial" w:cs="Arial"/>
                <w:sz w:val="20"/>
                <w:szCs w:val="20"/>
              </w:rPr>
              <w:t>Ihned po obdržení připomín</w:t>
            </w:r>
            <w:r w:rsidR="00042C92">
              <w:rPr>
                <w:rFonts w:ascii="Arial" w:eastAsia="Arial" w:hAnsi="Arial" w:cs="Arial"/>
                <w:sz w:val="20"/>
                <w:szCs w:val="20"/>
              </w:rPr>
              <w:t>e</w:t>
            </w:r>
            <w:r w:rsidRPr="00DA6509">
              <w:rPr>
                <w:rFonts w:ascii="Arial" w:eastAsia="Arial" w:hAnsi="Arial" w:cs="Arial"/>
                <w:sz w:val="20"/>
                <w:szCs w:val="20"/>
              </w:rPr>
              <w:t xml:space="preserve">k ze strany </w:t>
            </w:r>
            <w:r w:rsidR="00FD0D41">
              <w:rPr>
                <w:rFonts w:ascii="Arial" w:eastAsia="Arial" w:hAnsi="Arial" w:cs="Arial"/>
                <w:sz w:val="20"/>
                <w:szCs w:val="20"/>
              </w:rPr>
              <w:t>objednatele</w:t>
            </w:r>
          </w:p>
        </w:tc>
      </w:tr>
      <w:tr w:rsidR="00880D08" w:rsidRPr="003917C7" w14:paraId="0013A552" w14:textId="77777777" w:rsidTr="0044051C">
        <w:tc>
          <w:tcPr>
            <w:tcW w:w="2646" w:type="dxa"/>
            <w:tcBorders>
              <w:bottom w:val="single" w:sz="4" w:space="0" w:color="auto"/>
            </w:tcBorders>
          </w:tcPr>
          <w:p w14:paraId="701C92A0" w14:textId="77777777" w:rsidR="00880D08" w:rsidRDefault="000B56A0" w:rsidP="00E139C1">
            <w:pPr>
              <w:pStyle w:val="Zkladntext3"/>
              <w:rPr>
                <w:rFonts w:ascii="Arial" w:hAnsi="Arial" w:cs="Arial"/>
                <w:sz w:val="20"/>
                <w:szCs w:val="20"/>
              </w:rPr>
            </w:pPr>
            <w:r>
              <w:rPr>
                <w:rFonts w:ascii="Arial" w:hAnsi="Arial" w:cs="Arial"/>
                <w:sz w:val="20"/>
                <w:szCs w:val="20"/>
              </w:rPr>
              <w:t>Ukončení</w:t>
            </w:r>
          </w:p>
        </w:tc>
        <w:tc>
          <w:tcPr>
            <w:tcW w:w="5948" w:type="dxa"/>
            <w:tcBorders>
              <w:bottom w:val="single" w:sz="4" w:space="0" w:color="auto"/>
            </w:tcBorders>
          </w:tcPr>
          <w:p w14:paraId="1331FF16" w14:textId="47CC39B0" w:rsidR="00880D08" w:rsidRPr="003917C7" w:rsidRDefault="000B56A0" w:rsidP="00006240">
            <w:pPr>
              <w:pStyle w:val="Zkladntext3"/>
              <w:jc w:val="both"/>
              <w:rPr>
                <w:rFonts w:ascii="Arial" w:hAnsi="Arial" w:cs="Arial"/>
                <w:sz w:val="20"/>
                <w:szCs w:val="20"/>
              </w:rPr>
            </w:pPr>
            <w:r>
              <w:rPr>
                <w:rFonts w:ascii="Arial" w:hAnsi="Arial" w:cs="Arial"/>
                <w:sz w:val="20"/>
                <w:szCs w:val="20"/>
              </w:rPr>
              <w:t>Do</w:t>
            </w:r>
            <w:r w:rsidR="002B5B43">
              <w:rPr>
                <w:rFonts w:ascii="Arial" w:hAnsi="Arial" w:cs="Arial"/>
                <w:sz w:val="20"/>
                <w:szCs w:val="20"/>
              </w:rPr>
              <w:t xml:space="preserve"> </w:t>
            </w:r>
            <w:r w:rsidR="00006240">
              <w:rPr>
                <w:rFonts w:ascii="Arial" w:hAnsi="Arial" w:cs="Arial"/>
                <w:sz w:val="20"/>
                <w:szCs w:val="20"/>
              </w:rPr>
              <w:t>15</w:t>
            </w:r>
            <w:r w:rsidR="006A4E98">
              <w:rPr>
                <w:rFonts w:ascii="Arial" w:hAnsi="Arial" w:cs="Arial"/>
                <w:sz w:val="20"/>
                <w:szCs w:val="20"/>
              </w:rPr>
              <w:t xml:space="preserve"> </w:t>
            </w:r>
            <w:r>
              <w:rPr>
                <w:rFonts w:ascii="Arial" w:hAnsi="Arial" w:cs="Arial"/>
                <w:sz w:val="20"/>
                <w:szCs w:val="20"/>
              </w:rPr>
              <w:t>kalendářních dnů od obdržení připomín</w:t>
            </w:r>
            <w:r w:rsidR="0037593E">
              <w:rPr>
                <w:rFonts w:ascii="Arial" w:hAnsi="Arial" w:cs="Arial"/>
                <w:sz w:val="20"/>
                <w:szCs w:val="20"/>
              </w:rPr>
              <w:t>e</w:t>
            </w:r>
            <w:r>
              <w:rPr>
                <w:rFonts w:ascii="Arial" w:hAnsi="Arial" w:cs="Arial"/>
                <w:sz w:val="20"/>
                <w:szCs w:val="20"/>
              </w:rPr>
              <w:t xml:space="preserve">k </w:t>
            </w:r>
          </w:p>
        </w:tc>
      </w:tr>
      <w:tr w:rsidR="00E139C1" w:rsidRPr="0037593E" w14:paraId="522D6CF0" w14:textId="77777777" w:rsidTr="00F968A9">
        <w:tc>
          <w:tcPr>
            <w:tcW w:w="8594" w:type="dxa"/>
            <w:gridSpan w:val="2"/>
            <w:shd w:val="clear" w:color="auto" w:fill="DEEAF6" w:themeFill="accent1" w:themeFillTint="33"/>
          </w:tcPr>
          <w:p w14:paraId="0CB9E25B" w14:textId="77777777" w:rsidR="00E139C1" w:rsidRPr="0037593E" w:rsidRDefault="00E139C1" w:rsidP="0037593E">
            <w:pPr>
              <w:pStyle w:val="Zkladntext3"/>
              <w:jc w:val="both"/>
              <w:rPr>
                <w:rFonts w:ascii="Arial" w:hAnsi="Arial" w:cs="Arial"/>
                <w:b/>
                <w:bCs/>
                <w:sz w:val="20"/>
                <w:szCs w:val="20"/>
              </w:rPr>
            </w:pPr>
            <w:r w:rsidRPr="0037593E">
              <w:rPr>
                <w:rFonts w:ascii="Arial" w:hAnsi="Arial" w:cs="Arial"/>
                <w:b/>
                <w:bCs/>
                <w:sz w:val="20"/>
                <w:szCs w:val="20"/>
              </w:rPr>
              <w:t>Inženýrská činnost a vyřízení potřebných povolení dle stavebního zákona včetně nabytí právní moci</w:t>
            </w:r>
          </w:p>
        </w:tc>
      </w:tr>
      <w:tr w:rsidR="00E139C1" w:rsidRPr="003917C7" w14:paraId="01379727" w14:textId="77777777" w:rsidTr="007237AC">
        <w:tc>
          <w:tcPr>
            <w:tcW w:w="2646" w:type="dxa"/>
          </w:tcPr>
          <w:p w14:paraId="33B91D4E" w14:textId="77777777" w:rsidR="00E139C1" w:rsidRPr="003917C7" w:rsidRDefault="00E139C1" w:rsidP="00E139C1">
            <w:pPr>
              <w:pStyle w:val="Zkladntext3"/>
              <w:rPr>
                <w:rFonts w:ascii="Arial" w:hAnsi="Arial" w:cs="Arial"/>
                <w:sz w:val="20"/>
                <w:szCs w:val="20"/>
              </w:rPr>
            </w:pPr>
            <w:r w:rsidRPr="003917C7">
              <w:rPr>
                <w:rFonts w:ascii="Arial" w:hAnsi="Arial" w:cs="Arial"/>
                <w:sz w:val="20"/>
                <w:szCs w:val="20"/>
              </w:rPr>
              <w:t xml:space="preserve">Zahájení  </w:t>
            </w:r>
          </w:p>
        </w:tc>
        <w:tc>
          <w:tcPr>
            <w:tcW w:w="5948" w:type="dxa"/>
          </w:tcPr>
          <w:p w14:paraId="5FA61319" w14:textId="77777777" w:rsidR="00E139C1" w:rsidRPr="003917C7" w:rsidRDefault="00420C75" w:rsidP="00F968A9">
            <w:pPr>
              <w:pStyle w:val="Zkladntext3"/>
              <w:jc w:val="both"/>
              <w:rPr>
                <w:rFonts w:ascii="Arial" w:hAnsi="Arial" w:cs="Arial"/>
                <w:sz w:val="20"/>
                <w:szCs w:val="20"/>
              </w:rPr>
            </w:pPr>
            <w:r>
              <w:rPr>
                <w:rFonts w:ascii="Arial" w:hAnsi="Arial" w:cs="Arial"/>
                <w:sz w:val="20"/>
                <w:szCs w:val="20"/>
              </w:rPr>
              <w:t>N</w:t>
            </w:r>
            <w:r w:rsidRPr="003917C7">
              <w:rPr>
                <w:rFonts w:ascii="Arial" w:hAnsi="Arial" w:cs="Arial"/>
                <w:sz w:val="20"/>
                <w:szCs w:val="20"/>
              </w:rPr>
              <w:t xml:space="preserve">a </w:t>
            </w:r>
            <w:r w:rsidR="00E139C1" w:rsidRPr="003917C7">
              <w:rPr>
                <w:rFonts w:ascii="Arial" w:hAnsi="Arial" w:cs="Arial"/>
                <w:sz w:val="20"/>
                <w:szCs w:val="20"/>
              </w:rPr>
              <w:t>výzvu objednatele</w:t>
            </w:r>
            <w:r w:rsidR="00E139C1">
              <w:rPr>
                <w:rFonts w:ascii="Arial" w:hAnsi="Arial" w:cs="Arial"/>
                <w:sz w:val="20"/>
                <w:szCs w:val="20"/>
              </w:rPr>
              <w:t xml:space="preserve"> (předpoklad po písemném odsouhlasení</w:t>
            </w:r>
            <w:r w:rsidR="00E139C1" w:rsidRPr="003917C7">
              <w:rPr>
                <w:rFonts w:ascii="Arial" w:hAnsi="Arial" w:cs="Arial"/>
                <w:sz w:val="20"/>
                <w:szCs w:val="20"/>
              </w:rPr>
              <w:t xml:space="preserve"> </w:t>
            </w:r>
            <w:r w:rsidR="00E139C1">
              <w:rPr>
                <w:rFonts w:ascii="Arial" w:hAnsi="Arial" w:cs="Arial"/>
                <w:sz w:val="20"/>
                <w:szCs w:val="20"/>
              </w:rPr>
              <w:t>Dokumentace pro povolení stavby)</w:t>
            </w:r>
          </w:p>
        </w:tc>
      </w:tr>
      <w:tr w:rsidR="00E139C1" w:rsidRPr="003917C7" w14:paraId="36204588" w14:textId="77777777" w:rsidTr="007237AC">
        <w:tc>
          <w:tcPr>
            <w:tcW w:w="2646" w:type="dxa"/>
          </w:tcPr>
          <w:p w14:paraId="4CAE6A51" w14:textId="77777777" w:rsidR="00E139C1" w:rsidRPr="003917C7" w:rsidRDefault="00E139C1" w:rsidP="00E139C1">
            <w:pPr>
              <w:pStyle w:val="Zkladntext3"/>
              <w:rPr>
                <w:rFonts w:ascii="Arial" w:hAnsi="Arial" w:cs="Arial"/>
                <w:sz w:val="20"/>
                <w:szCs w:val="20"/>
              </w:rPr>
            </w:pPr>
            <w:r w:rsidRPr="003917C7">
              <w:rPr>
                <w:rFonts w:ascii="Arial" w:hAnsi="Arial" w:cs="Arial"/>
                <w:sz w:val="20"/>
                <w:szCs w:val="20"/>
              </w:rPr>
              <w:t>Ukončení</w:t>
            </w:r>
          </w:p>
        </w:tc>
        <w:tc>
          <w:tcPr>
            <w:tcW w:w="5948" w:type="dxa"/>
          </w:tcPr>
          <w:p w14:paraId="5A317347" w14:textId="0EC94118" w:rsidR="00E139C1" w:rsidRPr="003917C7" w:rsidRDefault="00420C75" w:rsidP="002B5B43">
            <w:pPr>
              <w:pStyle w:val="Zkladntext3"/>
              <w:jc w:val="both"/>
              <w:rPr>
                <w:rFonts w:ascii="Arial" w:hAnsi="Arial" w:cs="Arial"/>
                <w:sz w:val="20"/>
                <w:szCs w:val="20"/>
              </w:rPr>
            </w:pPr>
            <w:r>
              <w:rPr>
                <w:rFonts w:ascii="Arial" w:hAnsi="Arial" w:cs="Arial"/>
                <w:sz w:val="20"/>
                <w:szCs w:val="20"/>
              </w:rPr>
              <w:t>N</w:t>
            </w:r>
            <w:r w:rsidRPr="003917C7">
              <w:rPr>
                <w:rFonts w:ascii="Arial" w:hAnsi="Arial" w:cs="Arial"/>
                <w:sz w:val="20"/>
                <w:szCs w:val="20"/>
              </w:rPr>
              <w:t xml:space="preserve">ejpozději </w:t>
            </w:r>
            <w:r w:rsidR="00E139C1" w:rsidRPr="003917C7">
              <w:rPr>
                <w:rFonts w:ascii="Arial" w:hAnsi="Arial" w:cs="Arial"/>
                <w:sz w:val="20"/>
                <w:szCs w:val="20"/>
              </w:rPr>
              <w:t xml:space="preserve">do </w:t>
            </w:r>
            <w:r w:rsidR="002B5B43">
              <w:rPr>
                <w:rFonts w:ascii="Arial" w:hAnsi="Arial" w:cs="Arial"/>
                <w:sz w:val="20"/>
                <w:szCs w:val="20"/>
              </w:rPr>
              <w:t xml:space="preserve">150 </w:t>
            </w:r>
            <w:r w:rsidR="00E139C1" w:rsidRPr="003917C7">
              <w:rPr>
                <w:rFonts w:ascii="Arial" w:hAnsi="Arial" w:cs="Arial"/>
                <w:sz w:val="20"/>
                <w:szCs w:val="20"/>
              </w:rPr>
              <w:t>kalendářních dnů od zahájení této dílčí části</w:t>
            </w:r>
          </w:p>
        </w:tc>
      </w:tr>
      <w:tr w:rsidR="00E139C1" w:rsidRPr="003917C7" w14:paraId="320100C2" w14:textId="77777777" w:rsidTr="007237AC">
        <w:tc>
          <w:tcPr>
            <w:tcW w:w="8594" w:type="dxa"/>
            <w:gridSpan w:val="2"/>
            <w:shd w:val="clear" w:color="auto" w:fill="DEEAF6" w:themeFill="accent1" w:themeFillTint="33"/>
          </w:tcPr>
          <w:p w14:paraId="0F184AFA" w14:textId="1BE93135" w:rsidR="00E139C1" w:rsidRPr="003917C7" w:rsidRDefault="0037593E" w:rsidP="0037593E">
            <w:pPr>
              <w:pStyle w:val="Zkladntext3"/>
              <w:rPr>
                <w:rFonts w:ascii="Arial" w:hAnsi="Arial" w:cs="Arial"/>
                <w:b/>
                <w:sz w:val="20"/>
                <w:szCs w:val="20"/>
              </w:rPr>
            </w:pPr>
            <w:r>
              <w:rPr>
                <w:rFonts w:ascii="Arial" w:hAnsi="Arial" w:cs="Arial"/>
                <w:b/>
                <w:sz w:val="20"/>
                <w:szCs w:val="20"/>
              </w:rPr>
              <w:t>D</w:t>
            </w:r>
            <w:r w:rsidR="00E139C1" w:rsidRPr="003917C7">
              <w:rPr>
                <w:rFonts w:ascii="Arial" w:hAnsi="Arial" w:cs="Arial"/>
                <w:b/>
                <w:sz w:val="20"/>
                <w:szCs w:val="20"/>
              </w:rPr>
              <w:t>okumentace pro provádění stavby včetně soupisu stavebních prací, dodávek a služeb</w:t>
            </w:r>
            <w:r>
              <w:rPr>
                <w:rFonts w:ascii="Arial" w:hAnsi="Arial" w:cs="Arial"/>
                <w:b/>
                <w:sz w:val="20"/>
                <w:szCs w:val="20"/>
              </w:rPr>
              <w:t xml:space="preserve"> - </w:t>
            </w:r>
            <w:r w:rsidR="008C37B6">
              <w:rPr>
                <w:rFonts w:ascii="Arial" w:hAnsi="Arial" w:cs="Arial"/>
                <w:b/>
                <w:sz w:val="20"/>
                <w:szCs w:val="20"/>
              </w:rPr>
              <w:t>k připomínkování ze strany</w:t>
            </w:r>
            <w:r w:rsidR="00FD0D41">
              <w:rPr>
                <w:rFonts w:ascii="Arial" w:hAnsi="Arial" w:cs="Arial"/>
                <w:b/>
                <w:sz w:val="20"/>
                <w:szCs w:val="20"/>
              </w:rPr>
              <w:t xml:space="preserve"> objednatele</w:t>
            </w:r>
          </w:p>
        </w:tc>
      </w:tr>
      <w:tr w:rsidR="00E139C1" w:rsidRPr="003917C7" w14:paraId="588999EF" w14:textId="77777777" w:rsidTr="007237AC">
        <w:tc>
          <w:tcPr>
            <w:tcW w:w="2646" w:type="dxa"/>
          </w:tcPr>
          <w:p w14:paraId="6B86E532" w14:textId="77777777" w:rsidR="00E139C1" w:rsidRPr="003917C7" w:rsidRDefault="00E139C1" w:rsidP="00F968A9">
            <w:pPr>
              <w:pStyle w:val="Zkladntext3"/>
              <w:rPr>
                <w:rFonts w:ascii="Arial" w:hAnsi="Arial" w:cs="Arial"/>
                <w:sz w:val="20"/>
                <w:szCs w:val="20"/>
              </w:rPr>
            </w:pPr>
            <w:r w:rsidRPr="003917C7">
              <w:rPr>
                <w:rFonts w:ascii="Arial" w:hAnsi="Arial" w:cs="Arial"/>
                <w:sz w:val="20"/>
                <w:szCs w:val="20"/>
              </w:rPr>
              <w:t xml:space="preserve">Zahájení  </w:t>
            </w:r>
          </w:p>
        </w:tc>
        <w:tc>
          <w:tcPr>
            <w:tcW w:w="5948" w:type="dxa"/>
          </w:tcPr>
          <w:p w14:paraId="31139D63" w14:textId="77777777" w:rsidR="00E139C1" w:rsidRPr="003917C7" w:rsidRDefault="00E139C1" w:rsidP="00F968A9">
            <w:pPr>
              <w:pStyle w:val="Zkladntext3"/>
              <w:jc w:val="both"/>
              <w:rPr>
                <w:rFonts w:ascii="Arial" w:hAnsi="Arial" w:cs="Arial"/>
                <w:sz w:val="20"/>
                <w:szCs w:val="20"/>
              </w:rPr>
            </w:pPr>
            <w:r w:rsidRPr="003917C7">
              <w:rPr>
                <w:rFonts w:ascii="Arial" w:hAnsi="Arial" w:cs="Arial"/>
                <w:sz w:val="20"/>
                <w:szCs w:val="20"/>
              </w:rPr>
              <w:t>Ihned po vydání potřebného povolení</w:t>
            </w:r>
            <w:r w:rsidR="00BF5E08">
              <w:rPr>
                <w:rFonts w:ascii="Arial" w:hAnsi="Arial" w:cs="Arial"/>
                <w:sz w:val="20"/>
                <w:szCs w:val="20"/>
              </w:rPr>
              <w:t>, včetně nabytí právní moci</w:t>
            </w:r>
            <w:r w:rsidRPr="003917C7">
              <w:rPr>
                <w:rFonts w:ascii="Arial" w:hAnsi="Arial" w:cs="Arial"/>
                <w:sz w:val="20"/>
                <w:szCs w:val="20"/>
              </w:rPr>
              <w:t xml:space="preserve"> dle stavebního zákona </w:t>
            </w:r>
          </w:p>
        </w:tc>
      </w:tr>
      <w:tr w:rsidR="00E139C1" w:rsidRPr="003917C7" w14:paraId="5437B415" w14:textId="77777777" w:rsidTr="007237AC">
        <w:tc>
          <w:tcPr>
            <w:tcW w:w="2646" w:type="dxa"/>
          </w:tcPr>
          <w:p w14:paraId="31E33DCB" w14:textId="77777777" w:rsidR="00E139C1" w:rsidRPr="003917C7" w:rsidRDefault="00E139C1" w:rsidP="00F968A9">
            <w:pPr>
              <w:pStyle w:val="Zkladntext3"/>
              <w:rPr>
                <w:rFonts w:ascii="Arial" w:hAnsi="Arial" w:cs="Arial"/>
                <w:sz w:val="20"/>
                <w:szCs w:val="20"/>
              </w:rPr>
            </w:pPr>
            <w:r w:rsidRPr="003917C7">
              <w:rPr>
                <w:rFonts w:ascii="Arial" w:hAnsi="Arial" w:cs="Arial"/>
                <w:sz w:val="20"/>
                <w:szCs w:val="20"/>
              </w:rPr>
              <w:t>Ukončení</w:t>
            </w:r>
          </w:p>
        </w:tc>
        <w:tc>
          <w:tcPr>
            <w:tcW w:w="5948" w:type="dxa"/>
          </w:tcPr>
          <w:p w14:paraId="75C651A9" w14:textId="69BCD6F7" w:rsidR="00E139C1" w:rsidRPr="003917C7" w:rsidRDefault="00420C75" w:rsidP="002B5B43">
            <w:pPr>
              <w:pStyle w:val="Zkladntext3"/>
              <w:jc w:val="both"/>
              <w:rPr>
                <w:rFonts w:ascii="Arial" w:hAnsi="Arial" w:cs="Arial"/>
                <w:sz w:val="20"/>
                <w:szCs w:val="20"/>
              </w:rPr>
            </w:pPr>
            <w:r>
              <w:rPr>
                <w:rFonts w:ascii="Arial" w:hAnsi="Arial" w:cs="Arial"/>
                <w:sz w:val="20"/>
                <w:szCs w:val="20"/>
              </w:rPr>
              <w:t>N</w:t>
            </w:r>
            <w:r w:rsidRPr="003917C7">
              <w:rPr>
                <w:rFonts w:ascii="Arial" w:hAnsi="Arial" w:cs="Arial"/>
                <w:sz w:val="20"/>
                <w:szCs w:val="20"/>
              </w:rPr>
              <w:t xml:space="preserve">ejpozději </w:t>
            </w:r>
            <w:r w:rsidR="00E139C1" w:rsidRPr="003917C7">
              <w:rPr>
                <w:rFonts w:ascii="Arial" w:hAnsi="Arial" w:cs="Arial"/>
                <w:sz w:val="20"/>
                <w:szCs w:val="20"/>
              </w:rPr>
              <w:t xml:space="preserve">do </w:t>
            </w:r>
            <w:r w:rsidR="002B5B43">
              <w:rPr>
                <w:rFonts w:ascii="Arial" w:hAnsi="Arial" w:cs="Arial"/>
                <w:sz w:val="20"/>
                <w:szCs w:val="20"/>
              </w:rPr>
              <w:t xml:space="preserve">60 </w:t>
            </w:r>
            <w:r w:rsidR="00E139C1" w:rsidRPr="003917C7">
              <w:rPr>
                <w:rFonts w:ascii="Arial" w:hAnsi="Arial" w:cs="Arial"/>
                <w:sz w:val="20"/>
                <w:szCs w:val="20"/>
              </w:rPr>
              <w:t>kalendářních dnů od zahájení této dílčí části</w:t>
            </w:r>
          </w:p>
        </w:tc>
      </w:tr>
      <w:tr w:rsidR="00D25500" w:rsidRPr="003917C7" w14:paraId="5E03A643" w14:textId="77777777" w:rsidTr="00F968A9">
        <w:tc>
          <w:tcPr>
            <w:tcW w:w="8594" w:type="dxa"/>
            <w:gridSpan w:val="2"/>
            <w:shd w:val="clear" w:color="auto" w:fill="DEEAF6" w:themeFill="accent1" w:themeFillTint="33"/>
          </w:tcPr>
          <w:p w14:paraId="780474D9" w14:textId="0740DC33" w:rsidR="00D25500" w:rsidRPr="003917C7" w:rsidDel="00420C75" w:rsidRDefault="0037593E" w:rsidP="00F968A9">
            <w:pPr>
              <w:pStyle w:val="Zkladntext3"/>
              <w:rPr>
                <w:rFonts w:ascii="Arial" w:hAnsi="Arial" w:cs="Arial"/>
                <w:sz w:val="20"/>
                <w:szCs w:val="20"/>
              </w:rPr>
            </w:pPr>
            <w:r>
              <w:rPr>
                <w:rFonts w:ascii="Arial" w:hAnsi="Arial" w:cs="Arial"/>
                <w:b/>
                <w:sz w:val="20"/>
                <w:szCs w:val="20"/>
              </w:rPr>
              <w:t>D</w:t>
            </w:r>
            <w:r w:rsidR="00D25500" w:rsidRPr="003917C7">
              <w:rPr>
                <w:rFonts w:ascii="Arial" w:hAnsi="Arial" w:cs="Arial"/>
                <w:b/>
                <w:sz w:val="20"/>
                <w:szCs w:val="20"/>
              </w:rPr>
              <w:t>okumentace pro provádění stavby včetně soupisu stavebních prací, dodávek a služeb</w:t>
            </w:r>
            <w:r>
              <w:rPr>
                <w:rFonts w:ascii="Arial" w:hAnsi="Arial" w:cs="Arial"/>
                <w:b/>
                <w:sz w:val="20"/>
                <w:szCs w:val="20"/>
              </w:rPr>
              <w:t xml:space="preserve"> - </w:t>
            </w:r>
            <w:r w:rsidR="00D25500" w:rsidRPr="00CE2722">
              <w:rPr>
                <w:rFonts w:ascii="Arial" w:hAnsi="Arial" w:cs="Arial"/>
                <w:b/>
                <w:bCs/>
                <w:sz w:val="20"/>
                <w:szCs w:val="20"/>
              </w:rPr>
              <w:t>po</w:t>
            </w:r>
            <w:r w:rsidR="00FD0D41">
              <w:rPr>
                <w:rFonts w:ascii="Arial" w:hAnsi="Arial" w:cs="Arial"/>
                <w:b/>
                <w:bCs/>
                <w:sz w:val="20"/>
                <w:szCs w:val="20"/>
              </w:rPr>
              <w:t xml:space="preserve"> zapracování připomínek</w:t>
            </w:r>
          </w:p>
        </w:tc>
      </w:tr>
      <w:tr w:rsidR="00D25500" w:rsidRPr="003917C7" w14:paraId="293ECD0E" w14:textId="77777777" w:rsidTr="007237AC">
        <w:tc>
          <w:tcPr>
            <w:tcW w:w="2646" w:type="dxa"/>
          </w:tcPr>
          <w:p w14:paraId="4D0E34E0" w14:textId="77777777" w:rsidR="00D25500" w:rsidRPr="003917C7" w:rsidRDefault="00D25500" w:rsidP="00F968A9">
            <w:pPr>
              <w:pStyle w:val="Zkladntext3"/>
              <w:rPr>
                <w:rFonts w:ascii="Arial" w:hAnsi="Arial" w:cs="Arial"/>
                <w:sz w:val="20"/>
                <w:szCs w:val="20"/>
              </w:rPr>
            </w:pPr>
            <w:r>
              <w:rPr>
                <w:rFonts w:ascii="Arial" w:hAnsi="Arial" w:cs="Arial"/>
                <w:sz w:val="20"/>
                <w:szCs w:val="20"/>
              </w:rPr>
              <w:t>Zahájení</w:t>
            </w:r>
          </w:p>
        </w:tc>
        <w:tc>
          <w:tcPr>
            <w:tcW w:w="5948" w:type="dxa"/>
          </w:tcPr>
          <w:p w14:paraId="350F5BBA" w14:textId="48DC0491" w:rsidR="00D25500" w:rsidRPr="003917C7" w:rsidDel="00420C75" w:rsidRDefault="00D25500" w:rsidP="00042C92">
            <w:pPr>
              <w:pStyle w:val="Zkladntext3"/>
              <w:jc w:val="both"/>
              <w:rPr>
                <w:rFonts w:ascii="Arial" w:hAnsi="Arial" w:cs="Arial"/>
                <w:sz w:val="20"/>
                <w:szCs w:val="20"/>
              </w:rPr>
            </w:pPr>
            <w:r w:rsidRPr="00DA6509">
              <w:rPr>
                <w:rFonts w:ascii="Arial" w:eastAsia="Arial" w:hAnsi="Arial" w:cs="Arial"/>
                <w:sz w:val="20"/>
                <w:szCs w:val="20"/>
              </w:rPr>
              <w:t>Ihned po obdržení připomín</w:t>
            </w:r>
            <w:r w:rsidR="00042C92">
              <w:rPr>
                <w:rFonts w:ascii="Arial" w:eastAsia="Arial" w:hAnsi="Arial" w:cs="Arial"/>
                <w:sz w:val="20"/>
                <w:szCs w:val="20"/>
              </w:rPr>
              <w:t>e</w:t>
            </w:r>
            <w:r w:rsidRPr="00DA6509">
              <w:rPr>
                <w:rFonts w:ascii="Arial" w:eastAsia="Arial" w:hAnsi="Arial" w:cs="Arial"/>
                <w:sz w:val="20"/>
                <w:szCs w:val="20"/>
              </w:rPr>
              <w:t xml:space="preserve">k ze strany </w:t>
            </w:r>
            <w:r w:rsidR="00FD0D41">
              <w:rPr>
                <w:rFonts w:ascii="Arial" w:eastAsia="Arial" w:hAnsi="Arial" w:cs="Arial"/>
                <w:sz w:val="20"/>
                <w:szCs w:val="20"/>
              </w:rPr>
              <w:t>objednatele</w:t>
            </w:r>
          </w:p>
        </w:tc>
      </w:tr>
      <w:tr w:rsidR="00D25500" w:rsidRPr="003917C7" w14:paraId="17FF9A3A" w14:textId="77777777" w:rsidTr="007237AC">
        <w:tc>
          <w:tcPr>
            <w:tcW w:w="2646" w:type="dxa"/>
          </w:tcPr>
          <w:p w14:paraId="694D6DCC" w14:textId="77777777" w:rsidR="00D25500" w:rsidRPr="003917C7" w:rsidRDefault="00D25500" w:rsidP="00F968A9">
            <w:pPr>
              <w:pStyle w:val="Zkladntext3"/>
              <w:rPr>
                <w:rFonts w:ascii="Arial" w:hAnsi="Arial" w:cs="Arial"/>
                <w:sz w:val="20"/>
                <w:szCs w:val="20"/>
              </w:rPr>
            </w:pPr>
            <w:r>
              <w:rPr>
                <w:rFonts w:ascii="Arial" w:hAnsi="Arial" w:cs="Arial"/>
                <w:sz w:val="20"/>
                <w:szCs w:val="20"/>
              </w:rPr>
              <w:t>Ukončení</w:t>
            </w:r>
          </w:p>
        </w:tc>
        <w:tc>
          <w:tcPr>
            <w:tcW w:w="5948" w:type="dxa"/>
          </w:tcPr>
          <w:p w14:paraId="5A7A1189" w14:textId="30BF00FF" w:rsidR="00D25500" w:rsidRPr="003917C7" w:rsidDel="00420C75" w:rsidRDefault="00D25500" w:rsidP="002B5B43">
            <w:pPr>
              <w:pStyle w:val="Zkladntext3"/>
              <w:jc w:val="both"/>
              <w:rPr>
                <w:rFonts w:ascii="Arial" w:hAnsi="Arial" w:cs="Arial"/>
                <w:sz w:val="20"/>
                <w:szCs w:val="20"/>
              </w:rPr>
            </w:pPr>
            <w:r>
              <w:rPr>
                <w:rFonts w:ascii="Arial" w:hAnsi="Arial" w:cs="Arial"/>
                <w:sz w:val="20"/>
                <w:szCs w:val="20"/>
              </w:rPr>
              <w:t xml:space="preserve">Do </w:t>
            </w:r>
            <w:r w:rsidR="002B5B43">
              <w:rPr>
                <w:rFonts w:ascii="Arial" w:hAnsi="Arial" w:cs="Arial"/>
                <w:sz w:val="20"/>
                <w:szCs w:val="20"/>
              </w:rPr>
              <w:t xml:space="preserve">15 </w:t>
            </w:r>
            <w:r>
              <w:rPr>
                <w:rFonts w:ascii="Arial" w:hAnsi="Arial" w:cs="Arial"/>
                <w:sz w:val="20"/>
                <w:szCs w:val="20"/>
              </w:rPr>
              <w:t>kalendářních dnů od obdržení připomín</w:t>
            </w:r>
            <w:r w:rsidR="0037593E">
              <w:rPr>
                <w:rFonts w:ascii="Arial" w:hAnsi="Arial" w:cs="Arial"/>
                <w:sz w:val="20"/>
                <w:szCs w:val="20"/>
              </w:rPr>
              <w:t>e</w:t>
            </w:r>
            <w:r>
              <w:rPr>
                <w:rFonts w:ascii="Arial" w:hAnsi="Arial" w:cs="Arial"/>
                <w:sz w:val="20"/>
                <w:szCs w:val="20"/>
              </w:rPr>
              <w:t>k</w:t>
            </w:r>
          </w:p>
        </w:tc>
      </w:tr>
      <w:tr w:rsidR="0037593E" w:rsidRPr="003917C7" w14:paraId="5C717762" w14:textId="77777777" w:rsidTr="00B15F99">
        <w:tc>
          <w:tcPr>
            <w:tcW w:w="8594" w:type="dxa"/>
            <w:gridSpan w:val="2"/>
            <w:shd w:val="clear" w:color="auto" w:fill="DEEAF6" w:themeFill="accent1" w:themeFillTint="33"/>
          </w:tcPr>
          <w:p w14:paraId="464B93CA" w14:textId="41C1611B" w:rsidR="0037593E" w:rsidRPr="003917C7" w:rsidDel="00420C75" w:rsidRDefault="0037593E" w:rsidP="00B15F99">
            <w:pPr>
              <w:pStyle w:val="Zkladntext3"/>
              <w:rPr>
                <w:rFonts w:ascii="Arial" w:hAnsi="Arial" w:cs="Arial"/>
                <w:sz w:val="20"/>
                <w:szCs w:val="20"/>
              </w:rPr>
            </w:pPr>
            <w:r>
              <w:rPr>
                <w:rFonts w:ascii="Arial" w:hAnsi="Arial" w:cs="Arial"/>
                <w:b/>
                <w:sz w:val="20"/>
                <w:szCs w:val="20"/>
              </w:rPr>
              <w:t>Autorský dozor</w:t>
            </w:r>
          </w:p>
        </w:tc>
      </w:tr>
      <w:tr w:rsidR="0037593E" w:rsidRPr="003917C7" w14:paraId="5C429598" w14:textId="77777777" w:rsidTr="0037593E">
        <w:tc>
          <w:tcPr>
            <w:tcW w:w="8594" w:type="dxa"/>
            <w:gridSpan w:val="2"/>
            <w:tcBorders>
              <w:top w:val="single" w:sz="4" w:space="0" w:color="auto"/>
              <w:left w:val="single" w:sz="4" w:space="0" w:color="auto"/>
              <w:bottom w:val="single" w:sz="4" w:space="0" w:color="auto"/>
              <w:right w:val="single" w:sz="4" w:space="0" w:color="auto"/>
            </w:tcBorders>
            <w:shd w:val="clear" w:color="auto" w:fill="auto"/>
          </w:tcPr>
          <w:p w14:paraId="5A2F1B99" w14:textId="1BF4D272" w:rsidR="0037593E" w:rsidRPr="0037593E" w:rsidRDefault="0037593E" w:rsidP="0037593E">
            <w:pPr>
              <w:pStyle w:val="Zkladntext3"/>
              <w:jc w:val="both"/>
              <w:rPr>
                <w:rFonts w:ascii="Arial" w:hAnsi="Arial" w:cs="Arial"/>
                <w:b/>
                <w:sz w:val="20"/>
                <w:szCs w:val="20"/>
              </w:rPr>
            </w:pPr>
            <w:r>
              <w:rPr>
                <w:rFonts w:ascii="Arial" w:hAnsi="Arial" w:cs="Arial"/>
                <w:sz w:val="20"/>
                <w:szCs w:val="20"/>
              </w:rPr>
              <w:t>Bu</w:t>
            </w:r>
            <w:r w:rsidRPr="0037593E">
              <w:rPr>
                <w:rFonts w:ascii="Arial" w:hAnsi="Arial" w:cs="Arial"/>
                <w:sz w:val="20"/>
                <w:szCs w:val="20"/>
              </w:rPr>
              <w:t>de probíhat v termínech vyplývajících z termínů veřejné zakázky na realizaci stavby a ze smlouvy o dílo na realizaci stavby. Tyto termíny budou zhotoviteli sděleny bez zbytečného odkladu před zahájením zadávacího řízení nebo po uzavření smlouvy s dodavatelem stavby, viz samostatná smlouva na výkon Autorského dozoru.</w:t>
            </w:r>
          </w:p>
        </w:tc>
      </w:tr>
    </w:tbl>
    <w:p w14:paraId="34324913" w14:textId="77777777" w:rsidR="0037593E" w:rsidRDefault="0037593E" w:rsidP="0037593E">
      <w:pPr>
        <w:pStyle w:val="Zkladntext3"/>
        <w:spacing w:line="240" w:lineRule="auto"/>
        <w:ind w:left="426"/>
        <w:jc w:val="both"/>
        <w:rPr>
          <w:rFonts w:ascii="Arial" w:hAnsi="Arial" w:cs="Arial"/>
          <w:sz w:val="20"/>
          <w:szCs w:val="20"/>
        </w:rPr>
      </w:pPr>
    </w:p>
    <w:p w14:paraId="21A00DED" w14:textId="65FA5020" w:rsidR="003917C7" w:rsidRDefault="0093780A" w:rsidP="0037593E">
      <w:pPr>
        <w:pStyle w:val="Zkladntext3"/>
        <w:numPr>
          <w:ilvl w:val="0"/>
          <w:numId w:val="3"/>
        </w:numPr>
        <w:tabs>
          <w:tab w:val="clear" w:pos="720"/>
          <w:tab w:val="num" w:pos="426"/>
        </w:tabs>
        <w:spacing w:line="240" w:lineRule="auto"/>
        <w:ind w:left="426" w:hanging="426"/>
        <w:jc w:val="both"/>
        <w:rPr>
          <w:rFonts w:ascii="Arial" w:hAnsi="Arial" w:cs="Arial"/>
          <w:sz w:val="20"/>
          <w:szCs w:val="20"/>
        </w:rPr>
      </w:pPr>
      <w:r w:rsidRPr="003917C7">
        <w:rPr>
          <w:rFonts w:ascii="Arial" w:hAnsi="Arial" w:cs="Arial"/>
          <w:sz w:val="20"/>
          <w:szCs w:val="20"/>
        </w:rPr>
        <w:t xml:space="preserve">Objednatel si vyhrazuje možnost </w:t>
      </w:r>
      <w:bookmarkStart w:id="1" w:name="_Hlk165376489"/>
      <w:r w:rsidRPr="003917C7">
        <w:rPr>
          <w:rFonts w:ascii="Arial" w:hAnsi="Arial" w:cs="Arial"/>
          <w:sz w:val="20"/>
          <w:szCs w:val="20"/>
        </w:rPr>
        <w:t xml:space="preserve">posunutí termínu zahájení </w:t>
      </w:r>
      <w:r w:rsidR="0037593E">
        <w:rPr>
          <w:rFonts w:ascii="Arial" w:hAnsi="Arial" w:cs="Arial"/>
          <w:sz w:val="20"/>
          <w:szCs w:val="20"/>
        </w:rPr>
        <w:t>jednotlivých částí díla</w:t>
      </w:r>
      <w:r w:rsidRPr="003917C7">
        <w:rPr>
          <w:rFonts w:ascii="Arial" w:hAnsi="Arial" w:cs="Arial"/>
          <w:sz w:val="20"/>
          <w:szCs w:val="20"/>
        </w:rPr>
        <w:t xml:space="preserve"> </w:t>
      </w:r>
      <w:bookmarkEnd w:id="1"/>
      <w:r w:rsidRPr="003917C7">
        <w:rPr>
          <w:rFonts w:ascii="Arial" w:hAnsi="Arial" w:cs="Arial"/>
          <w:sz w:val="20"/>
          <w:szCs w:val="20"/>
        </w:rPr>
        <w:t>s ohledem na své pr</w:t>
      </w:r>
      <w:r w:rsidR="003917C7" w:rsidRPr="003917C7">
        <w:rPr>
          <w:rFonts w:ascii="Arial" w:hAnsi="Arial" w:cs="Arial"/>
          <w:sz w:val="20"/>
          <w:szCs w:val="20"/>
        </w:rPr>
        <w:t>ovozní a organizační potřeby a z</w:t>
      </w:r>
      <w:r w:rsidRPr="003917C7">
        <w:rPr>
          <w:rFonts w:ascii="Arial" w:hAnsi="Arial" w:cs="Arial"/>
          <w:sz w:val="20"/>
          <w:szCs w:val="20"/>
        </w:rPr>
        <w:t>hotovitel</w:t>
      </w:r>
      <w:r w:rsidR="0037593E">
        <w:rPr>
          <w:rFonts w:ascii="Arial" w:hAnsi="Arial" w:cs="Arial"/>
          <w:sz w:val="20"/>
          <w:szCs w:val="20"/>
        </w:rPr>
        <w:t>i</w:t>
      </w:r>
      <w:r w:rsidRPr="003917C7">
        <w:rPr>
          <w:rFonts w:ascii="Arial" w:hAnsi="Arial" w:cs="Arial"/>
          <w:sz w:val="20"/>
          <w:szCs w:val="20"/>
        </w:rPr>
        <w:t xml:space="preserve"> z takového posunu za žádných okolností nemůže vyplývat právo na účtování jakýchkoliv smluvních pokut, </w:t>
      </w:r>
      <w:r w:rsidR="005C20C5">
        <w:rPr>
          <w:rFonts w:ascii="Arial" w:hAnsi="Arial" w:cs="Arial"/>
          <w:sz w:val="20"/>
          <w:szCs w:val="20"/>
        </w:rPr>
        <w:t xml:space="preserve">náhrad škod či </w:t>
      </w:r>
      <w:r w:rsidRPr="003917C7">
        <w:rPr>
          <w:rFonts w:ascii="Arial" w:hAnsi="Arial" w:cs="Arial"/>
          <w:sz w:val="20"/>
          <w:szCs w:val="20"/>
        </w:rPr>
        <w:t>navýšení cen</w:t>
      </w:r>
      <w:r w:rsidR="005C20C5">
        <w:rPr>
          <w:rFonts w:ascii="Arial" w:hAnsi="Arial" w:cs="Arial"/>
          <w:sz w:val="20"/>
          <w:szCs w:val="20"/>
        </w:rPr>
        <w:t>, pokud to nevyplývá ze smlouvy.</w:t>
      </w:r>
      <w:r w:rsidRPr="003917C7">
        <w:rPr>
          <w:rFonts w:ascii="Arial" w:hAnsi="Arial" w:cs="Arial"/>
          <w:sz w:val="20"/>
          <w:szCs w:val="20"/>
        </w:rPr>
        <w:t xml:space="preserve"> </w:t>
      </w:r>
    </w:p>
    <w:p w14:paraId="14430D6C" w14:textId="404A1714" w:rsidR="0093780A" w:rsidRPr="003917C7" w:rsidRDefault="0093780A" w:rsidP="0037593E">
      <w:pPr>
        <w:pStyle w:val="Zkladntext3"/>
        <w:numPr>
          <w:ilvl w:val="0"/>
          <w:numId w:val="3"/>
        </w:numPr>
        <w:tabs>
          <w:tab w:val="clear" w:pos="720"/>
          <w:tab w:val="num" w:pos="426"/>
        </w:tabs>
        <w:spacing w:line="240" w:lineRule="auto"/>
        <w:ind w:left="426" w:hanging="426"/>
        <w:jc w:val="both"/>
        <w:rPr>
          <w:rFonts w:ascii="Arial" w:hAnsi="Arial" w:cs="Arial"/>
          <w:sz w:val="20"/>
          <w:szCs w:val="20"/>
        </w:rPr>
      </w:pPr>
      <w:r w:rsidRPr="003917C7">
        <w:rPr>
          <w:rFonts w:ascii="Arial" w:hAnsi="Arial" w:cs="Arial"/>
          <w:sz w:val="20"/>
          <w:szCs w:val="20"/>
        </w:rPr>
        <w:t xml:space="preserve">Zhotovitel se zavazuje </w:t>
      </w:r>
      <w:r w:rsidR="003917C7" w:rsidRPr="003917C7">
        <w:rPr>
          <w:rFonts w:ascii="Arial" w:hAnsi="Arial" w:cs="Arial"/>
          <w:sz w:val="20"/>
          <w:szCs w:val="20"/>
        </w:rPr>
        <w:t>předat objednateli každou část díla v členění dle této s</w:t>
      </w:r>
      <w:r w:rsidRPr="003917C7">
        <w:rPr>
          <w:rFonts w:ascii="Arial" w:hAnsi="Arial" w:cs="Arial"/>
          <w:sz w:val="20"/>
          <w:szCs w:val="20"/>
        </w:rPr>
        <w:t>mlouvy</w:t>
      </w:r>
      <w:r w:rsidR="003917C7" w:rsidRPr="003917C7">
        <w:rPr>
          <w:rFonts w:ascii="Arial" w:hAnsi="Arial" w:cs="Arial"/>
          <w:sz w:val="20"/>
          <w:szCs w:val="20"/>
        </w:rPr>
        <w:t xml:space="preserve"> a v souladu s touto s</w:t>
      </w:r>
      <w:r w:rsidRPr="003917C7">
        <w:rPr>
          <w:rFonts w:ascii="Arial" w:hAnsi="Arial" w:cs="Arial"/>
          <w:sz w:val="20"/>
          <w:szCs w:val="20"/>
        </w:rPr>
        <w:t xml:space="preserve">mlouvou </w:t>
      </w:r>
      <w:r w:rsidR="003917C7" w:rsidRPr="003917C7">
        <w:rPr>
          <w:rFonts w:ascii="Arial" w:hAnsi="Arial" w:cs="Arial"/>
          <w:sz w:val="20"/>
          <w:szCs w:val="20"/>
        </w:rPr>
        <w:t>v místě sídla o</w:t>
      </w:r>
      <w:r w:rsidRPr="003917C7">
        <w:rPr>
          <w:rFonts w:ascii="Arial" w:hAnsi="Arial" w:cs="Arial"/>
          <w:sz w:val="20"/>
          <w:szCs w:val="20"/>
        </w:rPr>
        <w:t>bjednatele. Objednatel se oproti tomu za</w:t>
      </w:r>
      <w:r w:rsidR="003917C7" w:rsidRPr="003917C7">
        <w:rPr>
          <w:rFonts w:ascii="Arial" w:hAnsi="Arial" w:cs="Arial"/>
          <w:sz w:val="20"/>
          <w:szCs w:val="20"/>
        </w:rPr>
        <w:t>vazuje každou jednotlivou část d</w:t>
      </w:r>
      <w:r w:rsidRPr="003917C7">
        <w:rPr>
          <w:rFonts w:ascii="Arial" w:hAnsi="Arial" w:cs="Arial"/>
          <w:sz w:val="20"/>
          <w:szCs w:val="20"/>
        </w:rPr>
        <w:t>íla převzít a zaplat</w:t>
      </w:r>
      <w:r w:rsidR="0044051C" w:rsidRPr="003917C7">
        <w:rPr>
          <w:rFonts w:ascii="Arial" w:hAnsi="Arial" w:cs="Arial"/>
          <w:sz w:val="20"/>
          <w:szCs w:val="20"/>
        </w:rPr>
        <w:t>it za něj cenu uvedenou v čl. III. této s</w:t>
      </w:r>
      <w:r w:rsidRPr="003917C7">
        <w:rPr>
          <w:rFonts w:ascii="Arial" w:hAnsi="Arial" w:cs="Arial"/>
          <w:sz w:val="20"/>
          <w:szCs w:val="20"/>
        </w:rPr>
        <w:t xml:space="preserve">mlouvy. </w:t>
      </w:r>
    </w:p>
    <w:p w14:paraId="6B66B748" w14:textId="77777777" w:rsidR="0093780A" w:rsidRPr="003917C7" w:rsidRDefault="0093780A" w:rsidP="0037593E">
      <w:pPr>
        <w:pStyle w:val="Zkladntext3"/>
        <w:numPr>
          <w:ilvl w:val="0"/>
          <w:numId w:val="3"/>
        </w:numPr>
        <w:tabs>
          <w:tab w:val="clear" w:pos="720"/>
          <w:tab w:val="num" w:pos="426"/>
        </w:tabs>
        <w:spacing w:line="240" w:lineRule="auto"/>
        <w:ind w:left="426" w:hanging="426"/>
        <w:jc w:val="both"/>
        <w:rPr>
          <w:rFonts w:ascii="Arial" w:hAnsi="Arial" w:cs="Arial"/>
          <w:sz w:val="20"/>
          <w:szCs w:val="20"/>
        </w:rPr>
      </w:pPr>
      <w:r w:rsidRPr="003917C7">
        <w:rPr>
          <w:rFonts w:ascii="Arial" w:hAnsi="Arial" w:cs="Arial"/>
          <w:sz w:val="20"/>
          <w:szCs w:val="20"/>
        </w:rPr>
        <w:t xml:space="preserve">Objednatel </w:t>
      </w:r>
      <w:r w:rsidR="003917C7" w:rsidRPr="003917C7">
        <w:rPr>
          <w:rFonts w:ascii="Arial" w:hAnsi="Arial" w:cs="Arial"/>
          <w:sz w:val="20"/>
          <w:szCs w:val="20"/>
        </w:rPr>
        <w:t>si ve vztahu k termínům plnění vyhrazuje prodloužení lhůt a zhotovitel nebude v prodlení s plněním díla dle této smlouvy nebo jeho části v těchto případech:</w:t>
      </w:r>
    </w:p>
    <w:p w14:paraId="5E923732" w14:textId="77777777" w:rsidR="0093780A" w:rsidRPr="003917C7" w:rsidRDefault="0093780A" w:rsidP="00970357">
      <w:pPr>
        <w:pStyle w:val="Odstavecodsazen"/>
        <w:numPr>
          <w:ilvl w:val="0"/>
          <w:numId w:val="16"/>
        </w:numPr>
        <w:tabs>
          <w:tab w:val="left" w:pos="0"/>
        </w:tabs>
        <w:spacing w:after="120" w:line="40" w:lineRule="atLeast"/>
        <w:ind w:left="709" w:hanging="283"/>
        <w:rPr>
          <w:rFonts w:ascii="Arial" w:hAnsi="Arial" w:cs="Arial"/>
          <w:sz w:val="20"/>
          <w:szCs w:val="20"/>
        </w:rPr>
      </w:pPr>
      <w:r w:rsidRPr="003917C7">
        <w:rPr>
          <w:rFonts w:ascii="Arial" w:hAnsi="Arial" w:cs="Arial"/>
          <w:sz w:val="20"/>
          <w:szCs w:val="20"/>
        </w:rPr>
        <w:t xml:space="preserve">příslušný stavební úřad, jiný orgán veřejné správy a/nebo </w:t>
      </w:r>
      <w:r w:rsidR="0055149B">
        <w:rPr>
          <w:rFonts w:ascii="Arial" w:hAnsi="Arial" w:cs="Arial"/>
          <w:sz w:val="20"/>
          <w:szCs w:val="20"/>
        </w:rPr>
        <w:t>dotčený orgán</w:t>
      </w:r>
      <w:r w:rsidRPr="003917C7">
        <w:rPr>
          <w:rFonts w:ascii="Arial" w:hAnsi="Arial" w:cs="Arial"/>
          <w:sz w:val="20"/>
          <w:szCs w:val="20"/>
        </w:rPr>
        <w:t xml:space="preserve"> a/nebo správci sítí nevydají potřebné rozhodnutí, vyjádření, stanovisko, závazné stanovisko, souhlas či jiný úkon v zákonné lhůtě a/nebo budou nečinné a/nebo vydání potřebných rozhodnutí, vyjádření, stanovisek, závazných stanovisek, souhlasů či jiných úkonů se prodlouží či zcela znemožní z důvodů na straně třetích osob (např. porušení povinností úředních osob, námitky účastníků řízení, odvolání, správní žaloby, neposkytnutí souhlasu</w:t>
      </w:r>
      <w:r w:rsidR="00EB2922">
        <w:rPr>
          <w:rFonts w:ascii="Arial" w:hAnsi="Arial" w:cs="Arial"/>
          <w:sz w:val="20"/>
          <w:szCs w:val="20"/>
        </w:rPr>
        <w:t>, nutnost uzavřít smlouvu o přeložce, spolupráci…</w:t>
      </w:r>
      <w:proofErr w:type="spellStart"/>
      <w:r w:rsidR="00EB2922">
        <w:rPr>
          <w:rFonts w:ascii="Arial" w:hAnsi="Arial" w:cs="Arial"/>
          <w:sz w:val="20"/>
          <w:szCs w:val="20"/>
        </w:rPr>
        <w:t>atd</w:t>
      </w:r>
      <w:proofErr w:type="spellEnd"/>
      <w:r w:rsidRPr="003917C7">
        <w:rPr>
          <w:rFonts w:ascii="Arial" w:hAnsi="Arial" w:cs="Arial"/>
          <w:sz w:val="20"/>
          <w:szCs w:val="20"/>
        </w:rPr>
        <w:t>) a/nebo dojde k jiné obdobné překážce;</w:t>
      </w:r>
    </w:p>
    <w:p w14:paraId="2A5C64B0" w14:textId="77777777" w:rsidR="0093780A" w:rsidRPr="003917C7" w:rsidRDefault="0093780A" w:rsidP="00970357">
      <w:pPr>
        <w:pStyle w:val="Odstavecodsazen"/>
        <w:numPr>
          <w:ilvl w:val="0"/>
          <w:numId w:val="16"/>
        </w:numPr>
        <w:tabs>
          <w:tab w:val="left" w:pos="0"/>
        </w:tabs>
        <w:spacing w:after="120" w:line="40" w:lineRule="atLeast"/>
        <w:ind w:left="709" w:hanging="283"/>
        <w:rPr>
          <w:rFonts w:ascii="Arial" w:hAnsi="Arial" w:cs="Arial"/>
          <w:sz w:val="20"/>
          <w:szCs w:val="20"/>
          <w:u w:val="single"/>
        </w:rPr>
      </w:pPr>
      <w:r w:rsidRPr="003917C7">
        <w:rPr>
          <w:rFonts w:ascii="Arial" w:hAnsi="Arial" w:cs="Arial"/>
          <w:sz w:val="20"/>
          <w:szCs w:val="20"/>
        </w:rPr>
        <w:t xml:space="preserve">zdržení bylo </w:t>
      </w:r>
      <w:r w:rsidR="003917C7" w:rsidRPr="003917C7">
        <w:rPr>
          <w:rFonts w:ascii="Arial" w:hAnsi="Arial" w:cs="Arial"/>
          <w:sz w:val="20"/>
          <w:szCs w:val="20"/>
        </w:rPr>
        <w:t>způsobeno konáním či nekonáním objednatele bránícím z</w:t>
      </w:r>
      <w:r w:rsidRPr="003917C7">
        <w:rPr>
          <w:rFonts w:ascii="Arial" w:hAnsi="Arial" w:cs="Arial"/>
          <w:sz w:val="20"/>
          <w:szCs w:val="20"/>
        </w:rPr>
        <w:t>hotovitel</w:t>
      </w:r>
      <w:r w:rsidR="003917C7" w:rsidRPr="003917C7">
        <w:rPr>
          <w:rFonts w:ascii="Arial" w:hAnsi="Arial" w:cs="Arial"/>
          <w:sz w:val="20"/>
          <w:szCs w:val="20"/>
        </w:rPr>
        <w:t>i pokračovat v plnění dle této s</w:t>
      </w:r>
      <w:r w:rsidRPr="003917C7">
        <w:rPr>
          <w:rFonts w:ascii="Arial" w:hAnsi="Arial" w:cs="Arial"/>
          <w:sz w:val="20"/>
          <w:szCs w:val="20"/>
        </w:rPr>
        <w:t>mlouvy (zejména neposkytnutí nezbytné součinnosti, podkladů a in</w:t>
      </w:r>
      <w:r w:rsidR="003917C7" w:rsidRPr="003917C7">
        <w:rPr>
          <w:rFonts w:ascii="Arial" w:hAnsi="Arial" w:cs="Arial"/>
          <w:sz w:val="20"/>
          <w:szCs w:val="20"/>
        </w:rPr>
        <w:t>formací nezbytných pro činnost zhotovitele dle této smlouvy), ač zhotovitel o</w:t>
      </w:r>
      <w:r w:rsidRPr="003917C7">
        <w:rPr>
          <w:rFonts w:ascii="Arial" w:hAnsi="Arial" w:cs="Arial"/>
          <w:sz w:val="20"/>
          <w:szCs w:val="20"/>
        </w:rPr>
        <w:t>bjednatele předem písemně</w:t>
      </w:r>
      <w:r w:rsidR="003917C7" w:rsidRPr="003917C7">
        <w:rPr>
          <w:rFonts w:ascii="Arial" w:hAnsi="Arial" w:cs="Arial"/>
          <w:sz w:val="20"/>
          <w:szCs w:val="20"/>
        </w:rPr>
        <w:t xml:space="preserve"> upozorňoval na skutečnost, že o</w:t>
      </w:r>
      <w:r w:rsidRPr="003917C7">
        <w:rPr>
          <w:rFonts w:ascii="Arial" w:hAnsi="Arial" w:cs="Arial"/>
          <w:sz w:val="20"/>
          <w:szCs w:val="20"/>
        </w:rPr>
        <w:t>bjedn</w:t>
      </w:r>
      <w:r w:rsidR="003917C7" w:rsidRPr="003917C7">
        <w:rPr>
          <w:rFonts w:ascii="Arial" w:hAnsi="Arial" w:cs="Arial"/>
          <w:sz w:val="20"/>
          <w:szCs w:val="20"/>
        </w:rPr>
        <w:t>atel konkrétním způsobem brání z</w:t>
      </w:r>
      <w:r w:rsidRPr="003917C7">
        <w:rPr>
          <w:rFonts w:ascii="Arial" w:hAnsi="Arial" w:cs="Arial"/>
          <w:sz w:val="20"/>
          <w:szCs w:val="20"/>
        </w:rPr>
        <w:t>hotoviteli ve včasném plnění v sou</w:t>
      </w:r>
      <w:r w:rsidR="003917C7" w:rsidRPr="003917C7">
        <w:rPr>
          <w:rFonts w:ascii="Arial" w:hAnsi="Arial" w:cs="Arial"/>
          <w:sz w:val="20"/>
          <w:szCs w:val="20"/>
        </w:rPr>
        <w:t>ladu s touto s</w:t>
      </w:r>
      <w:r w:rsidRPr="003917C7">
        <w:rPr>
          <w:rFonts w:ascii="Arial" w:hAnsi="Arial" w:cs="Arial"/>
          <w:sz w:val="20"/>
          <w:szCs w:val="20"/>
        </w:rPr>
        <w:t xml:space="preserve">mlouvou;  </w:t>
      </w:r>
    </w:p>
    <w:p w14:paraId="358F8084" w14:textId="4743CFF6" w:rsidR="0093780A" w:rsidRPr="003917C7" w:rsidRDefault="0093780A" w:rsidP="00970357">
      <w:pPr>
        <w:pStyle w:val="Odstavecodsazen"/>
        <w:numPr>
          <w:ilvl w:val="0"/>
          <w:numId w:val="16"/>
        </w:numPr>
        <w:tabs>
          <w:tab w:val="left" w:pos="0"/>
        </w:tabs>
        <w:spacing w:after="120" w:line="40" w:lineRule="atLeast"/>
        <w:ind w:left="709" w:hanging="283"/>
        <w:rPr>
          <w:rFonts w:ascii="Arial" w:hAnsi="Arial" w:cs="Arial"/>
          <w:sz w:val="20"/>
          <w:szCs w:val="20"/>
          <w:u w:val="single"/>
        </w:rPr>
      </w:pPr>
      <w:r w:rsidRPr="003917C7">
        <w:rPr>
          <w:rFonts w:ascii="Arial" w:hAnsi="Arial" w:cs="Arial"/>
          <w:sz w:val="20"/>
          <w:szCs w:val="20"/>
        </w:rPr>
        <w:t>zdržení bylo způsobeno vyšší mocí a/nebo z důvodu jiných o</w:t>
      </w:r>
      <w:r w:rsidR="003917C7" w:rsidRPr="003917C7">
        <w:rPr>
          <w:rFonts w:ascii="Arial" w:hAnsi="Arial" w:cs="Arial"/>
          <w:sz w:val="20"/>
          <w:szCs w:val="20"/>
        </w:rPr>
        <w:t xml:space="preserve">bjektivních skutečností, které </w:t>
      </w:r>
      <w:r w:rsidR="005C20C5">
        <w:rPr>
          <w:rFonts w:ascii="Arial" w:hAnsi="Arial" w:cs="Arial"/>
          <w:sz w:val="20"/>
          <w:szCs w:val="20"/>
        </w:rPr>
        <w:t>smluvní strany</w:t>
      </w:r>
      <w:r w:rsidR="003917C7" w:rsidRPr="003917C7">
        <w:rPr>
          <w:rFonts w:ascii="Arial" w:hAnsi="Arial" w:cs="Arial"/>
          <w:sz w:val="20"/>
          <w:szCs w:val="20"/>
        </w:rPr>
        <w:t xml:space="preserve"> v době uzavření této s</w:t>
      </w:r>
      <w:r w:rsidRPr="003917C7">
        <w:rPr>
          <w:rFonts w:ascii="Arial" w:hAnsi="Arial" w:cs="Arial"/>
          <w:sz w:val="20"/>
          <w:szCs w:val="20"/>
        </w:rPr>
        <w:t>mlouvy nemohl</w:t>
      </w:r>
      <w:r w:rsidR="005C20C5">
        <w:rPr>
          <w:rFonts w:ascii="Arial" w:hAnsi="Arial" w:cs="Arial"/>
          <w:sz w:val="20"/>
          <w:szCs w:val="20"/>
        </w:rPr>
        <w:t>y</w:t>
      </w:r>
      <w:r w:rsidRPr="003917C7">
        <w:rPr>
          <w:rFonts w:ascii="Arial" w:hAnsi="Arial" w:cs="Arial"/>
          <w:sz w:val="20"/>
          <w:szCs w:val="20"/>
        </w:rPr>
        <w:t xml:space="preserve"> předvídat a/nebo je nemůž</w:t>
      </w:r>
      <w:r w:rsidR="005C20C5">
        <w:rPr>
          <w:rFonts w:ascii="Arial" w:hAnsi="Arial" w:cs="Arial"/>
          <w:sz w:val="20"/>
          <w:szCs w:val="20"/>
        </w:rPr>
        <w:t>ou</w:t>
      </w:r>
      <w:r w:rsidRPr="003917C7">
        <w:rPr>
          <w:rFonts w:ascii="Arial" w:hAnsi="Arial" w:cs="Arial"/>
          <w:sz w:val="20"/>
          <w:szCs w:val="20"/>
        </w:rPr>
        <w:t xml:space="preserve"> odvrátit, včetně změny legislativních požadavků.</w:t>
      </w:r>
    </w:p>
    <w:p w14:paraId="5D4213DB" w14:textId="77777777" w:rsidR="0093780A" w:rsidRDefault="0093780A" w:rsidP="0037593E">
      <w:pPr>
        <w:pStyle w:val="Odstavecodsazen"/>
        <w:tabs>
          <w:tab w:val="left" w:pos="0"/>
        </w:tabs>
        <w:spacing w:after="120" w:line="40" w:lineRule="atLeast"/>
        <w:ind w:left="426" w:firstLine="0"/>
        <w:rPr>
          <w:rFonts w:ascii="Arial" w:hAnsi="Arial" w:cs="Arial"/>
          <w:sz w:val="20"/>
          <w:szCs w:val="20"/>
        </w:rPr>
      </w:pPr>
      <w:r w:rsidRPr="003917C7">
        <w:rPr>
          <w:rFonts w:ascii="Arial" w:hAnsi="Arial" w:cs="Arial"/>
          <w:sz w:val="20"/>
          <w:szCs w:val="20"/>
        </w:rPr>
        <w:lastRenderedPageBreak/>
        <w:t>Nastane-li jakákoliv skutečnost dle tohoto odstavce, lhůty plnění se vždy prodlužují o dobu, kdy výše uvedené skutečnosti prokazatelně trvaly</w:t>
      </w:r>
      <w:r w:rsidR="003917C7" w:rsidRPr="003917C7">
        <w:rPr>
          <w:rFonts w:ascii="Arial" w:hAnsi="Arial" w:cs="Arial"/>
          <w:sz w:val="20"/>
          <w:szCs w:val="20"/>
        </w:rPr>
        <w:t xml:space="preserve"> (což musí z</w:t>
      </w:r>
      <w:r w:rsidRPr="003917C7">
        <w:rPr>
          <w:rFonts w:ascii="Arial" w:hAnsi="Arial" w:cs="Arial"/>
          <w:sz w:val="20"/>
          <w:szCs w:val="20"/>
        </w:rPr>
        <w:t>hotovitel doložit) a smluvní strany v této souv</w:t>
      </w:r>
      <w:r w:rsidR="003917C7" w:rsidRPr="003917C7">
        <w:rPr>
          <w:rFonts w:ascii="Arial" w:hAnsi="Arial" w:cs="Arial"/>
          <w:sz w:val="20"/>
          <w:szCs w:val="20"/>
        </w:rPr>
        <w:t>islosti uzavřou dodatek k této s</w:t>
      </w:r>
      <w:r w:rsidRPr="003917C7">
        <w:rPr>
          <w:rFonts w:ascii="Arial" w:hAnsi="Arial" w:cs="Arial"/>
          <w:sz w:val="20"/>
          <w:szCs w:val="20"/>
        </w:rPr>
        <w:t xml:space="preserve">mlouvě. </w:t>
      </w:r>
    </w:p>
    <w:p w14:paraId="4B009279" w14:textId="12E6CF35" w:rsidR="00EA0470" w:rsidRPr="003917C7" w:rsidRDefault="00EA0470" w:rsidP="0037593E">
      <w:pPr>
        <w:pStyle w:val="Zkladntext3"/>
        <w:numPr>
          <w:ilvl w:val="0"/>
          <w:numId w:val="3"/>
        </w:numPr>
        <w:tabs>
          <w:tab w:val="clear" w:pos="720"/>
          <w:tab w:val="num" w:pos="426"/>
        </w:tabs>
        <w:spacing w:line="240" w:lineRule="auto"/>
        <w:ind w:left="426" w:hanging="426"/>
        <w:jc w:val="both"/>
        <w:rPr>
          <w:rFonts w:ascii="Arial" w:hAnsi="Arial" w:cs="Arial"/>
          <w:sz w:val="20"/>
          <w:szCs w:val="20"/>
        </w:rPr>
      </w:pPr>
      <w:r>
        <w:rPr>
          <w:rFonts w:ascii="Arial" w:hAnsi="Arial" w:cs="Arial"/>
          <w:sz w:val="20"/>
          <w:szCs w:val="20"/>
        </w:rPr>
        <w:t xml:space="preserve">Termín ukončení se rozumí termín předání </w:t>
      </w:r>
      <w:r w:rsidR="00A73755">
        <w:rPr>
          <w:rFonts w:ascii="Arial" w:hAnsi="Arial" w:cs="Arial"/>
          <w:sz w:val="20"/>
          <w:szCs w:val="20"/>
        </w:rPr>
        <w:t xml:space="preserve">a převzetí části díla, pokud není v této smlouvě stanoveno jinak. </w:t>
      </w:r>
      <w:r w:rsidR="005C20C5">
        <w:rPr>
          <w:rFonts w:ascii="Arial" w:hAnsi="Arial" w:cs="Arial"/>
          <w:sz w:val="20"/>
          <w:szCs w:val="20"/>
        </w:rPr>
        <w:t xml:space="preserve"> </w:t>
      </w:r>
      <w:r w:rsidRPr="003917C7">
        <w:rPr>
          <w:rFonts w:ascii="Arial" w:hAnsi="Arial" w:cs="Arial"/>
          <w:sz w:val="20"/>
          <w:szCs w:val="20"/>
        </w:rPr>
        <w:t xml:space="preserve">  </w:t>
      </w:r>
    </w:p>
    <w:p w14:paraId="70000498" w14:textId="77777777" w:rsidR="00EA0470" w:rsidRPr="003917C7" w:rsidRDefault="00EA0470" w:rsidP="00970357">
      <w:pPr>
        <w:pStyle w:val="Odstavecodsazen"/>
        <w:tabs>
          <w:tab w:val="left" w:pos="0"/>
        </w:tabs>
        <w:spacing w:line="240" w:lineRule="auto"/>
        <w:ind w:left="567" w:firstLine="0"/>
        <w:rPr>
          <w:rFonts w:ascii="Arial" w:hAnsi="Arial" w:cs="Arial"/>
          <w:sz w:val="20"/>
          <w:szCs w:val="20"/>
        </w:rPr>
      </w:pPr>
    </w:p>
    <w:tbl>
      <w:tblPr>
        <w:tblStyle w:val="Mkatabulky"/>
        <w:tblW w:w="0" w:type="auto"/>
        <w:tblInd w:w="-5" w:type="dxa"/>
        <w:tblLook w:val="04A0" w:firstRow="1" w:lastRow="0" w:firstColumn="1" w:lastColumn="0" w:noHBand="0" w:noVBand="1"/>
      </w:tblPr>
      <w:tblGrid>
        <w:gridCol w:w="9067"/>
      </w:tblGrid>
      <w:tr w:rsidR="008A618E" w:rsidRPr="003917C7" w14:paraId="34EE17F2" w14:textId="77777777" w:rsidTr="007C4261">
        <w:tc>
          <w:tcPr>
            <w:tcW w:w="9067" w:type="dxa"/>
          </w:tcPr>
          <w:p w14:paraId="4BBD36DA" w14:textId="77777777" w:rsidR="008A618E" w:rsidRPr="003917C7" w:rsidRDefault="00133789" w:rsidP="000E4067">
            <w:pPr>
              <w:pStyle w:val="Nadpis1"/>
              <w:spacing w:before="120"/>
              <w:ind w:left="1876" w:hanging="1876"/>
              <w:outlineLvl w:val="0"/>
              <w:rPr>
                <w:rFonts w:ascii="Arial" w:hAnsi="Arial" w:cs="Arial"/>
                <w:sz w:val="28"/>
                <w:szCs w:val="28"/>
              </w:rPr>
            </w:pPr>
            <w:r w:rsidRPr="003917C7">
              <w:rPr>
                <w:rFonts w:ascii="Arial" w:hAnsi="Arial" w:cs="Arial"/>
                <w:sz w:val="28"/>
                <w:szCs w:val="28"/>
              </w:rPr>
              <w:t>Práva a povinnosti smluvních stran</w:t>
            </w:r>
          </w:p>
        </w:tc>
      </w:tr>
    </w:tbl>
    <w:p w14:paraId="2D197515" w14:textId="77777777" w:rsidR="008A618E" w:rsidRPr="0063072A" w:rsidRDefault="008A618E" w:rsidP="00970357">
      <w:pPr>
        <w:pStyle w:val="Odstavecseseznamem"/>
        <w:ind w:left="357"/>
        <w:contextualSpacing w:val="0"/>
        <w:jc w:val="both"/>
        <w:rPr>
          <w:rFonts w:ascii="Arial" w:hAnsi="Arial" w:cs="Arial"/>
          <w:sz w:val="20"/>
          <w:szCs w:val="20"/>
        </w:rPr>
      </w:pPr>
    </w:p>
    <w:p w14:paraId="44AD7C1F" w14:textId="77777777" w:rsidR="003917C7" w:rsidRPr="00167004" w:rsidRDefault="00CA7760" w:rsidP="0063072A">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 xml:space="preserve">Zhotovitel je povinen provádět dílo v souladu s obecně závaznými právními předpisy, technickými normami, touto smlouvou, pokyny objednatele, předanými </w:t>
      </w:r>
      <w:r w:rsidR="003917C7" w:rsidRPr="00167004">
        <w:rPr>
          <w:rFonts w:ascii="Arial" w:hAnsi="Arial" w:cs="Arial"/>
          <w:sz w:val="20"/>
          <w:szCs w:val="20"/>
        </w:rPr>
        <w:t xml:space="preserve">výchozími podklady objednatele </w:t>
      </w:r>
      <w:r w:rsidRPr="00167004">
        <w:rPr>
          <w:rFonts w:ascii="Arial" w:hAnsi="Arial" w:cs="Arial"/>
          <w:sz w:val="20"/>
          <w:szCs w:val="20"/>
        </w:rPr>
        <w:t>a</w:t>
      </w:r>
      <w:r w:rsidR="006A091C" w:rsidRPr="00167004">
        <w:rPr>
          <w:rFonts w:ascii="Arial" w:hAnsi="Arial" w:cs="Arial"/>
          <w:sz w:val="20"/>
          <w:szCs w:val="20"/>
        </w:rPr>
        <w:t> </w:t>
      </w:r>
      <w:r w:rsidRPr="00167004">
        <w:rPr>
          <w:rFonts w:ascii="Arial" w:hAnsi="Arial" w:cs="Arial"/>
          <w:sz w:val="20"/>
          <w:szCs w:val="20"/>
        </w:rPr>
        <w:t xml:space="preserve">vyjádřeními dotčených </w:t>
      </w:r>
      <w:r w:rsidR="00EA0470" w:rsidRPr="00167004">
        <w:rPr>
          <w:rFonts w:ascii="Arial" w:hAnsi="Arial" w:cs="Arial"/>
          <w:sz w:val="20"/>
          <w:szCs w:val="20"/>
        </w:rPr>
        <w:t>subjektů</w:t>
      </w:r>
      <w:r w:rsidRPr="00167004">
        <w:rPr>
          <w:rFonts w:ascii="Arial" w:hAnsi="Arial" w:cs="Arial"/>
          <w:sz w:val="20"/>
          <w:szCs w:val="20"/>
        </w:rPr>
        <w:t>.</w:t>
      </w:r>
    </w:p>
    <w:p w14:paraId="4E7F94C4" w14:textId="77777777" w:rsidR="00CA7760" w:rsidRPr="00167004" w:rsidRDefault="00CA7760" w:rsidP="0063072A">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Zhotovitel je povinen zohlednit veškeré změny právních předpisů, ke kterým dojde v průběhu provádění díla, a tyto změny bez zbytečného odkladu promítnout do díla.</w:t>
      </w:r>
    </w:p>
    <w:p w14:paraId="0F7B0570" w14:textId="77777777" w:rsidR="00CA7760" w:rsidRPr="00167004" w:rsidRDefault="00CA7760" w:rsidP="0063072A">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Zhotovitel prohlašuje, že zodpovědnou osobou za realizaci díla bude autorizovaná osoba ve smyslu zákona č. 360/1992 Sb., o výkonu povolání autorizovaných architektů a o výkonu povolání autorizovaných inženýrů a techniků činných ve výstavbě, ve znění pozdějších předpisů.</w:t>
      </w:r>
    </w:p>
    <w:p w14:paraId="7D8C522E" w14:textId="2FDE861C" w:rsidR="003917C7" w:rsidRPr="00167004" w:rsidRDefault="003917C7"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 xml:space="preserve">Zhotovitel je povinen realizovat předmět plnění prostřednictvím odborně způsobilých osob, </w:t>
      </w:r>
      <w:r w:rsidR="00E02FB8" w:rsidRPr="00167004">
        <w:rPr>
          <w:rFonts w:ascii="Arial" w:hAnsi="Arial" w:cs="Arial"/>
          <w:sz w:val="20"/>
          <w:szCs w:val="20"/>
        </w:rPr>
        <w:t>a</w:t>
      </w:r>
      <w:r w:rsidR="00192AEC" w:rsidRPr="00167004">
        <w:rPr>
          <w:rFonts w:ascii="Arial" w:hAnsi="Arial" w:cs="Arial"/>
          <w:sz w:val="20"/>
          <w:szCs w:val="20"/>
        </w:rPr>
        <w:t xml:space="preserve"> </w:t>
      </w:r>
      <w:r w:rsidR="00E02FB8" w:rsidRPr="00167004">
        <w:rPr>
          <w:rFonts w:ascii="Arial" w:hAnsi="Arial" w:cs="Arial"/>
          <w:sz w:val="20"/>
          <w:szCs w:val="20"/>
        </w:rPr>
        <w:t xml:space="preserve">to zejména těch, </w:t>
      </w:r>
      <w:r w:rsidRPr="00167004">
        <w:rPr>
          <w:rFonts w:ascii="Arial" w:hAnsi="Arial" w:cs="Arial"/>
          <w:sz w:val="20"/>
          <w:szCs w:val="20"/>
        </w:rPr>
        <w:t>kterými v zadávacím řízení</w:t>
      </w:r>
      <w:r w:rsidR="00697A6D" w:rsidRPr="00167004">
        <w:rPr>
          <w:rFonts w:ascii="Arial" w:hAnsi="Arial" w:cs="Arial"/>
          <w:sz w:val="20"/>
          <w:szCs w:val="20"/>
        </w:rPr>
        <w:t xml:space="preserve"> prokazoval splnění kvalifikace.</w:t>
      </w:r>
    </w:p>
    <w:p w14:paraId="33860FD3" w14:textId="7F3FD95C" w:rsidR="003917C7" w:rsidRPr="00167004" w:rsidRDefault="003917C7"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 xml:space="preserve">V případě změny </w:t>
      </w:r>
      <w:r w:rsidR="00697A6D" w:rsidRPr="00167004">
        <w:rPr>
          <w:rFonts w:ascii="Arial" w:hAnsi="Arial" w:cs="Arial"/>
          <w:sz w:val="20"/>
          <w:szCs w:val="20"/>
        </w:rPr>
        <w:t xml:space="preserve">osoby, kterým zhotovitel prokázal kvalifikaci je </w:t>
      </w:r>
      <w:r w:rsidRPr="00167004">
        <w:rPr>
          <w:rFonts w:ascii="Arial" w:hAnsi="Arial" w:cs="Arial"/>
          <w:sz w:val="20"/>
          <w:szCs w:val="20"/>
        </w:rPr>
        <w:t>zhotovitel povinen o</w:t>
      </w:r>
      <w:r w:rsidR="006A091C" w:rsidRPr="00167004">
        <w:rPr>
          <w:rFonts w:ascii="Arial" w:hAnsi="Arial" w:cs="Arial"/>
          <w:sz w:val="20"/>
          <w:szCs w:val="20"/>
        </w:rPr>
        <w:t> </w:t>
      </w:r>
      <w:r w:rsidRPr="00167004">
        <w:rPr>
          <w:rFonts w:ascii="Arial" w:hAnsi="Arial" w:cs="Arial"/>
          <w:sz w:val="20"/>
          <w:szCs w:val="20"/>
        </w:rPr>
        <w:t xml:space="preserve">této skutečnosti předem písemně informovat Objednatele. </w:t>
      </w:r>
      <w:r w:rsidR="00697A6D" w:rsidRPr="00167004">
        <w:rPr>
          <w:rFonts w:ascii="Arial" w:hAnsi="Arial" w:cs="Arial"/>
          <w:sz w:val="20"/>
          <w:szCs w:val="20"/>
        </w:rPr>
        <w:t xml:space="preserve">Tato osoba </w:t>
      </w:r>
      <w:r w:rsidRPr="00167004">
        <w:rPr>
          <w:rFonts w:ascii="Arial" w:hAnsi="Arial" w:cs="Arial"/>
          <w:sz w:val="20"/>
          <w:szCs w:val="20"/>
        </w:rPr>
        <w:t xml:space="preserve">musí splňovat kvalifikaci alespoň v rozsahu stanoveném </w:t>
      </w:r>
      <w:r w:rsidR="005C20C5" w:rsidRPr="00167004">
        <w:rPr>
          <w:rFonts w:ascii="Arial" w:hAnsi="Arial" w:cs="Arial"/>
          <w:sz w:val="20"/>
          <w:szCs w:val="20"/>
        </w:rPr>
        <w:t xml:space="preserve">v předchozím výběrovém </w:t>
      </w:r>
      <w:r w:rsidR="00E02FB8" w:rsidRPr="00167004">
        <w:rPr>
          <w:rFonts w:ascii="Arial" w:hAnsi="Arial" w:cs="Arial"/>
          <w:sz w:val="20"/>
          <w:szCs w:val="20"/>
        </w:rPr>
        <w:t>(</w:t>
      </w:r>
      <w:r w:rsidR="0020787D" w:rsidRPr="00167004">
        <w:rPr>
          <w:rFonts w:ascii="Arial" w:hAnsi="Arial" w:cs="Arial"/>
          <w:sz w:val="20"/>
          <w:szCs w:val="20"/>
        </w:rPr>
        <w:t>zadávacím</w:t>
      </w:r>
      <w:r w:rsidR="00E02FB8" w:rsidRPr="00167004">
        <w:rPr>
          <w:rFonts w:ascii="Arial" w:hAnsi="Arial" w:cs="Arial"/>
          <w:sz w:val="20"/>
          <w:szCs w:val="20"/>
        </w:rPr>
        <w:t>)</w:t>
      </w:r>
      <w:r w:rsidR="0020787D" w:rsidRPr="00167004">
        <w:rPr>
          <w:rFonts w:ascii="Arial" w:hAnsi="Arial" w:cs="Arial"/>
          <w:sz w:val="20"/>
          <w:szCs w:val="20"/>
        </w:rPr>
        <w:t xml:space="preserve"> řízení.</w:t>
      </w:r>
    </w:p>
    <w:p w14:paraId="3919D311" w14:textId="77777777" w:rsidR="003917C7" w:rsidRPr="00167004" w:rsidRDefault="003917C7"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 xml:space="preserve">Zhotovitel odpovídá za činnost svých poddodavatelů, jako by dílo prováděl sám, a je povinen zajistit koordinaci všech částí dokumentace včetně položkového rozpočtu a výkazu výměr. </w:t>
      </w:r>
    </w:p>
    <w:p w14:paraId="2EC2FC9B" w14:textId="5755FCD6" w:rsidR="003917C7" w:rsidRPr="00167004" w:rsidRDefault="003917C7"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Zhotovitel byl výslovně seznámen se skutečností, že v dokumentaci ani ve výkazu výměr nesmí být obsaženy žádné konkrétní názvy zejména materiálů, technologií nebo značek příznačných pro určitého dodavatele, pakliže se nebude jednat o výjimku dle § 89 odst. 5 zákona č.</w:t>
      </w:r>
      <w:r w:rsidR="00BE099B" w:rsidRPr="00167004">
        <w:rPr>
          <w:rFonts w:ascii="Arial" w:hAnsi="Arial" w:cs="Arial"/>
          <w:sz w:val="20"/>
          <w:szCs w:val="20"/>
        </w:rPr>
        <w:t> </w:t>
      </w:r>
      <w:r w:rsidRPr="00167004">
        <w:rPr>
          <w:rFonts w:ascii="Arial" w:hAnsi="Arial" w:cs="Arial"/>
          <w:sz w:val="20"/>
          <w:szCs w:val="20"/>
        </w:rPr>
        <w:t>134/2016 Sb., o zadávání veřejných zakáze</w:t>
      </w:r>
      <w:r w:rsidR="00E02FB8" w:rsidRPr="00167004">
        <w:rPr>
          <w:rFonts w:ascii="Arial" w:hAnsi="Arial" w:cs="Arial"/>
          <w:sz w:val="20"/>
          <w:szCs w:val="20"/>
        </w:rPr>
        <w:t>k, ve znění pozdějších předpisů</w:t>
      </w:r>
      <w:r w:rsidRPr="00167004">
        <w:rPr>
          <w:rFonts w:ascii="Arial" w:hAnsi="Arial" w:cs="Arial"/>
          <w:sz w:val="20"/>
          <w:szCs w:val="20"/>
        </w:rPr>
        <w:t>.</w:t>
      </w:r>
    </w:p>
    <w:p w14:paraId="0961A073" w14:textId="77777777" w:rsidR="003917C7"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Pokud vzejdou připomínky z řízení stavebního úřadu vztahujícího se k předmětné dokumentaci, je zhotovitel povinen tyto zapracovat do této dokumentace, případně do dalších částí díla (zejména položkového rozpočtu včetně výkazu výměr), a to i v případě, že došlo k předání díla nebo jeho části, a to do</w:t>
      </w:r>
      <w:r w:rsidR="003917C7" w:rsidRPr="00167004">
        <w:rPr>
          <w:rFonts w:ascii="Arial" w:hAnsi="Arial" w:cs="Arial"/>
          <w:sz w:val="20"/>
          <w:szCs w:val="20"/>
        </w:rPr>
        <w:t>14 dnů</w:t>
      </w:r>
      <w:r w:rsidRPr="00167004">
        <w:rPr>
          <w:rFonts w:ascii="Arial" w:hAnsi="Arial" w:cs="Arial"/>
          <w:sz w:val="20"/>
          <w:szCs w:val="20"/>
        </w:rPr>
        <w:t xml:space="preserve">, pokud se objednatel a zhotovitel nedohodnou na jiném termínu. </w:t>
      </w:r>
    </w:p>
    <w:p w14:paraId="015522F7" w14:textId="77777777" w:rsidR="00133789"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Objednatel je oprávněn:</w:t>
      </w:r>
    </w:p>
    <w:p w14:paraId="3A2B0046" w14:textId="77777777" w:rsidR="00133789" w:rsidRPr="00167004" w:rsidRDefault="00133789" w:rsidP="003917C7">
      <w:pPr>
        <w:pStyle w:val="Odstavecseseznamem"/>
        <w:numPr>
          <w:ilvl w:val="0"/>
          <w:numId w:val="18"/>
        </w:numPr>
        <w:spacing w:after="120"/>
        <w:ind w:left="851" w:hanging="425"/>
        <w:jc w:val="both"/>
        <w:rPr>
          <w:rFonts w:ascii="Arial" w:hAnsi="Arial" w:cs="Arial"/>
          <w:sz w:val="20"/>
          <w:szCs w:val="20"/>
        </w:rPr>
      </w:pPr>
      <w:r w:rsidRPr="00167004">
        <w:rPr>
          <w:rFonts w:ascii="Arial" w:hAnsi="Arial" w:cs="Arial"/>
          <w:sz w:val="20"/>
          <w:szCs w:val="20"/>
        </w:rPr>
        <w:t xml:space="preserve">dílo použít pro všechny činnosti spojené s přípravou a následnou realizací stavby; </w:t>
      </w:r>
    </w:p>
    <w:p w14:paraId="1EB64D28" w14:textId="77777777" w:rsidR="00133789" w:rsidRPr="00167004" w:rsidRDefault="00133789" w:rsidP="003917C7">
      <w:pPr>
        <w:pStyle w:val="Odstavecseseznamem"/>
        <w:numPr>
          <w:ilvl w:val="0"/>
          <w:numId w:val="18"/>
        </w:numPr>
        <w:spacing w:after="120"/>
        <w:ind w:left="851" w:hanging="425"/>
        <w:jc w:val="both"/>
        <w:rPr>
          <w:rFonts w:ascii="Arial" w:hAnsi="Arial" w:cs="Arial"/>
          <w:sz w:val="20"/>
          <w:szCs w:val="20"/>
        </w:rPr>
      </w:pPr>
      <w:r w:rsidRPr="00167004">
        <w:rPr>
          <w:rFonts w:ascii="Arial" w:hAnsi="Arial" w:cs="Arial"/>
          <w:sz w:val="20"/>
          <w:szCs w:val="20"/>
        </w:rPr>
        <w:t>v případě potřeby předané dílo rozmnožovat a uveřejňovat;</w:t>
      </w:r>
    </w:p>
    <w:p w14:paraId="52BAC0A9" w14:textId="77777777" w:rsidR="00133789" w:rsidRPr="00167004" w:rsidRDefault="00133789" w:rsidP="003917C7">
      <w:pPr>
        <w:pStyle w:val="Odstavecseseznamem"/>
        <w:numPr>
          <w:ilvl w:val="0"/>
          <w:numId w:val="18"/>
        </w:numPr>
        <w:ind w:left="850" w:hanging="425"/>
        <w:jc w:val="both"/>
        <w:rPr>
          <w:rFonts w:ascii="Arial" w:hAnsi="Arial" w:cs="Arial"/>
          <w:sz w:val="20"/>
          <w:szCs w:val="20"/>
        </w:rPr>
      </w:pPr>
      <w:r w:rsidRPr="00167004">
        <w:rPr>
          <w:rFonts w:ascii="Arial" w:hAnsi="Arial" w:cs="Arial"/>
          <w:sz w:val="20"/>
          <w:szCs w:val="20"/>
        </w:rPr>
        <w:t xml:space="preserve">po dokončení stavby tuto stavbu upravovat a měnit bez souhlasu zhotovitele, v daném případě se nejedná o zásah do autorských práv zhotovitele;  </w:t>
      </w:r>
    </w:p>
    <w:p w14:paraId="617DF806" w14:textId="494ACEB0" w:rsidR="00133789" w:rsidRPr="00167004" w:rsidRDefault="00133789" w:rsidP="003917C7">
      <w:pPr>
        <w:numPr>
          <w:ilvl w:val="0"/>
          <w:numId w:val="18"/>
        </w:numPr>
        <w:spacing w:after="0" w:line="240" w:lineRule="auto"/>
        <w:ind w:left="851" w:hanging="425"/>
        <w:jc w:val="both"/>
        <w:rPr>
          <w:rFonts w:ascii="Arial" w:hAnsi="Arial" w:cs="Arial"/>
          <w:sz w:val="20"/>
          <w:szCs w:val="20"/>
        </w:rPr>
      </w:pPr>
      <w:r w:rsidRPr="00167004">
        <w:rPr>
          <w:rFonts w:ascii="Arial" w:hAnsi="Arial" w:cs="Arial"/>
          <w:sz w:val="20"/>
          <w:szCs w:val="20"/>
        </w:rPr>
        <w:t>v průběhu nebo i po dokončení zpracovávání díla požadovat doplnění o další projekční práce a zhotovitel je povinen tyto práce provést za podmínek, které budou dohodnuty v písemném dodatku k této smlouvě nebo samostatné smlouvě</w:t>
      </w:r>
      <w:r w:rsidR="0020787D" w:rsidRPr="00167004">
        <w:rPr>
          <w:rFonts w:ascii="Arial" w:hAnsi="Arial" w:cs="Arial"/>
          <w:sz w:val="20"/>
          <w:szCs w:val="20"/>
        </w:rPr>
        <w:t>;</w:t>
      </w:r>
    </w:p>
    <w:p w14:paraId="38A0D5D9" w14:textId="2798816F" w:rsidR="00133789" w:rsidRPr="00167004" w:rsidRDefault="00133789" w:rsidP="003917C7">
      <w:pPr>
        <w:numPr>
          <w:ilvl w:val="0"/>
          <w:numId w:val="18"/>
        </w:numPr>
        <w:spacing w:after="120" w:line="240" w:lineRule="auto"/>
        <w:ind w:left="850" w:hanging="425"/>
        <w:jc w:val="both"/>
        <w:rPr>
          <w:rFonts w:ascii="Arial" w:hAnsi="Arial" w:cs="Arial"/>
          <w:sz w:val="20"/>
          <w:szCs w:val="20"/>
        </w:rPr>
      </w:pPr>
      <w:r w:rsidRPr="00167004">
        <w:rPr>
          <w:rFonts w:ascii="Arial" w:hAnsi="Arial" w:cs="Arial"/>
          <w:sz w:val="20"/>
          <w:szCs w:val="20"/>
        </w:rPr>
        <w:t>v důsledku změny právních předpisů požadovat doplnění či změnu dokumentace tak, aby byla v souladu s nově vydanými předpisy, a zhotovitel je povinen tyto práce provést za podmínek, které budou dohodnuty v písemném dodatku k této smlouvě nebo samostatné smlouvě</w:t>
      </w:r>
      <w:r w:rsidR="00E331FC" w:rsidRPr="00167004">
        <w:rPr>
          <w:rFonts w:ascii="Arial" w:hAnsi="Arial" w:cs="Arial"/>
          <w:sz w:val="20"/>
          <w:szCs w:val="20"/>
        </w:rPr>
        <w:t xml:space="preserve"> v případě, že již dílo nebo jeho část </w:t>
      </w:r>
      <w:r w:rsidR="00282016" w:rsidRPr="00167004">
        <w:rPr>
          <w:rFonts w:ascii="Arial" w:hAnsi="Arial" w:cs="Arial"/>
          <w:sz w:val="20"/>
          <w:szCs w:val="20"/>
        </w:rPr>
        <w:t>byl</w:t>
      </w:r>
      <w:r w:rsidR="00282016">
        <w:rPr>
          <w:rFonts w:ascii="Arial" w:hAnsi="Arial" w:cs="Arial"/>
          <w:sz w:val="20"/>
          <w:szCs w:val="20"/>
        </w:rPr>
        <w:t>a</w:t>
      </w:r>
      <w:r w:rsidR="00282016" w:rsidRPr="00167004">
        <w:rPr>
          <w:rFonts w:ascii="Arial" w:hAnsi="Arial" w:cs="Arial"/>
          <w:sz w:val="20"/>
          <w:szCs w:val="20"/>
        </w:rPr>
        <w:t xml:space="preserve"> </w:t>
      </w:r>
      <w:r w:rsidR="00E331FC" w:rsidRPr="00167004">
        <w:rPr>
          <w:rFonts w:ascii="Arial" w:hAnsi="Arial" w:cs="Arial"/>
          <w:sz w:val="20"/>
          <w:szCs w:val="20"/>
        </w:rPr>
        <w:t>předána</w:t>
      </w:r>
      <w:r w:rsidRPr="00167004">
        <w:rPr>
          <w:rFonts w:ascii="Arial" w:hAnsi="Arial" w:cs="Arial"/>
          <w:sz w:val="20"/>
          <w:szCs w:val="20"/>
        </w:rPr>
        <w:t>.</w:t>
      </w:r>
    </w:p>
    <w:p w14:paraId="0D38AD3E" w14:textId="77777777" w:rsidR="003917C7"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Zhotovitel není oprávněn poskytnout dílo (ani jeho dílčí část, zejména položkový rozpočet, včetně výkazu výměr) třetí osobě, bez předchozího písemného souhlasu objednatele.</w:t>
      </w:r>
    </w:p>
    <w:p w14:paraId="525ADAF8" w14:textId="77777777" w:rsidR="00133789"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Zhotovitel je povinen spolupůsobit v rámci zadávacího (výběrového) řízení na stavbu</w:t>
      </w:r>
      <w:r w:rsidR="004B0FA0" w:rsidRPr="00167004">
        <w:rPr>
          <w:rFonts w:ascii="Arial" w:hAnsi="Arial" w:cs="Arial"/>
          <w:sz w:val="20"/>
          <w:szCs w:val="20"/>
        </w:rPr>
        <w:t>, tyto činnosti jsou již započítány v ceně díla</w:t>
      </w:r>
      <w:r w:rsidR="00BE099B" w:rsidRPr="00167004">
        <w:rPr>
          <w:rFonts w:ascii="Arial" w:hAnsi="Arial" w:cs="Arial"/>
          <w:sz w:val="20"/>
          <w:szCs w:val="20"/>
        </w:rPr>
        <w:t xml:space="preserve"> a</w:t>
      </w:r>
      <w:r w:rsidR="004B0FA0" w:rsidRPr="00167004">
        <w:rPr>
          <w:rFonts w:ascii="Arial" w:hAnsi="Arial" w:cs="Arial"/>
          <w:sz w:val="20"/>
          <w:szCs w:val="20"/>
        </w:rPr>
        <w:t xml:space="preserve"> nejsou vyčísleny samostatně</w:t>
      </w:r>
      <w:r w:rsidRPr="00167004">
        <w:rPr>
          <w:rFonts w:ascii="Arial" w:hAnsi="Arial" w:cs="Arial"/>
          <w:sz w:val="20"/>
          <w:szCs w:val="20"/>
        </w:rPr>
        <w:t>:</w:t>
      </w:r>
    </w:p>
    <w:p w14:paraId="028F45D2" w14:textId="77777777" w:rsidR="00133789" w:rsidRPr="00167004" w:rsidRDefault="00133789" w:rsidP="003917C7">
      <w:pPr>
        <w:numPr>
          <w:ilvl w:val="2"/>
          <w:numId w:val="23"/>
        </w:numPr>
        <w:spacing w:after="0" w:line="240" w:lineRule="auto"/>
        <w:ind w:left="851" w:hanging="425"/>
        <w:jc w:val="both"/>
        <w:rPr>
          <w:rFonts w:ascii="Arial" w:hAnsi="Arial" w:cs="Arial"/>
          <w:sz w:val="20"/>
          <w:szCs w:val="20"/>
        </w:rPr>
      </w:pPr>
      <w:r w:rsidRPr="00167004">
        <w:rPr>
          <w:rFonts w:ascii="Arial" w:hAnsi="Arial" w:cs="Arial"/>
          <w:sz w:val="20"/>
          <w:szCs w:val="20"/>
        </w:rPr>
        <w:t>zpracovávat odpovědi na dotazy vztahující se k dílu v rámci vyjasňování zadávacích podmínek účastníky o veřejnou zakázku do 2 dnů po jejím obdržení;</w:t>
      </w:r>
    </w:p>
    <w:p w14:paraId="4D764814" w14:textId="7A71D9B6" w:rsidR="00133789" w:rsidRPr="00167004" w:rsidRDefault="00133789" w:rsidP="003917C7">
      <w:pPr>
        <w:numPr>
          <w:ilvl w:val="2"/>
          <w:numId w:val="23"/>
        </w:numPr>
        <w:spacing w:after="0" w:line="240" w:lineRule="auto"/>
        <w:ind w:left="851" w:hanging="425"/>
        <w:jc w:val="both"/>
        <w:rPr>
          <w:rFonts w:ascii="Arial" w:hAnsi="Arial" w:cs="Arial"/>
          <w:sz w:val="20"/>
          <w:szCs w:val="20"/>
        </w:rPr>
      </w:pPr>
      <w:r w:rsidRPr="00167004">
        <w:rPr>
          <w:rFonts w:ascii="Arial" w:hAnsi="Arial" w:cs="Arial"/>
          <w:sz w:val="20"/>
          <w:szCs w:val="20"/>
        </w:rPr>
        <w:lastRenderedPageBreak/>
        <w:t xml:space="preserve">účast na jednáních </w:t>
      </w:r>
      <w:r w:rsidR="00BE099B" w:rsidRPr="00167004">
        <w:rPr>
          <w:rFonts w:ascii="Arial" w:hAnsi="Arial" w:cs="Arial"/>
          <w:sz w:val="20"/>
          <w:szCs w:val="20"/>
        </w:rPr>
        <w:t>hodnot</w:t>
      </w:r>
      <w:r w:rsidR="00E02FB8" w:rsidRPr="00167004">
        <w:rPr>
          <w:rFonts w:ascii="Arial" w:hAnsi="Arial" w:cs="Arial"/>
          <w:sz w:val="20"/>
          <w:szCs w:val="20"/>
        </w:rPr>
        <w:t>í</w:t>
      </w:r>
      <w:r w:rsidR="00BE099B" w:rsidRPr="00167004">
        <w:rPr>
          <w:rFonts w:ascii="Arial" w:hAnsi="Arial" w:cs="Arial"/>
          <w:sz w:val="20"/>
          <w:szCs w:val="20"/>
        </w:rPr>
        <w:t xml:space="preserve">cí </w:t>
      </w:r>
      <w:r w:rsidRPr="00167004">
        <w:rPr>
          <w:rFonts w:ascii="Arial" w:hAnsi="Arial" w:cs="Arial"/>
          <w:sz w:val="20"/>
          <w:szCs w:val="20"/>
        </w:rPr>
        <w:t xml:space="preserve">komise ve funkci odborného poradce </w:t>
      </w:r>
      <w:r w:rsidR="00BE099B" w:rsidRPr="00167004">
        <w:rPr>
          <w:rFonts w:ascii="Arial" w:hAnsi="Arial" w:cs="Arial"/>
          <w:sz w:val="20"/>
          <w:szCs w:val="20"/>
        </w:rPr>
        <w:t>hodnot</w:t>
      </w:r>
      <w:r w:rsidR="00E02FB8" w:rsidRPr="00167004">
        <w:rPr>
          <w:rFonts w:ascii="Arial" w:hAnsi="Arial" w:cs="Arial"/>
          <w:sz w:val="20"/>
          <w:szCs w:val="20"/>
        </w:rPr>
        <w:t>í</w:t>
      </w:r>
      <w:r w:rsidR="00BE099B" w:rsidRPr="00167004">
        <w:rPr>
          <w:rFonts w:ascii="Arial" w:hAnsi="Arial" w:cs="Arial"/>
          <w:sz w:val="20"/>
          <w:szCs w:val="20"/>
        </w:rPr>
        <w:t xml:space="preserve">cí </w:t>
      </w:r>
      <w:r w:rsidRPr="00167004">
        <w:rPr>
          <w:rFonts w:ascii="Arial" w:hAnsi="Arial" w:cs="Arial"/>
          <w:sz w:val="20"/>
          <w:szCs w:val="20"/>
        </w:rPr>
        <w:t>komise, bude-li požadována;</w:t>
      </w:r>
    </w:p>
    <w:p w14:paraId="4DB80959" w14:textId="77777777" w:rsidR="00133789" w:rsidRPr="00167004" w:rsidRDefault="00133789" w:rsidP="003917C7">
      <w:pPr>
        <w:numPr>
          <w:ilvl w:val="2"/>
          <w:numId w:val="23"/>
        </w:numPr>
        <w:spacing w:after="0" w:line="240" w:lineRule="auto"/>
        <w:ind w:left="851" w:hanging="425"/>
        <w:jc w:val="both"/>
        <w:rPr>
          <w:rFonts w:ascii="Arial" w:hAnsi="Arial" w:cs="Arial"/>
          <w:sz w:val="20"/>
          <w:szCs w:val="20"/>
        </w:rPr>
      </w:pPr>
      <w:r w:rsidRPr="00167004">
        <w:rPr>
          <w:rFonts w:ascii="Arial" w:hAnsi="Arial" w:cs="Arial"/>
          <w:sz w:val="20"/>
          <w:szCs w:val="20"/>
        </w:rPr>
        <w:t>vypracování porovnání cenových nabídek jednotlivých účastníků o veřejnou zakázku na realizaci stavby a vymezení odchylek od ceny podle projektové dokumentace, bude-li požadováno;</w:t>
      </w:r>
    </w:p>
    <w:p w14:paraId="284B8342" w14:textId="77777777" w:rsidR="00133789" w:rsidRPr="00167004" w:rsidRDefault="00133789" w:rsidP="003917C7">
      <w:pPr>
        <w:numPr>
          <w:ilvl w:val="2"/>
          <w:numId w:val="23"/>
        </w:numPr>
        <w:spacing w:after="120" w:line="240" w:lineRule="auto"/>
        <w:ind w:left="850" w:hanging="425"/>
        <w:jc w:val="both"/>
        <w:rPr>
          <w:rFonts w:ascii="Arial" w:hAnsi="Arial" w:cs="Arial"/>
          <w:sz w:val="20"/>
          <w:szCs w:val="20"/>
        </w:rPr>
      </w:pPr>
      <w:r w:rsidRPr="00167004">
        <w:rPr>
          <w:rFonts w:ascii="Arial" w:hAnsi="Arial" w:cs="Arial"/>
          <w:sz w:val="20"/>
          <w:szCs w:val="20"/>
        </w:rPr>
        <w:t>posouzení případných zdůvodnění mimořádně nízké nabídkové ceny na realizaci stavby, bude-li požadováno.</w:t>
      </w:r>
    </w:p>
    <w:p w14:paraId="73F75257" w14:textId="77777777" w:rsidR="003917C7"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Zhotovitel je povinen v souladu se zákonem č. 320/2001 Sb., o finanční kontrole ve veřejné správě a o změně některých zákonů, ve znění pozdějších předpisů, spolupůsobit při výkonu finanční kontroly.</w:t>
      </w:r>
    </w:p>
    <w:p w14:paraId="721ECBDD" w14:textId="53AFF1B1" w:rsidR="003917C7"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V případě, že na stavbu, která je předmětem dokumentace, bude poskytnuta dotace, zavazuje se zhotovitel dále spolupůsobit při provádění kontrol ze strany orgánů poskytovatele dotace, dodržovat podmínky poskytovatele dotace a zavazuje se uchovat veškerou dokumentaci související s předmětem této smlouvy po dobu stanovenou dotačními pravidly poskytovatelem dotace.</w:t>
      </w:r>
    </w:p>
    <w:p w14:paraId="227FCBA8" w14:textId="77777777" w:rsidR="003917C7" w:rsidRPr="00167004" w:rsidRDefault="003917C7"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Objednatel je oprávněn kontrolovat průběh provádění díla. Zhotovitel je povinen na požádání objednatele poskytnout veškeré informace o stavu rozpracovanosti díla.</w:t>
      </w:r>
    </w:p>
    <w:p w14:paraId="1BB4B4F0" w14:textId="77777777" w:rsidR="003917C7"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Zhotovitel je povinen na požádání objednatele provést prezentaci díla nebo jeho dílčí části v orgánech objednatele nebo na pracovních schůzkách objednatele, a to i po předání díla</w:t>
      </w:r>
      <w:r w:rsidR="00E331FC" w:rsidRPr="00167004">
        <w:rPr>
          <w:rFonts w:ascii="Arial" w:hAnsi="Arial" w:cs="Arial"/>
          <w:sz w:val="20"/>
          <w:szCs w:val="20"/>
        </w:rPr>
        <w:t xml:space="preserve"> a to min. 2x</w:t>
      </w:r>
      <w:r w:rsidRPr="00167004">
        <w:rPr>
          <w:rFonts w:ascii="Arial" w:hAnsi="Arial" w:cs="Arial"/>
          <w:sz w:val="20"/>
          <w:szCs w:val="20"/>
        </w:rPr>
        <w:t xml:space="preserve">. </w:t>
      </w:r>
    </w:p>
    <w:p w14:paraId="7E8E2AE8" w14:textId="3F1DB9DC" w:rsidR="003917C7"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 xml:space="preserve">Zhotovitel prohlašuje, že ke dni podpisu smlouvy obdržel veškeré doklady nutné pro zhotovení díla a že rozsah díla je mu znám. Zhotovitel se převzetím podkladů zavazuje k jejich využití pouze pro účely zhotovení díla a k tomu, že je nebude šířit dalším </w:t>
      </w:r>
      <w:r w:rsidR="0020787D" w:rsidRPr="00167004">
        <w:rPr>
          <w:rFonts w:ascii="Arial" w:hAnsi="Arial" w:cs="Arial"/>
          <w:sz w:val="20"/>
          <w:szCs w:val="20"/>
        </w:rPr>
        <w:t>osobám</w:t>
      </w:r>
      <w:r w:rsidRPr="00167004">
        <w:rPr>
          <w:rFonts w:ascii="Arial" w:hAnsi="Arial" w:cs="Arial"/>
          <w:sz w:val="20"/>
          <w:szCs w:val="20"/>
        </w:rPr>
        <w:t xml:space="preserve">. </w:t>
      </w:r>
    </w:p>
    <w:p w14:paraId="2F1110AD" w14:textId="56CA9921" w:rsidR="003917C7"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Zhotovitel se zavazuje a ručí za to, že při plnění předmětu této smlouvy nenavrhne a nevyprojektuje žádný materiál, o kterém je v době jeho užití známo, že je zdraví škodlivý. Pokud tak zhotovitel učiní, je povinen na písemné vyzvání objednatele provést okamžitě nápravu a veškeré náklady s tím spojené nese zhotovitel. Stejně tak se zhotovitel zavazuje, že do dokumentace nezahrne materiály, které nemají požadovanou certifikaci, je-li pro jejich použití nezbytná podle příslušných předpisů.</w:t>
      </w:r>
    </w:p>
    <w:p w14:paraId="00BE58FC" w14:textId="77777777" w:rsidR="00E02FB8" w:rsidRPr="00167004" w:rsidRDefault="00133789"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Zhotovitel se zavazuje respektovat a zohlednit při plnění předmětu této smlouvy veškeré podmínky a připomínky vyplývající z rozhodnutí správních orgánů. Pokud nesplněním této povinnosti zhotovitelem vznikne objednateli škoda, hradí ji zhotovitel v plném rozsahu. Tuto povinnost nemá, prokáže-li, že škodě nemohl zabránit ani v případě vynaložení veškeré možné péče, kterou na něm lze spravedlivě požadovat.</w:t>
      </w:r>
      <w:r w:rsidR="00E02FB8" w:rsidRPr="00167004">
        <w:rPr>
          <w:rFonts w:ascii="Arial" w:hAnsi="Arial" w:cs="Arial"/>
          <w:sz w:val="20"/>
          <w:szCs w:val="20"/>
        </w:rPr>
        <w:t xml:space="preserve"> </w:t>
      </w:r>
    </w:p>
    <w:p w14:paraId="3CB98335" w14:textId="38E693BC" w:rsidR="003917C7" w:rsidRPr="00167004" w:rsidRDefault="00E02FB8" w:rsidP="003917C7">
      <w:pPr>
        <w:pStyle w:val="Odstavecseseznamem"/>
        <w:numPr>
          <w:ilvl w:val="0"/>
          <w:numId w:val="17"/>
        </w:numPr>
        <w:spacing w:after="120"/>
        <w:contextualSpacing w:val="0"/>
        <w:jc w:val="both"/>
        <w:rPr>
          <w:rFonts w:ascii="Arial" w:hAnsi="Arial" w:cs="Arial"/>
          <w:sz w:val="20"/>
          <w:szCs w:val="20"/>
        </w:rPr>
      </w:pPr>
      <w:r w:rsidRPr="00167004">
        <w:rPr>
          <w:rFonts w:ascii="Arial" w:hAnsi="Arial" w:cs="Arial"/>
          <w:sz w:val="20"/>
          <w:szCs w:val="20"/>
        </w:rPr>
        <w:t xml:space="preserve">Zhotovitel je povinen být pro případné škody řádně pojištěn. Objednatel má právo požádat o předložení dokladu o pojištění odpovědnosti za škodu ve výši hodnoty díla. </w:t>
      </w:r>
    </w:p>
    <w:p w14:paraId="33EB513C" w14:textId="77777777" w:rsidR="006A5C90" w:rsidRPr="00167004" w:rsidRDefault="003917C7" w:rsidP="006A5C90">
      <w:pPr>
        <w:pStyle w:val="Odstavecseseznamem"/>
        <w:numPr>
          <w:ilvl w:val="0"/>
          <w:numId w:val="17"/>
        </w:numPr>
        <w:jc w:val="both"/>
        <w:rPr>
          <w:rFonts w:ascii="Arial" w:hAnsi="Arial" w:cs="Arial"/>
          <w:sz w:val="20"/>
          <w:szCs w:val="20"/>
        </w:rPr>
      </w:pPr>
      <w:r w:rsidRPr="00167004">
        <w:rPr>
          <w:rFonts w:ascii="Arial" w:hAnsi="Arial" w:cs="Arial"/>
          <w:sz w:val="20"/>
          <w:szCs w:val="20"/>
        </w:rPr>
        <w:t>Zhotovitel se zavazuje</w:t>
      </w:r>
      <w:r w:rsidR="006A5C90" w:rsidRPr="00167004">
        <w:rPr>
          <w:rFonts w:ascii="Arial" w:hAnsi="Arial" w:cs="Arial"/>
          <w:sz w:val="20"/>
          <w:szCs w:val="20"/>
        </w:rPr>
        <w:t xml:space="preserve">, že na výzvu </w:t>
      </w:r>
      <w:r w:rsidR="0055149B" w:rsidRPr="00167004">
        <w:rPr>
          <w:rFonts w:ascii="Arial" w:hAnsi="Arial" w:cs="Arial"/>
          <w:sz w:val="20"/>
          <w:szCs w:val="20"/>
        </w:rPr>
        <w:t>dotčeného subjektu</w:t>
      </w:r>
      <w:r w:rsidR="006A5C90" w:rsidRPr="00167004">
        <w:rPr>
          <w:rFonts w:ascii="Arial" w:hAnsi="Arial" w:cs="Arial"/>
          <w:sz w:val="20"/>
          <w:szCs w:val="20"/>
        </w:rPr>
        <w:t xml:space="preserve">, který posuzuje danou část díla dle této smlouvy, provede veškeré potřebné úkony ve lhůtě určené tímto </w:t>
      </w:r>
      <w:r w:rsidR="0055149B" w:rsidRPr="00167004">
        <w:rPr>
          <w:rFonts w:ascii="Arial" w:hAnsi="Arial" w:cs="Arial"/>
          <w:sz w:val="20"/>
          <w:szCs w:val="20"/>
        </w:rPr>
        <w:t>dotčeným subjektem</w:t>
      </w:r>
      <w:r w:rsidR="006A5C90" w:rsidRPr="00167004">
        <w:rPr>
          <w:rFonts w:ascii="Arial" w:hAnsi="Arial" w:cs="Arial"/>
          <w:sz w:val="20"/>
          <w:szCs w:val="20"/>
        </w:rPr>
        <w:t xml:space="preserve"> tak, aby předmětné správní rozhodnutí, souhlas či jiný úkon správního orgánu byl vydán, pokud možno, co nejdříve. Po jeho vydání je zhotovitel povinen toto rozhodnutí, souhlas či jiný dokument </w:t>
      </w:r>
      <w:r w:rsidR="0055149B" w:rsidRPr="00167004">
        <w:rPr>
          <w:rFonts w:ascii="Arial" w:hAnsi="Arial" w:cs="Arial"/>
          <w:sz w:val="20"/>
          <w:szCs w:val="20"/>
        </w:rPr>
        <w:t xml:space="preserve">dotčeného subjektu </w:t>
      </w:r>
      <w:r w:rsidR="006A5C90" w:rsidRPr="00167004">
        <w:rPr>
          <w:rFonts w:ascii="Arial" w:hAnsi="Arial" w:cs="Arial"/>
          <w:sz w:val="20"/>
          <w:szCs w:val="20"/>
        </w:rPr>
        <w:t>předat objednateli.</w:t>
      </w:r>
    </w:p>
    <w:p w14:paraId="6598417D" w14:textId="77777777" w:rsidR="00133789" w:rsidRPr="003917C7" w:rsidRDefault="00133789" w:rsidP="00970357">
      <w:pPr>
        <w:spacing w:after="0" w:line="240" w:lineRule="auto"/>
        <w:rPr>
          <w:rFonts w:ascii="Arial" w:hAnsi="Arial" w:cs="Arial"/>
          <w:b/>
          <w:bCs/>
          <w:sz w:val="20"/>
          <w:szCs w:val="20"/>
        </w:rPr>
      </w:pPr>
    </w:p>
    <w:tbl>
      <w:tblPr>
        <w:tblStyle w:val="Mkatabulky"/>
        <w:tblW w:w="0" w:type="auto"/>
        <w:tblInd w:w="-5" w:type="dxa"/>
        <w:tblLook w:val="04A0" w:firstRow="1" w:lastRow="0" w:firstColumn="1" w:lastColumn="0" w:noHBand="0" w:noVBand="1"/>
      </w:tblPr>
      <w:tblGrid>
        <w:gridCol w:w="9208"/>
      </w:tblGrid>
      <w:tr w:rsidR="00133789" w:rsidRPr="003917C7" w14:paraId="521E6872" w14:textId="77777777" w:rsidTr="00C04548">
        <w:tc>
          <w:tcPr>
            <w:tcW w:w="9208" w:type="dxa"/>
          </w:tcPr>
          <w:p w14:paraId="1D153852" w14:textId="50AAA86D" w:rsidR="00133789" w:rsidRPr="006A5C90" w:rsidRDefault="00282016" w:rsidP="000E4067">
            <w:pPr>
              <w:pStyle w:val="Nadpis1"/>
              <w:spacing w:before="120"/>
              <w:ind w:left="1876" w:hanging="1876"/>
              <w:outlineLvl w:val="0"/>
              <w:rPr>
                <w:rFonts w:ascii="Arial" w:hAnsi="Arial" w:cs="Arial"/>
                <w:sz w:val="28"/>
                <w:szCs w:val="28"/>
              </w:rPr>
            </w:pPr>
            <w:r>
              <w:rPr>
                <w:rFonts w:ascii="Arial" w:hAnsi="Arial" w:cs="Arial"/>
                <w:sz w:val="28"/>
                <w:szCs w:val="28"/>
              </w:rPr>
              <w:t xml:space="preserve"> </w:t>
            </w:r>
            <w:r w:rsidR="00F1413E">
              <w:rPr>
                <w:rFonts w:ascii="Arial" w:hAnsi="Arial" w:cs="Arial"/>
                <w:sz w:val="28"/>
                <w:szCs w:val="28"/>
              </w:rPr>
              <w:t xml:space="preserve"> </w:t>
            </w:r>
            <w:r w:rsidR="003917C7" w:rsidRPr="006A5C90">
              <w:rPr>
                <w:rFonts w:ascii="Arial" w:hAnsi="Arial" w:cs="Arial"/>
                <w:sz w:val="28"/>
                <w:szCs w:val="28"/>
              </w:rPr>
              <w:t xml:space="preserve">Kontrola a předání </w:t>
            </w:r>
            <w:r w:rsidR="00133789" w:rsidRPr="006A5C90">
              <w:rPr>
                <w:rFonts w:ascii="Arial" w:hAnsi="Arial" w:cs="Arial"/>
                <w:sz w:val="28"/>
                <w:szCs w:val="28"/>
              </w:rPr>
              <w:t>díla</w:t>
            </w:r>
          </w:p>
        </w:tc>
      </w:tr>
    </w:tbl>
    <w:p w14:paraId="7399C244" w14:textId="77777777" w:rsidR="00133789" w:rsidRPr="00970357" w:rsidRDefault="00133789" w:rsidP="00970357">
      <w:pPr>
        <w:spacing w:after="0" w:line="240" w:lineRule="auto"/>
        <w:rPr>
          <w:rFonts w:ascii="Arial" w:hAnsi="Arial" w:cs="Arial"/>
          <w:b/>
          <w:bCs/>
          <w:sz w:val="20"/>
          <w:szCs w:val="20"/>
        </w:rPr>
      </w:pPr>
    </w:p>
    <w:p w14:paraId="6CBE9746" w14:textId="77777777" w:rsidR="003917C7" w:rsidRPr="00167004" w:rsidRDefault="003917C7" w:rsidP="003917C7">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Zhotovitel je povinen při zpracování každého stupně projektové dokumentace průběžně konzultovat návrhy řešení s</w:t>
      </w:r>
      <w:r w:rsidR="004B0FA0" w:rsidRPr="00167004">
        <w:rPr>
          <w:rFonts w:ascii="Arial" w:hAnsi="Arial" w:cs="Arial"/>
          <w:sz w:val="20"/>
          <w:szCs w:val="20"/>
        </w:rPr>
        <w:t xml:space="preserve"> objednatelem a to osobou oprávněnou k jednání za objednatele ve věcech technických.  Osoba oprávněná k jednání za objednatele ve věcech technických bude dále </w:t>
      </w:r>
      <w:r w:rsidR="00BE099B" w:rsidRPr="00167004">
        <w:rPr>
          <w:rFonts w:ascii="Arial" w:hAnsi="Arial" w:cs="Arial"/>
          <w:sz w:val="20"/>
          <w:szCs w:val="20"/>
        </w:rPr>
        <w:t>zprostředkovávat</w:t>
      </w:r>
      <w:r w:rsidR="004B0FA0" w:rsidRPr="00167004">
        <w:rPr>
          <w:rFonts w:ascii="Arial" w:hAnsi="Arial" w:cs="Arial"/>
          <w:sz w:val="20"/>
          <w:szCs w:val="20"/>
        </w:rPr>
        <w:t xml:space="preserve"> konzultaci s </w:t>
      </w:r>
      <w:r w:rsidRPr="00167004">
        <w:rPr>
          <w:rFonts w:ascii="Arial" w:hAnsi="Arial" w:cs="Arial"/>
          <w:sz w:val="20"/>
          <w:szCs w:val="20"/>
        </w:rPr>
        <w:t>městským architektem objednatele,</w:t>
      </w:r>
      <w:r w:rsidR="004B0FA0" w:rsidRPr="00167004">
        <w:rPr>
          <w:rFonts w:ascii="Arial" w:hAnsi="Arial" w:cs="Arial"/>
          <w:sz w:val="20"/>
          <w:szCs w:val="20"/>
        </w:rPr>
        <w:t xml:space="preserve"> projektovým týmem</w:t>
      </w:r>
      <w:r w:rsidRPr="00167004">
        <w:rPr>
          <w:rFonts w:ascii="Arial" w:hAnsi="Arial" w:cs="Arial"/>
          <w:sz w:val="20"/>
          <w:szCs w:val="20"/>
        </w:rPr>
        <w:t xml:space="preserve"> a dalšími osobami určenými objednatelem.</w:t>
      </w:r>
    </w:p>
    <w:p w14:paraId="66BE39E9" w14:textId="77777777" w:rsidR="003917C7" w:rsidRPr="00167004" w:rsidRDefault="003917C7" w:rsidP="003917C7">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 xml:space="preserve">Nebude-li smluvními stranami ujednáno jinak, uskuteční se kontrolní den nejméně jedenkrát za </w:t>
      </w:r>
      <w:r w:rsidR="005E2631" w:rsidRPr="00167004">
        <w:rPr>
          <w:rFonts w:ascii="Arial" w:hAnsi="Arial" w:cs="Arial"/>
          <w:sz w:val="20"/>
          <w:szCs w:val="20"/>
        </w:rPr>
        <w:t>4</w:t>
      </w:r>
      <w:r w:rsidR="00BE099B" w:rsidRPr="00167004">
        <w:rPr>
          <w:rFonts w:ascii="Arial" w:hAnsi="Arial" w:cs="Arial"/>
          <w:sz w:val="20"/>
          <w:szCs w:val="20"/>
        </w:rPr>
        <w:t> </w:t>
      </w:r>
      <w:r w:rsidRPr="00167004">
        <w:rPr>
          <w:rFonts w:ascii="Arial" w:hAnsi="Arial" w:cs="Arial"/>
          <w:sz w:val="20"/>
          <w:szCs w:val="20"/>
        </w:rPr>
        <w:t>týdny v sídle objednatele.</w:t>
      </w:r>
    </w:p>
    <w:p w14:paraId="2AC085A0" w14:textId="77777777" w:rsidR="003917C7" w:rsidRPr="00167004" w:rsidRDefault="003917C7" w:rsidP="003917C7">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Objednatel je oprávněn v odůvodněných případech svolat mimořádný kontrolní den, zejména při prodlení zhotovitele nebo při nutnosti změny navrženého řešení.</w:t>
      </w:r>
    </w:p>
    <w:p w14:paraId="36D306C5" w14:textId="77777777" w:rsidR="003917C7" w:rsidRPr="00167004" w:rsidRDefault="003917C7" w:rsidP="003917C7">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Kontrolní činnost končí předáním posledního smluveného stupně projektové dokumentace.</w:t>
      </w:r>
    </w:p>
    <w:p w14:paraId="58B77D85" w14:textId="77777777" w:rsidR="003917C7" w:rsidRPr="00167004" w:rsidRDefault="003917C7" w:rsidP="00F968A9">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lastRenderedPageBreak/>
        <w:t>Na kontrolním dnu je povinna být přít</w:t>
      </w:r>
      <w:r w:rsidR="006A5C90" w:rsidRPr="00167004">
        <w:rPr>
          <w:rFonts w:ascii="Arial" w:hAnsi="Arial" w:cs="Arial"/>
          <w:sz w:val="20"/>
          <w:szCs w:val="20"/>
        </w:rPr>
        <w:t>omna osoba oprávněná jednat za z</w:t>
      </w:r>
      <w:r w:rsidRPr="00167004">
        <w:rPr>
          <w:rFonts w:ascii="Arial" w:hAnsi="Arial" w:cs="Arial"/>
          <w:sz w:val="20"/>
          <w:szCs w:val="20"/>
        </w:rPr>
        <w:t xml:space="preserve">hotovitele, zejména </w:t>
      </w:r>
      <w:r w:rsidR="00BE099B" w:rsidRPr="00167004">
        <w:rPr>
          <w:rFonts w:ascii="Arial" w:hAnsi="Arial" w:cs="Arial"/>
          <w:sz w:val="20"/>
          <w:szCs w:val="20"/>
        </w:rPr>
        <w:t>osoba oprávněná k jednání ve věcech technických</w:t>
      </w:r>
      <w:r w:rsidR="00BE099B" w:rsidRPr="00167004" w:rsidDel="00BE099B">
        <w:rPr>
          <w:rFonts w:ascii="Arial" w:hAnsi="Arial" w:cs="Arial"/>
          <w:sz w:val="20"/>
          <w:szCs w:val="20"/>
        </w:rPr>
        <w:t xml:space="preserve"> </w:t>
      </w:r>
      <w:r w:rsidRPr="00167004">
        <w:rPr>
          <w:rFonts w:ascii="Arial" w:hAnsi="Arial" w:cs="Arial"/>
          <w:sz w:val="20"/>
          <w:szCs w:val="20"/>
        </w:rPr>
        <w:t>nebo osoba s obdobnými kompetencemi.</w:t>
      </w:r>
    </w:p>
    <w:p w14:paraId="12573BE0" w14:textId="0B8C1EBF" w:rsidR="003917C7" w:rsidRPr="00167004" w:rsidRDefault="00CE5615" w:rsidP="00F968A9">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Zhotovitel je povinen předat každou část díla s výjimkou zajištění potřebných dokladů, inženýrská činnost a vyřízení potřebných povolení dle stavebního zákona včetně nabytí právní moci a autorský dozor</w:t>
      </w:r>
      <w:r w:rsidR="000B56A0" w:rsidRPr="00167004">
        <w:rPr>
          <w:rFonts w:ascii="Arial" w:hAnsi="Arial" w:cs="Arial"/>
          <w:sz w:val="20"/>
          <w:szCs w:val="20"/>
        </w:rPr>
        <w:t>,</w:t>
      </w:r>
      <w:r w:rsidRPr="00167004">
        <w:rPr>
          <w:rFonts w:ascii="Arial" w:hAnsi="Arial" w:cs="Arial"/>
          <w:sz w:val="20"/>
          <w:szCs w:val="20"/>
        </w:rPr>
        <w:t xml:space="preserve"> k</w:t>
      </w:r>
      <w:r w:rsidR="0020787D" w:rsidRPr="00167004">
        <w:rPr>
          <w:rFonts w:ascii="Arial" w:hAnsi="Arial" w:cs="Arial"/>
          <w:sz w:val="20"/>
          <w:szCs w:val="20"/>
        </w:rPr>
        <w:t xml:space="preserve"> připomínkám </w:t>
      </w:r>
      <w:r w:rsidRPr="00167004">
        <w:rPr>
          <w:rFonts w:ascii="Arial" w:hAnsi="Arial" w:cs="Arial"/>
          <w:sz w:val="20"/>
          <w:szCs w:val="20"/>
        </w:rPr>
        <w:t>a to nejpozději poslední d</w:t>
      </w:r>
      <w:r w:rsidR="00E02FB8" w:rsidRPr="00167004">
        <w:rPr>
          <w:rFonts w:ascii="Arial" w:hAnsi="Arial" w:cs="Arial"/>
          <w:sz w:val="20"/>
          <w:szCs w:val="20"/>
        </w:rPr>
        <w:t>e</w:t>
      </w:r>
      <w:r w:rsidRPr="00167004">
        <w:rPr>
          <w:rFonts w:ascii="Arial" w:hAnsi="Arial" w:cs="Arial"/>
          <w:sz w:val="20"/>
          <w:szCs w:val="20"/>
        </w:rPr>
        <w:t>n termínu ukončení. K </w:t>
      </w:r>
      <w:r w:rsidR="0020787D" w:rsidRPr="00167004">
        <w:rPr>
          <w:rFonts w:ascii="Arial" w:hAnsi="Arial" w:cs="Arial"/>
          <w:sz w:val="20"/>
          <w:szCs w:val="20"/>
        </w:rPr>
        <w:t>připomínkám</w:t>
      </w:r>
      <w:r w:rsidRPr="00167004">
        <w:rPr>
          <w:rFonts w:ascii="Arial" w:hAnsi="Arial" w:cs="Arial"/>
          <w:sz w:val="20"/>
          <w:szCs w:val="20"/>
        </w:rPr>
        <w:t xml:space="preserve"> musí být předána </w:t>
      </w:r>
      <w:r w:rsidR="004B2B15" w:rsidRPr="00167004">
        <w:rPr>
          <w:rFonts w:ascii="Arial" w:hAnsi="Arial" w:cs="Arial"/>
          <w:b/>
          <w:sz w:val="20"/>
          <w:szCs w:val="20"/>
        </w:rPr>
        <w:t>kompletní</w:t>
      </w:r>
      <w:r w:rsidRPr="00167004">
        <w:rPr>
          <w:rFonts w:ascii="Arial" w:hAnsi="Arial" w:cs="Arial"/>
          <w:b/>
          <w:sz w:val="20"/>
          <w:szCs w:val="20"/>
        </w:rPr>
        <w:t xml:space="preserve"> část díla</w:t>
      </w:r>
      <w:r w:rsidRPr="00167004">
        <w:rPr>
          <w:rFonts w:ascii="Arial" w:hAnsi="Arial" w:cs="Arial"/>
          <w:sz w:val="20"/>
          <w:szCs w:val="20"/>
        </w:rPr>
        <w:t>, tzn. dílo, které by bylo schopné předání, které obsahuje všechny součástí dle této smlouvy a platných právních předpisů.</w:t>
      </w:r>
      <w:r w:rsidR="000B56A0" w:rsidRPr="00167004">
        <w:rPr>
          <w:rFonts w:ascii="Arial" w:hAnsi="Arial" w:cs="Arial"/>
          <w:sz w:val="20"/>
          <w:szCs w:val="20"/>
        </w:rPr>
        <w:t xml:space="preserve"> K </w:t>
      </w:r>
      <w:r w:rsidR="0020787D" w:rsidRPr="00167004">
        <w:rPr>
          <w:rFonts w:ascii="Arial" w:hAnsi="Arial" w:cs="Arial"/>
          <w:sz w:val="20"/>
          <w:szCs w:val="20"/>
        </w:rPr>
        <w:t>připomínkám</w:t>
      </w:r>
      <w:r w:rsidR="008C37B6" w:rsidRPr="00167004">
        <w:rPr>
          <w:rFonts w:ascii="Arial" w:hAnsi="Arial" w:cs="Arial"/>
          <w:sz w:val="20"/>
          <w:szCs w:val="20"/>
        </w:rPr>
        <w:t xml:space="preserve"> </w:t>
      </w:r>
      <w:r w:rsidR="000B56A0" w:rsidRPr="00167004">
        <w:rPr>
          <w:rFonts w:ascii="Arial" w:hAnsi="Arial" w:cs="Arial"/>
          <w:sz w:val="20"/>
          <w:szCs w:val="20"/>
        </w:rPr>
        <w:t>bude dílo předáno 1</w:t>
      </w:r>
      <w:r w:rsidR="007E7813" w:rsidRPr="00167004">
        <w:rPr>
          <w:rFonts w:ascii="Arial" w:hAnsi="Arial" w:cs="Arial"/>
          <w:sz w:val="20"/>
          <w:szCs w:val="20"/>
        </w:rPr>
        <w:t xml:space="preserve"> </w:t>
      </w:r>
      <w:r w:rsidR="000B56A0" w:rsidRPr="00167004">
        <w:rPr>
          <w:rFonts w:ascii="Arial" w:hAnsi="Arial" w:cs="Arial"/>
          <w:sz w:val="20"/>
          <w:szCs w:val="20"/>
        </w:rPr>
        <w:t>x</w:t>
      </w:r>
      <w:r w:rsidR="007E7813" w:rsidRPr="00167004">
        <w:rPr>
          <w:rFonts w:ascii="Arial" w:hAnsi="Arial" w:cs="Arial"/>
          <w:sz w:val="20"/>
          <w:szCs w:val="20"/>
        </w:rPr>
        <w:t xml:space="preserve"> </w:t>
      </w:r>
      <w:r w:rsidR="000B56A0" w:rsidRPr="00167004">
        <w:rPr>
          <w:rFonts w:ascii="Arial" w:hAnsi="Arial" w:cs="Arial"/>
          <w:sz w:val="20"/>
          <w:szCs w:val="20"/>
        </w:rPr>
        <w:t>tiskem a 1</w:t>
      </w:r>
      <w:r w:rsidR="007E7813" w:rsidRPr="00167004">
        <w:rPr>
          <w:rFonts w:ascii="Arial" w:hAnsi="Arial" w:cs="Arial"/>
          <w:sz w:val="20"/>
          <w:szCs w:val="20"/>
        </w:rPr>
        <w:t xml:space="preserve"> </w:t>
      </w:r>
      <w:r w:rsidR="000B56A0" w:rsidRPr="00167004">
        <w:rPr>
          <w:rFonts w:ascii="Arial" w:hAnsi="Arial" w:cs="Arial"/>
          <w:sz w:val="20"/>
          <w:szCs w:val="20"/>
        </w:rPr>
        <w:t>x elektronicky ve formátu PDF</w:t>
      </w:r>
      <w:r w:rsidR="0020787D" w:rsidRPr="00167004">
        <w:rPr>
          <w:rFonts w:ascii="Arial" w:hAnsi="Arial" w:cs="Arial"/>
          <w:sz w:val="20"/>
          <w:szCs w:val="20"/>
        </w:rPr>
        <w:t xml:space="preserve"> a to i v případě jejich opakování</w:t>
      </w:r>
      <w:r w:rsidR="000B56A0" w:rsidRPr="00167004">
        <w:rPr>
          <w:rFonts w:ascii="Arial" w:hAnsi="Arial" w:cs="Arial"/>
          <w:sz w:val="20"/>
          <w:szCs w:val="20"/>
        </w:rPr>
        <w:t>.</w:t>
      </w:r>
      <w:r w:rsidRPr="00167004">
        <w:rPr>
          <w:rFonts w:ascii="Arial" w:hAnsi="Arial" w:cs="Arial"/>
          <w:sz w:val="20"/>
          <w:szCs w:val="20"/>
        </w:rPr>
        <w:t xml:space="preserve"> V</w:t>
      </w:r>
      <w:r w:rsidR="007C0BCF" w:rsidRPr="00167004">
        <w:rPr>
          <w:rFonts w:ascii="Arial" w:hAnsi="Arial" w:cs="Arial"/>
          <w:sz w:val="20"/>
          <w:szCs w:val="20"/>
        </w:rPr>
        <w:t> </w:t>
      </w:r>
      <w:r w:rsidRPr="00167004">
        <w:rPr>
          <w:rFonts w:ascii="Arial" w:hAnsi="Arial" w:cs="Arial"/>
          <w:sz w:val="20"/>
          <w:szCs w:val="20"/>
        </w:rPr>
        <w:t>případě, že předaná část díla nebude kompletní, má se za to, že zhotovitel toto ustanovení smlouvy nesplnil a je v prodlení s ukončením díla</w:t>
      </w:r>
      <w:r w:rsidR="0020787D" w:rsidRPr="00167004">
        <w:rPr>
          <w:rFonts w:ascii="Arial" w:hAnsi="Arial" w:cs="Arial"/>
          <w:sz w:val="20"/>
          <w:szCs w:val="20"/>
        </w:rPr>
        <w:t xml:space="preserve"> v termínu stanoveném ve </w:t>
      </w:r>
      <w:r w:rsidR="00E02FB8" w:rsidRPr="00167004">
        <w:rPr>
          <w:rFonts w:ascii="Arial" w:hAnsi="Arial" w:cs="Arial"/>
          <w:sz w:val="20"/>
          <w:szCs w:val="20"/>
        </w:rPr>
        <w:t>s</w:t>
      </w:r>
      <w:r w:rsidR="0020787D" w:rsidRPr="00167004">
        <w:rPr>
          <w:rFonts w:ascii="Arial" w:hAnsi="Arial" w:cs="Arial"/>
          <w:sz w:val="20"/>
          <w:szCs w:val="20"/>
        </w:rPr>
        <w:t>mlouvě</w:t>
      </w:r>
      <w:r w:rsidRPr="00167004">
        <w:rPr>
          <w:rFonts w:ascii="Arial" w:hAnsi="Arial" w:cs="Arial"/>
          <w:sz w:val="20"/>
          <w:szCs w:val="20"/>
        </w:rPr>
        <w:t>.</w:t>
      </w:r>
      <w:r w:rsidRPr="00167004">
        <w:t xml:space="preserve"> </w:t>
      </w:r>
    </w:p>
    <w:p w14:paraId="37A0AAB6" w14:textId="6DFC2344" w:rsidR="00F7279B" w:rsidRPr="00167004" w:rsidRDefault="00A73755" w:rsidP="00957E66">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Ob</w:t>
      </w:r>
      <w:r w:rsidR="00E02FB8" w:rsidRPr="00167004">
        <w:rPr>
          <w:rFonts w:ascii="Arial" w:hAnsi="Arial" w:cs="Arial"/>
          <w:sz w:val="20"/>
          <w:szCs w:val="20"/>
        </w:rPr>
        <w:t>j</w:t>
      </w:r>
      <w:r w:rsidRPr="00167004">
        <w:rPr>
          <w:rFonts w:ascii="Arial" w:hAnsi="Arial" w:cs="Arial"/>
          <w:sz w:val="20"/>
          <w:szCs w:val="20"/>
        </w:rPr>
        <w:t>ednatel si vyhrazuje právo nad rámec uveden</w:t>
      </w:r>
      <w:r w:rsidR="00E02FB8" w:rsidRPr="00167004">
        <w:rPr>
          <w:rFonts w:ascii="Arial" w:hAnsi="Arial" w:cs="Arial"/>
          <w:sz w:val="20"/>
          <w:szCs w:val="20"/>
        </w:rPr>
        <w:t>ý</w:t>
      </w:r>
      <w:r w:rsidRPr="00167004">
        <w:rPr>
          <w:rFonts w:ascii="Arial" w:hAnsi="Arial" w:cs="Arial"/>
          <w:sz w:val="20"/>
          <w:szCs w:val="20"/>
        </w:rPr>
        <w:t xml:space="preserve"> v této smlouvě, vrátit příslušnou část dokumentace k zapracování opakovaných</w:t>
      </w:r>
      <w:r w:rsidR="00F7279B" w:rsidRPr="00167004">
        <w:rPr>
          <w:rFonts w:ascii="Arial" w:hAnsi="Arial" w:cs="Arial"/>
          <w:sz w:val="20"/>
          <w:szCs w:val="20"/>
        </w:rPr>
        <w:t xml:space="preserve"> připomín</w:t>
      </w:r>
      <w:r w:rsidRPr="00167004">
        <w:rPr>
          <w:rFonts w:ascii="Arial" w:hAnsi="Arial" w:cs="Arial"/>
          <w:sz w:val="20"/>
          <w:szCs w:val="20"/>
        </w:rPr>
        <w:t>e</w:t>
      </w:r>
      <w:r w:rsidR="00F7279B" w:rsidRPr="00167004">
        <w:rPr>
          <w:rFonts w:ascii="Arial" w:hAnsi="Arial" w:cs="Arial"/>
          <w:sz w:val="20"/>
          <w:szCs w:val="20"/>
        </w:rPr>
        <w:t>k</w:t>
      </w:r>
      <w:r w:rsidR="00E02FB8" w:rsidRPr="00167004">
        <w:rPr>
          <w:rFonts w:ascii="Arial" w:hAnsi="Arial" w:cs="Arial"/>
          <w:sz w:val="20"/>
          <w:szCs w:val="20"/>
        </w:rPr>
        <w:t xml:space="preserve">, </w:t>
      </w:r>
      <w:r w:rsidR="00BC4CB9" w:rsidRPr="00167004">
        <w:rPr>
          <w:rFonts w:ascii="Arial" w:hAnsi="Arial" w:cs="Arial"/>
          <w:sz w:val="20"/>
          <w:szCs w:val="20"/>
        </w:rPr>
        <w:t>zejména z</w:t>
      </w:r>
      <w:r w:rsidR="00E02FB8" w:rsidRPr="00167004">
        <w:rPr>
          <w:rFonts w:ascii="Arial" w:hAnsi="Arial" w:cs="Arial"/>
          <w:sz w:val="20"/>
          <w:szCs w:val="20"/>
        </w:rPr>
        <w:t xml:space="preserve">a situace kdy původní připomínky nebyly zapracovány nebo se budou týkat nově dodaných podkladů, které zatím nebyly předmětem připomínek </w:t>
      </w:r>
      <w:r w:rsidRPr="00167004">
        <w:rPr>
          <w:rFonts w:ascii="Arial" w:hAnsi="Arial" w:cs="Arial"/>
          <w:sz w:val="20"/>
          <w:szCs w:val="20"/>
        </w:rPr>
        <w:t xml:space="preserve">a zhotovitel je </w:t>
      </w:r>
      <w:r w:rsidR="00F7279B" w:rsidRPr="00167004">
        <w:rPr>
          <w:rFonts w:ascii="Arial" w:hAnsi="Arial" w:cs="Arial"/>
          <w:sz w:val="20"/>
          <w:szCs w:val="20"/>
        </w:rPr>
        <w:t>povinen tyto připomínky zapracovat do 10 pracovních dnů</w:t>
      </w:r>
      <w:r w:rsidR="00E12A47" w:rsidRPr="00167004">
        <w:rPr>
          <w:rFonts w:ascii="Arial" w:hAnsi="Arial" w:cs="Arial"/>
          <w:sz w:val="20"/>
          <w:szCs w:val="20"/>
        </w:rPr>
        <w:t>, pokud se smluvní strany nedomluví jinak.</w:t>
      </w:r>
      <w:r w:rsidRPr="00167004">
        <w:rPr>
          <w:rFonts w:ascii="Arial" w:hAnsi="Arial" w:cs="Arial"/>
          <w:sz w:val="20"/>
          <w:szCs w:val="20"/>
        </w:rPr>
        <w:t xml:space="preserve"> Při nedodržení lhůty k odstranění opakovaných připomínek je zhotovitel v prodlení. </w:t>
      </w:r>
      <w:r w:rsidR="00F7279B" w:rsidRPr="00167004">
        <w:rPr>
          <w:rFonts w:ascii="Arial" w:hAnsi="Arial" w:cs="Arial"/>
          <w:sz w:val="20"/>
          <w:szCs w:val="20"/>
        </w:rPr>
        <w:t xml:space="preserve"> </w:t>
      </w:r>
    </w:p>
    <w:p w14:paraId="29C1D3A6" w14:textId="7538980E" w:rsidR="00F7279B" w:rsidRPr="00167004" w:rsidRDefault="00F7279B" w:rsidP="00957E66">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 xml:space="preserve">V případě opakovaného připomínkování je objednatel oprávněn účtovat zhotoviteli smluvní pokutu </w:t>
      </w:r>
      <w:r w:rsidR="00BC4CB9" w:rsidRPr="00167004">
        <w:rPr>
          <w:rFonts w:ascii="Arial" w:hAnsi="Arial" w:cs="Arial"/>
          <w:sz w:val="20"/>
          <w:szCs w:val="20"/>
        </w:rPr>
        <w:t xml:space="preserve">sjednanou v této smlouvě. </w:t>
      </w:r>
    </w:p>
    <w:p w14:paraId="627D36A8" w14:textId="20AA3BA5" w:rsidR="000B56A0" w:rsidRPr="00167004" w:rsidRDefault="000B56A0" w:rsidP="00F968A9">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rPr>
        <w:t>Zhotovitel je povinen zkontrolovat a zkoordinovat veškeré části dokumentace včetně položkového rozpočtu, které pro něho zpracovávali poddodavatelé</w:t>
      </w:r>
      <w:r w:rsidR="00282016">
        <w:rPr>
          <w:rFonts w:ascii="Arial" w:hAnsi="Arial" w:cs="Arial"/>
          <w:sz w:val="20"/>
        </w:rPr>
        <w:t>.</w:t>
      </w:r>
    </w:p>
    <w:p w14:paraId="52632D10" w14:textId="4537AF89" w:rsidR="003917C7" w:rsidRPr="000E4067" w:rsidRDefault="003917C7" w:rsidP="000E4067">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 xml:space="preserve">Uplatnění připomínek objednatele </w:t>
      </w:r>
      <w:r w:rsidR="006A5C90" w:rsidRPr="00167004">
        <w:rPr>
          <w:rFonts w:ascii="Arial" w:hAnsi="Arial" w:cs="Arial"/>
          <w:sz w:val="20"/>
          <w:szCs w:val="20"/>
        </w:rPr>
        <w:t>se nepovažuje za změnu d</w:t>
      </w:r>
      <w:r w:rsidRPr="00167004">
        <w:rPr>
          <w:rFonts w:ascii="Arial" w:hAnsi="Arial" w:cs="Arial"/>
          <w:sz w:val="20"/>
          <w:szCs w:val="20"/>
        </w:rPr>
        <w:t xml:space="preserve">íla, pokud se jedná </w:t>
      </w:r>
      <w:r w:rsidRPr="00436B17">
        <w:rPr>
          <w:rFonts w:ascii="Arial" w:hAnsi="Arial" w:cs="Arial"/>
          <w:sz w:val="20"/>
          <w:szCs w:val="20"/>
        </w:rPr>
        <w:t>o</w:t>
      </w:r>
      <w:r w:rsidR="00436B17" w:rsidRPr="00436B17">
        <w:rPr>
          <w:rFonts w:ascii="Arial" w:hAnsi="Arial" w:cs="Arial"/>
          <w:sz w:val="20"/>
          <w:szCs w:val="20"/>
        </w:rPr>
        <w:t xml:space="preserve"> </w:t>
      </w:r>
      <w:r w:rsidRPr="000E4067">
        <w:rPr>
          <w:rFonts w:ascii="Arial" w:hAnsi="Arial" w:cs="Arial"/>
          <w:sz w:val="20"/>
          <w:szCs w:val="20"/>
        </w:rPr>
        <w:t>uvedení dokumentace do souladu s právními předpisy, technickými normami</w:t>
      </w:r>
      <w:r w:rsidR="005E2631" w:rsidRPr="000E4067">
        <w:rPr>
          <w:rFonts w:ascii="Arial" w:hAnsi="Arial" w:cs="Arial"/>
          <w:sz w:val="20"/>
          <w:szCs w:val="20"/>
        </w:rPr>
        <w:t>, touto smlouvou</w:t>
      </w:r>
      <w:r w:rsidRPr="000E4067">
        <w:rPr>
          <w:rFonts w:ascii="Arial" w:hAnsi="Arial" w:cs="Arial"/>
          <w:sz w:val="20"/>
          <w:szCs w:val="20"/>
        </w:rPr>
        <w:t xml:space="preserve"> nebo zadáním objednatele.</w:t>
      </w:r>
    </w:p>
    <w:p w14:paraId="2C88E2B5" w14:textId="77777777" w:rsidR="003917C7" w:rsidRPr="00167004" w:rsidRDefault="003917C7" w:rsidP="003917C7">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Místem předání a převzetí díla je sídlo objednatele.</w:t>
      </w:r>
    </w:p>
    <w:p w14:paraId="1A6DF686" w14:textId="77777777" w:rsidR="003917C7" w:rsidRPr="00167004" w:rsidRDefault="003917C7" w:rsidP="003917C7">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O průběhu předávacího a přejímacího řízení pořídí zhotovitel protokol.</w:t>
      </w:r>
    </w:p>
    <w:p w14:paraId="07973213" w14:textId="3DB591D9" w:rsidR="002B63BB" w:rsidRPr="00167004" w:rsidRDefault="003917C7" w:rsidP="002B63BB">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Odstraňování prokazatelných vad dokumentace zjištěných v zadávacím řízení</w:t>
      </w:r>
      <w:r w:rsidR="00FA09F2" w:rsidRPr="00167004">
        <w:rPr>
          <w:rFonts w:ascii="Arial" w:hAnsi="Arial" w:cs="Arial"/>
          <w:sz w:val="20"/>
          <w:szCs w:val="20"/>
        </w:rPr>
        <w:t xml:space="preserve"> na zhotovitele stavby</w:t>
      </w:r>
      <w:r w:rsidRPr="00167004">
        <w:rPr>
          <w:rFonts w:ascii="Arial" w:hAnsi="Arial" w:cs="Arial"/>
          <w:sz w:val="20"/>
          <w:szCs w:val="20"/>
        </w:rPr>
        <w:t xml:space="preserve"> nebo při realizaci stavby se nepovažuje za vícepráce a zhotovitel je povinen je odstranit bezplatně.</w:t>
      </w:r>
    </w:p>
    <w:p w14:paraId="4E68A9A4" w14:textId="701B90A2" w:rsidR="00957E66" w:rsidRPr="00167004" w:rsidRDefault="003917C7" w:rsidP="0063072A">
      <w:pPr>
        <w:pStyle w:val="Odstavecseseznamem"/>
        <w:numPr>
          <w:ilvl w:val="0"/>
          <w:numId w:val="24"/>
        </w:numPr>
        <w:tabs>
          <w:tab w:val="clear" w:pos="720"/>
          <w:tab w:val="num" w:pos="426"/>
        </w:tabs>
        <w:spacing w:after="120"/>
        <w:ind w:left="426" w:hanging="426"/>
        <w:contextualSpacing w:val="0"/>
        <w:jc w:val="both"/>
        <w:rPr>
          <w:rFonts w:ascii="Arial" w:hAnsi="Arial" w:cs="Arial"/>
          <w:sz w:val="20"/>
          <w:szCs w:val="20"/>
        </w:rPr>
      </w:pPr>
      <w:r w:rsidRPr="00167004">
        <w:rPr>
          <w:rFonts w:ascii="Arial" w:hAnsi="Arial" w:cs="Arial"/>
          <w:sz w:val="20"/>
          <w:szCs w:val="20"/>
        </w:rPr>
        <w:t>Závazek zhotovitele provést dílo je splněn jeho řádným ukončením a pře</w:t>
      </w:r>
      <w:r w:rsidR="00957E66" w:rsidRPr="00167004">
        <w:rPr>
          <w:rFonts w:ascii="Arial" w:hAnsi="Arial" w:cs="Arial"/>
          <w:sz w:val="20"/>
          <w:szCs w:val="20"/>
        </w:rPr>
        <w:t xml:space="preserve">dáním předmětu díla objednateli </w:t>
      </w:r>
      <w:r w:rsidRPr="00167004">
        <w:rPr>
          <w:rFonts w:ascii="Arial" w:hAnsi="Arial" w:cs="Arial"/>
          <w:sz w:val="20"/>
          <w:szCs w:val="20"/>
        </w:rPr>
        <w:t>v místě stanoveném touto smlouvou</w:t>
      </w:r>
      <w:r w:rsidR="00957E66" w:rsidRPr="00167004">
        <w:rPr>
          <w:rFonts w:ascii="Arial" w:hAnsi="Arial" w:cs="Arial"/>
          <w:sz w:val="20"/>
          <w:szCs w:val="20"/>
        </w:rPr>
        <w:t>, samotné předání k</w:t>
      </w:r>
      <w:r w:rsidR="0055149B" w:rsidRPr="00167004">
        <w:rPr>
          <w:rFonts w:ascii="Arial" w:hAnsi="Arial" w:cs="Arial"/>
          <w:sz w:val="20"/>
          <w:szCs w:val="20"/>
        </w:rPr>
        <w:t xml:space="preserve"> </w:t>
      </w:r>
      <w:r w:rsidR="00C839A2" w:rsidRPr="00167004">
        <w:rPr>
          <w:rFonts w:ascii="Arial" w:hAnsi="Arial" w:cs="Arial"/>
          <w:sz w:val="20"/>
          <w:szCs w:val="20"/>
        </w:rPr>
        <w:t>připomínkám</w:t>
      </w:r>
      <w:r w:rsidR="00957E66" w:rsidRPr="00167004">
        <w:rPr>
          <w:rFonts w:ascii="Arial" w:hAnsi="Arial" w:cs="Arial"/>
          <w:sz w:val="20"/>
          <w:szCs w:val="20"/>
        </w:rPr>
        <w:t xml:space="preserve"> se za splnění nepovažuje</w:t>
      </w:r>
      <w:r w:rsidRPr="00167004">
        <w:rPr>
          <w:rFonts w:ascii="Arial" w:hAnsi="Arial" w:cs="Arial"/>
          <w:sz w:val="20"/>
          <w:szCs w:val="20"/>
        </w:rPr>
        <w:t>. Dílo se pokládá za řádně ukončené, jestliže nebude mít při převzetí vady</w:t>
      </w:r>
      <w:r w:rsidR="00345AFF" w:rsidRPr="00167004">
        <w:rPr>
          <w:rFonts w:ascii="Arial" w:hAnsi="Arial" w:cs="Arial"/>
          <w:sz w:val="20"/>
          <w:szCs w:val="20"/>
        </w:rPr>
        <w:t xml:space="preserve"> a budou zapracovány připomínky objednatele uplatněné dle této smlouvy.</w:t>
      </w:r>
      <w:r w:rsidR="00C839A2" w:rsidRPr="00167004">
        <w:rPr>
          <w:rFonts w:ascii="Arial" w:hAnsi="Arial" w:cs="Arial"/>
          <w:sz w:val="20"/>
          <w:szCs w:val="20"/>
        </w:rPr>
        <w:t xml:space="preserve"> Uplatněním připomínek a jejich zapracováním nepřechází odpovědnost za dílo na objednatele ani se odpovědnost zhotovitele za dílo nijak nezmenšuje.</w:t>
      </w:r>
    </w:p>
    <w:p w14:paraId="2040CEE6" w14:textId="77777777" w:rsidR="00957E66" w:rsidRPr="00970357" w:rsidRDefault="00957E66" w:rsidP="00970357">
      <w:pPr>
        <w:spacing w:after="0" w:line="240" w:lineRule="auto"/>
        <w:rPr>
          <w:rFonts w:ascii="Arial" w:hAnsi="Arial" w:cs="Arial"/>
          <w:b/>
          <w:bCs/>
          <w:sz w:val="20"/>
          <w:szCs w:val="20"/>
        </w:rPr>
      </w:pPr>
    </w:p>
    <w:tbl>
      <w:tblPr>
        <w:tblStyle w:val="Mkatabulky"/>
        <w:tblW w:w="0" w:type="auto"/>
        <w:tblInd w:w="-5" w:type="dxa"/>
        <w:tblLook w:val="04A0" w:firstRow="1" w:lastRow="0" w:firstColumn="1" w:lastColumn="0" w:noHBand="0" w:noVBand="1"/>
      </w:tblPr>
      <w:tblGrid>
        <w:gridCol w:w="9208"/>
      </w:tblGrid>
      <w:tr w:rsidR="008A618E" w:rsidRPr="003917C7" w14:paraId="59FA5106" w14:textId="77777777" w:rsidTr="00C04548">
        <w:tc>
          <w:tcPr>
            <w:tcW w:w="9208" w:type="dxa"/>
          </w:tcPr>
          <w:p w14:paraId="714E0A9E" w14:textId="77777777" w:rsidR="008A618E" w:rsidRPr="00957E66" w:rsidRDefault="00133789" w:rsidP="00970357">
            <w:pPr>
              <w:pStyle w:val="Nadpis1"/>
              <w:spacing w:before="120"/>
              <w:ind w:left="1418" w:hanging="1418"/>
              <w:outlineLvl w:val="0"/>
              <w:rPr>
                <w:rFonts w:ascii="Arial" w:hAnsi="Arial" w:cs="Arial"/>
                <w:sz w:val="28"/>
                <w:szCs w:val="28"/>
              </w:rPr>
            </w:pPr>
            <w:r w:rsidRPr="00957E66">
              <w:rPr>
                <w:rFonts w:ascii="Arial" w:hAnsi="Arial" w:cs="Arial"/>
                <w:sz w:val="28"/>
                <w:szCs w:val="28"/>
              </w:rPr>
              <w:t>Záruka a odpovědnost za vady</w:t>
            </w:r>
          </w:p>
        </w:tc>
      </w:tr>
    </w:tbl>
    <w:p w14:paraId="7303364F" w14:textId="77777777" w:rsidR="008A618E" w:rsidRPr="00970357" w:rsidRDefault="008A618E" w:rsidP="00970357">
      <w:pPr>
        <w:spacing w:after="0" w:line="240" w:lineRule="auto"/>
        <w:rPr>
          <w:rFonts w:ascii="Arial" w:hAnsi="Arial" w:cs="Arial"/>
          <w:b/>
          <w:bCs/>
          <w:sz w:val="20"/>
          <w:szCs w:val="20"/>
        </w:rPr>
      </w:pPr>
    </w:p>
    <w:p w14:paraId="5D475A73" w14:textId="77777777" w:rsidR="00133789" w:rsidRPr="00167004" w:rsidRDefault="00133789" w:rsidP="0063072A">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Zhotovitel nese nebezpečí škody na zhotovovaném předmětu díla.</w:t>
      </w:r>
      <w:r w:rsidR="009F4DCD" w:rsidRPr="00167004">
        <w:rPr>
          <w:rFonts w:ascii="Arial" w:hAnsi="Arial" w:cs="Arial"/>
          <w:sz w:val="20"/>
        </w:rPr>
        <w:t xml:space="preserve"> Nebezpečí škody na zhotovovaném předmětu díla a vlastnické právo k němu přejde na objednatele okamžikem jeho převzetí objednatelem. Pokud bude dílo předáváno po částech – pak po převzetí příslušné části díla.</w:t>
      </w:r>
    </w:p>
    <w:p w14:paraId="1565E165"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Zhotovitel odpovídá i za škodu způsobenou činností těch osob, které pro něj části předmětu díla provádějí.</w:t>
      </w:r>
    </w:p>
    <w:p w14:paraId="00849D96"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 xml:space="preserve">Za škodu se považuje i stav, kdy dojde ke zvýšení ceny za zhotovení stavby – a to z důvodu, že vinou zhotovitele bylo dílo nesprávné nebo neúplné a po jeho předání objednateli byly zjištěny vady výkresové či textové části dokumentace nebo soupisu stavebních prací, dodávek a služeb. </w:t>
      </w:r>
    </w:p>
    <w:p w14:paraId="7A9E3850"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 xml:space="preserve">Zhotovitel odpovídá za to, že dílo bude zhotoveno podle této smlouvy, obecně závazných právních předpisů, závazných ustanovení technických norem ČN a EN a bude způsobilé k účelu uvedenému v této smlouvě, tzn. bude splňovat veškeré podmínky a náležitosti tak, že jej objednatel bude moci použít jako dokumentaci pro výběr zhotovitele dle zákona č. 134/2016 Sb., o zadávání veřejných zakázek, ve znění pozdějších předpisů a vyhlášky č. 169/2016 Sb., o stanovení rozsahu dokumentace veřejné zakázky na stavební práce a soupisu stavebních prací, dodávek a služeb </w:t>
      </w:r>
      <w:r w:rsidRPr="00167004">
        <w:rPr>
          <w:rFonts w:ascii="Arial" w:hAnsi="Arial" w:cs="Arial"/>
          <w:sz w:val="20"/>
        </w:rPr>
        <w:lastRenderedPageBreak/>
        <w:t>s výkazem výměr, ve znění pozdějších předpisů na samotnou realizaci stavby.</w:t>
      </w:r>
      <w:r w:rsidRPr="00167004">
        <w:rPr>
          <w:rFonts w:ascii="Arial" w:hAnsi="Arial" w:cs="Arial"/>
          <w:i/>
          <w:iCs/>
          <w:sz w:val="20"/>
        </w:rPr>
        <w:t xml:space="preserve"> </w:t>
      </w:r>
      <w:r w:rsidRPr="00167004">
        <w:rPr>
          <w:rFonts w:ascii="Arial" w:hAnsi="Arial" w:cs="Arial"/>
          <w:sz w:val="20"/>
        </w:rPr>
        <w:t>Dále odpovídá za to, že dílo nemá právní vady a je kompletní.</w:t>
      </w:r>
    </w:p>
    <w:p w14:paraId="22E35771"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 xml:space="preserve">Zhotovitel odpovídá objednateli za vady předmětu díla, které existují v době jeho předání. </w:t>
      </w:r>
    </w:p>
    <w:p w14:paraId="069E4B2B"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Zhotovitel ručí za správnost a úplnost předmětu díla.</w:t>
      </w:r>
    </w:p>
    <w:p w14:paraId="01B65E2E"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 xml:space="preserve">Zhotovitel poskytuje záruku za jakost díla po dobu 36 měsíců od realizace stavby, maximálně však po dobu 10 let od předání poslední části díla.  </w:t>
      </w:r>
    </w:p>
    <w:p w14:paraId="4C47CEF8"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Případné vady díla budou písemně reklamovány u zhotovitele na adrese uvedené shora bez zbytečného odkladu po jejich zjištění.</w:t>
      </w:r>
    </w:p>
    <w:p w14:paraId="79DBEC24"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Zhotovitel je povinen bezplatně odstranit vadu díla po doručení písemného oznámení o vadě bez zbytečného odkladu nebo ve lhůtě dohodnuté s objednatelem.</w:t>
      </w:r>
    </w:p>
    <w:p w14:paraId="04FF0F14"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 xml:space="preserve">Objednatel je povinen umožnit zhotoviteli odstranění vady. Provedení opravy vady sdělí zhotovitel objednateli písemně. </w:t>
      </w:r>
    </w:p>
    <w:p w14:paraId="47F21841"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V případě sporu o vadu díla bude za rozhodující pokládána tištěná verze díla opatřená autorizačním razítkem zhotovitele a uložená u objednatele.</w:t>
      </w:r>
    </w:p>
    <w:p w14:paraId="2D9952FA" w14:textId="77777777" w:rsidR="00133789"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sz w:val="20"/>
        </w:rPr>
      </w:pPr>
      <w:r w:rsidRPr="00167004">
        <w:rPr>
          <w:rFonts w:ascii="Arial" w:hAnsi="Arial" w:cs="Arial"/>
          <w:sz w:val="20"/>
        </w:rPr>
        <w:t xml:space="preserve">Pokud zhotovitel neodstraní vadu v termínu dohodnutém s objednatelem, nejdéle do 15 dní, je objednatel oprávněn nechat vadu odstranit třetí osobou na náklady zhotovitele. Tímto postupem nebudou dotčena práva zhotovitele vyplývající z předpisů na ochranu autorských děl. </w:t>
      </w:r>
    </w:p>
    <w:p w14:paraId="6E1100BB" w14:textId="77777777" w:rsidR="008B789E" w:rsidRPr="00167004" w:rsidRDefault="008B789E" w:rsidP="003917C7">
      <w:pPr>
        <w:numPr>
          <w:ilvl w:val="0"/>
          <w:numId w:val="19"/>
        </w:numPr>
        <w:tabs>
          <w:tab w:val="clear" w:pos="720"/>
          <w:tab w:val="num" w:pos="426"/>
        </w:tabs>
        <w:spacing w:after="120" w:line="240" w:lineRule="auto"/>
        <w:ind w:left="426" w:hanging="426"/>
        <w:jc w:val="both"/>
        <w:rPr>
          <w:rFonts w:ascii="Arial" w:hAnsi="Arial" w:cs="Arial"/>
          <w:b/>
          <w:sz w:val="20"/>
          <w:szCs w:val="20"/>
        </w:rPr>
      </w:pPr>
      <w:r w:rsidRPr="00167004">
        <w:rPr>
          <w:rFonts w:ascii="Arial" w:hAnsi="Arial" w:cs="Arial"/>
          <w:sz w:val="20"/>
          <w:szCs w:val="20"/>
        </w:rPr>
        <w:t>Jestliže se najdou v předaných dokumentech zhotovitele chyby, opomenutí, nejasnosti, nesrovnalosti, nedostatky nebo jiné vady, musí být tyto dokumenty opraveny na náklady zhotovitele, bez ohledu na jakýkoli souhlas nebo schválení těchto dokumentů ze strany objednatele</w:t>
      </w:r>
      <w:r w:rsidR="00260E8C" w:rsidRPr="00167004">
        <w:rPr>
          <w:rFonts w:ascii="Arial" w:hAnsi="Arial" w:cs="Arial"/>
          <w:sz w:val="20"/>
          <w:szCs w:val="20"/>
        </w:rPr>
        <w:t xml:space="preserve"> nebo vydání povolení stavby.</w:t>
      </w:r>
    </w:p>
    <w:p w14:paraId="1D5603D1" w14:textId="77777777" w:rsidR="008A618E" w:rsidRPr="00167004" w:rsidRDefault="00133789" w:rsidP="003917C7">
      <w:pPr>
        <w:numPr>
          <w:ilvl w:val="0"/>
          <w:numId w:val="19"/>
        </w:numPr>
        <w:tabs>
          <w:tab w:val="clear" w:pos="720"/>
          <w:tab w:val="num" w:pos="426"/>
        </w:tabs>
        <w:spacing w:after="120" w:line="240" w:lineRule="auto"/>
        <w:ind w:left="426" w:hanging="426"/>
        <w:jc w:val="both"/>
        <w:rPr>
          <w:rFonts w:ascii="Arial" w:hAnsi="Arial" w:cs="Arial"/>
          <w:b/>
          <w:sz w:val="20"/>
        </w:rPr>
      </w:pPr>
      <w:r w:rsidRPr="00167004">
        <w:rPr>
          <w:rFonts w:ascii="Arial" w:hAnsi="Arial" w:cs="Arial"/>
          <w:sz w:val="20"/>
        </w:rPr>
        <w:t>V ostatních případech platí příslušná ustanovení občanského zákoníku.</w:t>
      </w:r>
    </w:p>
    <w:p w14:paraId="07DD2266" w14:textId="77777777" w:rsidR="008A618E" w:rsidRPr="00970357" w:rsidRDefault="008A618E" w:rsidP="00970357">
      <w:pPr>
        <w:spacing w:after="0" w:line="240" w:lineRule="auto"/>
        <w:rPr>
          <w:rFonts w:ascii="Arial" w:hAnsi="Arial" w:cs="Arial"/>
          <w:b/>
          <w:bCs/>
          <w:sz w:val="20"/>
          <w:szCs w:val="20"/>
        </w:rPr>
      </w:pPr>
    </w:p>
    <w:tbl>
      <w:tblPr>
        <w:tblStyle w:val="Mkatabulky"/>
        <w:tblW w:w="0" w:type="auto"/>
        <w:tblInd w:w="-5" w:type="dxa"/>
        <w:tblLook w:val="04A0" w:firstRow="1" w:lastRow="0" w:firstColumn="1" w:lastColumn="0" w:noHBand="0" w:noVBand="1"/>
      </w:tblPr>
      <w:tblGrid>
        <w:gridCol w:w="9208"/>
      </w:tblGrid>
      <w:tr w:rsidR="008A618E" w:rsidRPr="003917C7" w14:paraId="6A41FBFF" w14:textId="77777777" w:rsidTr="00C04548">
        <w:tc>
          <w:tcPr>
            <w:tcW w:w="9208" w:type="dxa"/>
          </w:tcPr>
          <w:p w14:paraId="497D62BE" w14:textId="77777777" w:rsidR="008A618E" w:rsidRPr="00957E66" w:rsidRDefault="0093780A" w:rsidP="000E4067">
            <w:pPr>
              <w:pStyle w:val="Nadpis1"/>
              <w:spacing w:before="120"/>
              <w:ind w:left="1876" w:hanging="1876"/>
              <w:outlineLvl w:val="0"/>
              <w:rPr>
                <w:rFonts w:ascii="Arial" w:hAnsi="Arial" w:cs="Arial"/>
                <w:sz w:val="28"/>
                <w:szCs w:val="28"/>
              </w:rPr>
            </w:pPr>
            <w:r w:rsidRPr="003917C7">
              <w:rPr>
                <w:rFonts w:ascii="Arial" w:hAnsi="Arial" w:cs="Arial"/>
              </w:rPr>
              <w:t xml:space="preserve"> </w:t>
            </w:r>
            <w:r w:rsidRPr="00957E66">
              <w:rPr>
                <w:rFonts w:ascii="Arial" w:hAnsi="Arial" w:cs="Arial"/>
                <w:sz w:val="28"/>
                <w:szCs w:val="28"/>
              </w:rPr>
              <w:t>Smluvní pokuty</w:t>
            </w:r>
          </w:p>
        </w:tc>
      </w:tr>
    </w:tbl>
    <w:p w14:paraId="006D51D6" w14:textId="77777777" w:rsidR="008A618E" w:rsidRPr="00B15F99" w:rsidRDefault="008A618E" w:rsidP="00970357">
      <w:pPr>
        <w:spacing w:after="0" w:line="240" w:lineRule="auto"/>
        <w:rPr>
          <w:rFonts w:ascii="Arial" w:hAnsi="Arial" w:cs="Arial"/>
          <w:b/>
          <w:bCs/>
          <w:color w:val="FF0000"/>
          <w:sz w:val="20"/>
          <w:szCs w:val="20"/>
        </w:rPr>
      </w:pPr>
    </w:p>
    <w:p w14:paraId="7CE93D4E" w14:textId="1D262F29" w:rsidR="00133789" w:rsidRPr="00167004" w:rsidRDefault="0068100F" w:rsidP="00970357">
      <w:pPr>
        <w:pStyle w:val="Odstavecseseznamem"/>
        <w:numPr>
          <w:ilvl w:val="0"/>
          <w:numId w:val="21"/>
        </w:numPr>
        <w:spacing w:after="120"/>
        <w:ind w:left="425" w:hanging="425"/>
        <w:contextualSpacing w:val="0"/>
        <w:jc w:val="both"/>
        <w:rPr>
          <w:rFonts w:ascii="Arial" w:hAnsi="Arial" w:cs="Arial"/>
          <w:sz w:val="20"/>
          <w:szCs w:val="20"/>
        </w:rPr>
      </w:pPr>
      <w:r w:rsidRPr="00167004">
        <w:rPr>
          <w:rFonts w:ascii="Arial" w:hAnsi="Arial" w:cs="Arial"/>
          <w:sz w:val="20"/>
          <w:szCs w:val="20"/>
        </w:rPr>
        <w:t xml:space="preserve">V případě prodlení zhotovitele </w:t>
      </w:r>
      <w:r w:rsidR="00EB28DC" w:rsidRPr="00167004">
        <w:rPr>
          <w:rFonts w:ascii="Arial" w:hAnsi="Arial" w:cs="Arial"/>
          <w:sz w:val="20"/>
          <w:szCs w:val="20"/>
        </w:rPr>
        <w:t xml:space="preserve">s </w:t>
      </w:r>
      <w:r w:rsidR="00133789" w:rsidRPr="00167004">
        <w:rPr>
          <w:rFonts w:ascii="Arial" w:eastAsia="Calibri" w:hAnsi="Arial" w:cs="Arial"/>
          <w:sz w:val="20"/>
          <w:szCs w:val="20"/>
        </w:rPr>
        <w:t>dokončení</w:t>
      </w:r>
      <w:r w:rsidR="00EB28DC" w:rsidRPr="00167004">
        <w:rPr>
          <w:rFonts w:ascii="Arial" w:eastAsia="Calibri" w:hAnsi="Arial" w:cs="Arial"/>
          <w:sz w:val="20"/>
          <w:szCs w:val="20"/>
        </w:rPr>
        <w:t>m</w:t>
      </w:r>
      <w:r w:rsidR="00133789" w:rsidRPr="00167004">
        <w:rPr>
          <w:rFonts w:ascii="Arial" w:eastAsia="Calibri" w:hAnsi="Arial" w:cs="Arial"/>
          <w:sz w:val="20"/>
          <w:szCs w:val="20"/>
        </w:rPr>
        <w:t xml:space="preserve"> </w:t>
      </w:r>
      <w:r w:rsidR="00133789" w:rsidRPr="00167004">
        <w:rPr>
          <w:rFonts w:ascii="Arial" w:hAnsi="Arial" w:cs="Arial"/>
          <w:sz w:val="20"/>
          <w:szCs w:val="20"/>
        </w:rPr>
        <w:t>kterékoliv části d</w:t>
      </w:r>
      <w:r w:rsidR="00133789" w:rsidRPr="00167004">
        <w:rPr>
          <w:rFonts w:ascii="Arial" w:eastAsia="Calibri" w:hAnsi="Arial" w:cs="Arial"/>
          <w:sz w:val="20"/>
          <w:szCs w:val="20"/>
        </w:rPr>
        <w:t>íla</w:t>
      </w:r>
      <w:r w:rsidR="00F7426C" w:rsidRPr="00167004">
        <w:rPr>
          <w:rFonts w:ascii="Arial" w:eastAsia="Calibri" w:hAnsi="Arial" w:cs="Arial"/>
          <w:sz w:val="20"/>
          <w:szCs w:val="20"/>
        </w:rPr>
        <w:t xml:space="preserve"> </w:t>
      </w:r>
      <w:r w:rsidR="00E12A47" w:rsidRPr="00167004">
        <w:rPr>
          <w:rFonts w:ascii="Arial" w:eastAsia="Calibri" w:hAnsi="Arial" w:cs="Arial"/>
          <w:sz w:val="20"/>
          <w:szCs w:val="20"/>
        </w:rPr>
        <w:t xml:space="preserve">či nesplnění dílčího termínu </w:t>
      </w:r>
      <w:r w:rsidR="00133789" w:rsidRPr="00167004">
        <w:rPr>
          <w:rFonts w:ascii="Arial" w:hAnsi="Arial" w:cs="Arial"/>
          <w:sz w:val="20"/>
          <w:szCs w:val="20"/>
        </w:rPr>
        <w:t xml:space="preserve">je </w:t>
      </w:r>
      <w:r w:rsidR="00EB28DC" w:rsidRPr="00167004">
        <w:rPr>
          <w:rFonts w:ascii="Arial" w:hAnsi="Arial" w:cs="Arial"/>
          <w:sz w:val="20"/>
          <w:szCs w:val="20"/>
        </w:rPr>
        <w:t xml:space="preserve">zhotovitel </w:t>
      </w:r>
      <w:r w:rsidR="00133789" w:rsidRPr="00167004">
        <w:rPr>
          <w:rFonts w:ascii="Arial" w:hAnsi="Arial" w:cs="Arial"/>
          <w:sz w:val="20"/>
          <w:szCs w:val="20"/>
        </w:rPr>
        <w:t>povinen zaplatit o</w:t>
      </w:r>
      <w:r w:rsidR="00133789" w:rsidRPr="00167004">
        <w:rPr>
          <w:rFonts w:ascii="Arial" w:eastAsia="Calibri" w:hAnsi="Arial" w:cs="Arial"/>
          <w:sz w:val="20"/>
          <w:szCs w:val="20"/>
        </w:rPr>
        <w:t xml:space="preserve">bjednateli smluvní pokutu ve výši 0,05 % ze sjednané ceny </w:t>
      </w:r>
      <w:r w:rsidR="00BC4CB9" w:rsidRPr="00167004">
        <w:rPr>
          <w:rFonts w:ascii="Arial" w:eastAsia="Calibri" w:hAnsi="Arial" w:cs="Arial"/>
          <w:sz w:val="20"/>
          <w:szCs w:val="20"/>
        </w:rPr>
        <w:t>vč.</w:t>
      </w:r>
      <w:r w:rsidR="00EB28DC" w:rsidRPr="00167004">
        <w:rPr>
          <w:rFonts w:ascii="Arial" w:eastAsia="Calibri" w:hAnsi="Arial" w:cs="Arial"/>
          <w:sz w:val="20"/>
          <w:szCs w:val="20"/>
        </w:rPr>
        <w:t xml:space="preserve"> </w:t>
      </w:r>
      <w:r w:rsidR="00133789" w:rsidRPr="00167004">
        <w:rPr>
          <w:rFonts w:ascii="Arial" w:eastAsia="Calibri" w:hAnsi="Arial" w:cs="Arial"/>
          <w:sz w:val="20"/>
          <w:szCs w:val="20"/>
        </w:rPr>
        <w:t>DPH</w:t>
      </w:r>
      <w:r w:rsidR="00133789" w:rsidRPr="00167004">
        <w:rPr>
          <w:rFonts w:ascii="Arial" w:hAnsi="Arial" w:cs="Arial"/>
          <w:sz w:val="20"/>
          <w:szCs w:val="20"/>
        </w:rPr>
        <w:t xml:space="preserve"> příslušné části d</w:t>
      </w:r>
      <w:r w:rsidR="00133789" w:rsidRPr="00167004">
        <w:rPr>
          <w:rFonts w:ascii="Arial" w:eastAsia="Calibri" w:hAnsi="Arial" w:cs="Arial"/>
          <w:sz w:val="20"/>
          <w:szCs w:val="20"/>
        </w:rPr>
        <w:t xml:space="preserve">íla, a to za každý i započatý </w:t>
      </w:r>
      <w:r w:rsidR="00133789" w:rsidRPr="00167004">
        <w:rPr>
          <w:rFonts w:ascii="Arial" w:hAnsi="Arial" w:cs="Arial"/>
          <w:sz w:val="20"/>
          <w:szCs w:val="20"/>
        </w:rPr>
        <w:t>den prodlení.</w:t>
      </w:r>
      <w:r w:rsidR="00133789" w:rsidRPr="00167004">
        <w:rPr>
          <w:rFonts w:ascii="Arial" w:hAnsi="Arial" w:cs="Arial"/>
          <w:sz w:val="20"/>
          <w:szCs w:val="20"/>
        </w:rPr>
        <w:tab/>
      </w:r>
    </w:p>
    <w:p w14:paraId="3C430C31" w14:textId="77777777" w:rsidR="00EB28DC" w:rsidRPr="00167004" w:rsidRDefault="00133789" w:rsidP="003917C7">
      <w:pPr>
        <w:pStyle w:val="Odstavecseseznamem"/>
        <w:numPr>
          <w:ilvl w:val="0"/>
          <w:numId w:val="21"/>
        </w:numPr>
        <w:spacing w:before="120" w:after="120"/>
        <w:ind w:left="426" w:hanging="426"/>
        <w:contextualSpacing w:val="0"/>
        <w:jc w:val="both"/>
        <w:rPr>
          <w:rFonts w:ascii="Arial" w:eastAsia="Calibri" w:hAnsi="Arial" w:cs="Arial"/>
          <w:sz w:val="20"/>
          <w:szCs w:val="20"/>
        </w:rPr>
      </w:pPr>
      <w:r w:rsidRPr="00167004">
        <w:rPr>
          <w:rFonts w:ascii="Arial" w:hAnsi="Arial" w:cs="Arial"/>
          <w:sz w:val="20"/>
        </w:rPr>
        <w:t xml:space="preserve">V případě prodlení zhotovitele se splněním povinnosti zpracovat odpovědi na dotazy k dílu v rámci </w:t>
      </w:r>
      <w:r w:rsidR="00957E66" w:rsidRPr="00167004">
        <w:rPr>
          <w:rFonts w:ascii="Arial" w:hAnsi="Arial" w:cs="Arial"/>
          <w:sz w:val="20"/>
        </w:rPr>
        <w:t xml:space="preserve">vysvětlování </w:t>
      </w:r>
      <w:r w:rsidRPr="00167004">
        <w:rPr>
          <w:rFonts w:ascii="Arial" w:hAnsi="Arial" w:cs="Arial"/>
          <w:sz w:val="20"/>
        </w:rPr>
        <w:t>zadávacích podmínek účastníky o veřejnou zakázku, a to do 2 d</w:t>
      </w:r>
      <w:r w:rsidR="00957E66" w:rsidRPr="00167004">
        <w:rPr>
          <w:rFonts w:ascii="Arial" w:hAnsi="Arial" w:cs="Arial"/>
          <w:sz w:val="20"/>
        </w:rPr>
        <w:t xml:space="preserve">nů po jejím obdržení, ve výši </w:t>
      </w:r>
      <w:r w:rsidR="00800A8E" w:rsidRPr="00167004">
        <w:rPr>
          <w:rFonts w:ascii="Arial" w:hAnsi="Arial" w:cs="Arial"/>
          <w:sz w:val="20"/>
        </w:rPr>
        <w:t>3000</w:t>
      </w:r>
      <w:r w:rsidRPr="00167004">
        <w:rPr>
          <w:rFonts w:ascii="Arial" w:hAnsi="Arial" w:cs="Arial"/>
          <w:sz w:val="20"/>
        </w:rPr>
        <w:t xml:space="preserve"> Kč za každý</w:t>
      </w:r>
      <w:r w:rsidR="00957E66" w:rsidRPr="00167004">
        <w:rPr>
          <w:rFonts w:ascii="Arial" w:hAnsi="Arial" w:cs="Arial"/>
          <w:sz w:val="20"/>
        </w:rPr>
        <w:t xml:space="preserve"> i</w:t>
      </w:r>
      <w:r w:rsidRPr="00167004">
        <w:rPr>
          <w:rFonts w:ascii="Arial" w:hAnsi="Arial" w:cs="Arial"/>
          <w:sz w:val="20"/>
        </w:rPr>
        <w:t xml:space="preserve"> započatý den prodlení.</w:t>
      </w:r>
    </w:p>
    <w:p w14:paraId="1624CC4A" w14:textId="1E84B6C8" w:rsidR="00746F47" w:rsidRPr="00167004" w:rsidRDefault="000C5A82" w:rsidP="003917C7">
      <w:pPr>
        <w:pStyle w:val="Odstavecseseznamem"/>
        <w:numPr>
          <w:ilvl w:val="0"/>
          <w:numId w:val="21"/>
        </w:numPr>
        <w:spacing w:before="120" w:after="120"/>
        <w:ind w:left="426" w:hanging="426"/>
        <w:contextualSpacing w:val="0"/>
        <w:jc w:val="both"/>
        <w:rPr>
          <w:rFonts w:ascii="Arial" w:eastAsia="Calibri" w:hAnsi="Arial" w:cs="Arial"/>
          <w:sz w:val="20"/>
          <w:szCs w:val="20"/>
        </w:rPr>
      </w:pPr>
      <w:r w:rsidRPr="00167004">
        <w:rPr>
          <w:rFonts w:ascii="Arial" w:eastAsia="Calibri" w:hAnsi="Arial" w:cs="Arial"/>
          <w:sz w:val="20"/>
          <w:szCs w:val="20"/>
        </w:rPr>
        <w:t xml:space="preserve">V případě opakovaného předložení díla nebo částí díla </w:t>
      </w:r>
      <w:r w:rsidR="00345AFF" w:rsidRPr="00167004">
        <w:rPr>
          <w:rFonts w:ascii="Arial" w:eastAsia="Calibri" w:hAnsi="Arial" w:cs="Arial"/>
          <w:sz w:val="20"/>
          <w:szCs w:val="20"/>
        </w:rPr>
        <w:t>k </w:t>
      </w:r>
      <w:r w:rsidR="00C839A2" w:rsidRPr="00167004">
        <w:rPr>
          <w:rFonts w:ascii="Arial" w:eastAsia="Calibri" w:hAnsi="Arial" w:cs="Arial"/>
          <w:sz w:val="20"/>
          <w:szCs w:val="20"/>
        </w:rPr>
        <w:t>připomínkám</w:t>
      </w:r>
      <w:r w:rsidR="00345AFF" w:rsidRPr="00167004">
        <w:rPr>
          <w:rFonts w:ascii="Arial" w:eastAsia="Calibri" w:hAnsi="Arial" w:cs="Arial"/>
          <w:sz w:val="20"/>
          <w:szCs w:val="20"/>
        </w:rPr>
        <w:t xml:space="preserve"> </w:t>
      </w:r>
      <w:r w:rsidR="0063072A" w:rsidRPr="00167004">
        <w:rPr>
          <w:rFonts w:ascii="Arial" w:eastAsia="Calibri" w:hAnsi="Arial" w:cs="Arial"/>
          <w:sz w:val="20"/>
          <w:szCs w:val="20"/>
        </w:rPr>
        <w:t>se zhotovitel zavazuje zaplatit objednateli smluvní pokutu ve výši 10 000 Kč</w:t>
      </w:r>
      <w:r w:rsidR="00800A8E" w:rsidRPr="00167004">
        <w:rPr>
          <w:rFonts w:ascii="Arial" w:eastAsia="Calibri" w:hAnsi="Arial" w:cs="Arial"/>
          <w:sz w:val="20"/>
          <w:szCs w:val="20"/>
        </w:rPr>
        <w:t xml:space="preserve"> za každý jednotlivý případ</w:t>
      </w:r>
      <w:r w:rsidR="00E12A47" w:rsidRPr="00167004">
        <w:rPr>
          <w:rFonts w:ascii="Arial" w:eastAsia="Calibri" w:hAnsi="Arial" w:cs="Arial"/>
          <w:sz w:val="20"/>
          <w:szCs w:val="20"/>
        </w:rPr>
        <w:t xml:space="preserve"> </w:t>
      </w:r>
      <w:r w:rsidR="00FD0D41" w:rsidRPr="00167004">
        <w:rPr>
          <w:rFonts w:ascii="Arial" w:eastAsia="Calibri" w:hAnsi="Arial" w:cs="Arial"/>
          <w:sz w:val="20"/>
          <w:szCs w:val="20"/>
        </w:rPr>
        <w:t>(tj</w:t>
      </w:r>
      <w:r w:rsidR="00E12A47" w:rsidRPr="00167004">
        <w:rPr>
          <w:rFonts w:ascii="Arial" w:eastAsia="Calibri" w:hAnsi="Arial" w:cs="Arial"/>
          <w:sz w:val="20"/>
          <w:szCs w:val="20"/>
        </w:rPr>
        <w:t>.</w:t>
      </w:r>
      <w:r w:rsidR="00FD0D41" w:rsidRPr="00167004">
        <w:rPr>
          <w:rFonts w:ascii="Arial" w:eastAsia="Calibri" w:hAnsi="Arial" w:cs="Arial"/>
          <w:sz w:val="20"/>
          <w:szCs w:val="20"/>
        </w:rPr>
        <w:t xml:space="preserve"> za každé opakované vrácení)</w:t>
      </w:r>
      <w:r w:rsidRPr="00167004">
        <w:rPr>
          <w:rFonts w:ascii="Arial" w:eastAsia="Calibri" w:hAnsi="Arial" w:cs="Arial"/>
          <w:sz w:val="20"/>
          <w:szCs w:val="20"/>
        </w:rPr>
        <w:t>.</w:t>
      </w:r>
    </w:p>
    <w:p w14:paraId="1CBDEB62" w14:textId="1BDAE1C3" w:rsidR="00746F47" w:rsidRPr="00167004" w:rsidRDefault="00746F47" w:rsidP="00746F47">
      <w:pPr>
        <w:pStyle w:val="Odstavecseseznamem"/>
        <w:numPr>
          <w:ilvl w:val="0"/>
          <w:numId w:val="21"/>
        </w:numPr>
        <w:spacing w:before="120" w:after="120"/>
        <w:ind w:left="426" w:hanging="426"/>
        <w:contextualSpacing w:val="0"/>
        <w:jc w:val="both"/>
        <w:rPr>
          <w:rFonts w:ascii="Arial" w:eastAsia="Calibri" w:hAnsi="Arial" w:cs="Arial"/>
          <w:sz w:val="20"/>
          <w:szCs w:val="20"/>
        </w:rPr>
      </w:pPr>
      <w:r w:rsidRPr="00167004">
        <w:rPr>
          <w:rFonts w:ascii="Arial" w:eastAsia="Calibri" w:hAnsi="Arial" w:cs="Arial"/>
          <w:sz w:val="20"/>
          <w:szCs w:val="20"/>
        </w:rPr>
        <w:t>V případě, že v průběhu realizace stavby, která je předmětem projektové dokumentace dojde k navýšení ceny v důsledku provádění dodatečných stavebních prací</w:t>
      </w:r>
      <w:r w:rsidR="00BC4CB9" w:rsidRPr="00167004">
        <w:rPr>
          <w:rFonts w:ascii="Arial" w:eastAsia="Calibri" w:hAnsi="Arial" w:cs="Arial"/>
          <w:sz w:val="20"/>
          <w:szCs w:val="20"/>
        </w:rPr>
        <w:t xml:space="preserve"> (vícepráce)</w:t>
      </w:r>
      <w:r w:rsidRPr="00167004">
        <w:rPr>
          <w:rFonts w:ascii="Arial" w:eastAsia="Calibri" w:hAnsi="Arial" w:cs="Arial"/>
          <w:sz w:val="20"/>
          <w:szCs w:val="20"/>
        </w:rPr>
        <w:t xml:space="preserve"> vyplývajících z předvídatelných okolností, které mohly být zohledněny již v projektové dokumentaci a výkazu výměr, nese za toto navýš</w:t>
      </w:r>
      <w:r w:rsidR="00BC4CB9" w:rsidRPr="00167004">
        <w:rPr>
          <w:rFonts w:ascii="Arial" w:eastAsia="Calibri" w:hAnsi="Arial" w:cs="Arial"/>
          <w:sz w:val="20"/>
          <w:szCs w:val="20"/>
        </w:rPr>
        <w:t>ení ceny odpovědnost zhotovitel</w:t>
      </w:r>
      <w:r w:rsidRPr="00167004">
        <w:rPr>
          <w:rFonts w:ascii="Arial" w:eastAsia="Calibri" w:hAnsi="Arial" w:cs="Arial"/>
          <w:sz w:val="20"/>
          <w:szCs w:val="20"/>
        </w:rPr>
        <w:t>. Objednatel je v tomto případě oprávněn účtovat zhotoviteli smluvní pokutu vypočítanou následovně: o kolik % bude navýšena cena realizace stavby z výše uvedeného důvodu, o takové stejné % z</w:t>
      </w:r>
      <w:r w:rsidR="005F468F" w:rsidRPr="00167004">
        <w:rPr>
          <w:rFonts w:ascii="Arial" w:eastAsia="Calibri" w:hAnsi="Arial" w:cs="Arial"/>
          <w:sz w:val="20"/>
          <w:szCs w:val="20"/>
        </w:rPr>
        <w:t> </w:t>
      </w:r>
      <w:r w:rsidRPr="00167004">
        <w:rPr>
          <w:rFonts w:ascii="Arial" w:eastAsia="Calibri" w:hAnsi="Arial" w:cs="Arial"/>
          <w:sz w:val="20"/>
          <w:szCs w:val="20"/>
        </w:rPr>
        <w:t>ce</w:t>
      </w:r>
      <w:r w:rsidR="005F468F" w:rsidRPr="00167004">
        <w:rPr>
          <w:rFonts w:ascii="Arial" w:eastAsia="Calibri" w:hAnsi="Arial" w:cs="Arial"/>
          <w:sz w:val="20"/>
          <w:szCs w:val="20"/>
        </w:rPr>
        <w:t>lkové ceny díla</w:t>
      </w:r>
      <w:r w:rsidRPr="00167004">
        <w:rPr>
          <w:rFonts w:ascii="Arial" w:eastAsia="Calibri" w:hAnsi="Arial" w:cs="Arial"/>
          <w:sz w:val="20"/>
          <w:szCs w:val="20"/>
        </w:rPr>
        <w:t xml:space="preserve"> bude činit výše smluvní pokuty. Tato smluvní pokuta bude účtována po ukončení realizace stavby a určení konečné výše dodatečných stavebních prací </w:t>
      </w:r>
      <w:r w:rsidR="00BC4CB9" w:rsidRPr="00167004">
        <w:rPr>
          <w:rFonts w:ascii="Arial" w:eastAsia="Calibri" w:hAnsi="Arial" w:cs="Arial"/>
          <w:sz w:val="20"/>
          <w:szCs w:val="20"/>
        </w:rPr>
        <w:t xml:space="preserve">(víceprací) </w:t>
      </w:r>
      <w:r w:rsidRPr="00167004">
        <w:rPr>
          <w:rFonts w:ascii="Arial" w:eastAsia="Calibri" w:hAnsi="Arial" w:cs="Arial"/>
          <w:sz w:val="20"/>
          <w:szCs w:val="20"/>
        </w:rPr>
        <w:t>vzniklých z výše uvedených důvodů.</w:t>
      </w:r>
    </w:p>
    <w:p w14:paraId="3CFBC06E" w14:textId="77777777" w:rsidR="00EB28DC" w:rsidRPr="00167004" w:rsidRDefault="00133789" w:rsidP="003917C7">
      <w:pPr>
        <w:pStyle w:val="Odstavecseseznamem"/>
        <w:numPr>
          <w:ilvl w:val="0"/>
          <w:numId w:val="21"/>
        </w:numPr>
        <w:spacing w:before="120" w:after="120"/>
        <w:ind w:left="426" w:hanging="426"/>
        <w:contextualSpacing w:val="0"/>
        <w:jc w:val="both"/>
        <w:rPr>
          <w:rFonts w:ascii="Arial" w:eastAsia="Calibri" w:hAnsi="Arial" w:cs="Arial"/>
          <w:sz w:val="20"/>
          <w:szCs w:val="20"/>
        </w:rPr>
      </w:pPr>
      <w:r w:rsidRPr="00167004">
        <w:rPr>
          <w:rFonts w:ascii="Arial" w:hAnsi="Arial" w:cs="Arial"/>
          <w:sz w:val="20"/>
        </w:rPr>
        <w:t>V případě prodlení objednatele s úhradou faktury je zhotovitel oprávněn účtovat a objednatel povinen zaplatit smluvní úroky z prodlení výši 0,05 % z fakturované částky za každý den prodlení.</w:t>
      </w:r>
    </w:p>
    <w:p w14:paraId="21120DC9" w14:textId="77777777" w:rsidR="00EB28DC" w:rsidRPr="00167004" w:rsidRDefault="00133789" w:rsidP="003917C7">
      <w:pPr>
        <w:pStyle w:val="Odstavecseseznamem"/>
        <w:numPr>
          <w:ilvl w:val="0"/>
          <w:numId w:val="21"/>
        </w:numPr>
        <w:spacing w:before="120" w:after="120"/>
        <w:ind w:left="426" w:hanging="426"/>
        <w:contextualSpacing w:val="0"/>
        <w:jc w:val="both"/>
        <w:rPr>
          <w:rFonts w:ascii="Arial" w:eastAsia="Calibri" w:hAnsi="Arial" w:cs="Arial"/>
          <w:sz w:val="20"/>
          <w:szCs w:val="20"/>
        </w:rPr>
      </w:pPr>
      <w:r w:rsidRPr="00167004">
        <w:rPr>
          <w:rFonts w:ascii="Arial" w:hAnsi="Arial" w:cs="Arial"/>
          <w:sz w:val="20"/>
        </w:rPr>
        <w:t>V případě poskytnutí díla třetí osobě v rozporu s touto smlouvou má objednatel právo účtovat a zhotovitel je povinen zap</w:t>
      </w:r>
      <w:r w:rsidR="009F4DCD" w:rsidRPr="00167004">
        <w:rPr>
          <w:rFonts w:ascii="Arial" w:hAnsi="Arial" w:cs="Arial"/>
          <w:sz w:val="20"/>
        </w:rPr>
        <w:t xml:space="preserve">latit smluvní pokutu ve výši 10 </w:t>
      </w:r>
      <w:r w:rsidRPr="00167004">
        <w:rPr>
          <w:rFonts w:ascii="Arial" w:hAnsi="Arial" w:cs="Arial"/>
          <w:sz w:val="20"/>
        </w:rPr>
        <w:t xml:space="preserve">000 Kč za každý jednotlivý případ. </w:t>
      </w:r>
    </w:p>
    <w:p w14:paraId="4CA798FB" w14:textId="77777777" w:rsidR="00EB28DC" w:rsidRPr="00167004" w:rsidRDefault="00133789" w:rsidP="003917C7">
      <w:pPr>
        <w:pStyle w:val="Odstavecseseznamem"/>
        <w:numPr>
          <w:ilvl w:val="0"/>
          <w:numId w:val="21"/>
        </w:numPr>
        <w:spacing w:before="120" w:after="120"/>
        <w:ind w:left="426" w:hanging="426"/>
        <w:contextualSpacing w:val="0"/>
        <w:jc w:val="both"/>
        <w:rPr>
          <w:rFonts w:ascii="Arial" w:eastAsia="Calibri" w:hAnsi="Arial" w:cs="Arial"/>
          <w:sz w:val="20"/>
          <w:szCs w:val="20"/>
        </w:rPr>
      </w:pPr>
      <w:r w:rsidRPr="00167004">
        <w:rPr>
          <w:rFonts w:ascii="Arial" w:hAnsi="Arial" w:cs="Arial"/>
          <w:sz w:val="20"/>
        </w:rPr>
        <w:t xml:space="preserve">V případě, že Úřad pro ochranu hospodářské soutěže (dále jen „ÚOHS“) zjistí pochybení zadavatele v zadávacím řízení realizovaném na základě zpracované projektové dokumentace (která je předmětem díla), a to v důsledku chybně zpracované projektové dokumentace nebo výkazu </w:t>
      </w:r>
      <w:r w:rsidRPr="00167004">
        <w:rPr>
          <w:rFonts w:ascii="Arial" w:hAnsi="Arial" w:cs="Arial"/>
          <w:sz w:val="20"/>
        </w:rPr>
        <w:lastRenderedPageBreak/>
        <w:t>výměr, bude zhotovitel povinen uhradit objednateli náklady na správní řízení vedené ÚOHS, včetně případných sankcí z něj vyplývajících vůči objednateli.</w:t>
      </w:r>
    </w:p>
    <w:p w14:paraId="54A4C187" w14:textId="77777777" w:rsidR="00EB28DC" w:rsidRPr="00167004" w:rsidRDefault="00133789" w:rsidP="003917C7">
      <w:pPr>
        <w:pStyle w:val="Odstavecseseznamem"/>
        <w:numPr>
          <w:ilvl w:val="0"/>
          <w:numId w:val="21"/>
        </w:numPr>
        <w:spacing w:before="120" w:after="120"/>
        <w:ind w:left="426" w:hanging="426"/>
        <w:contextualSpacing w:val="0"/>
        <w:jc w:val="both"/>
        <w:rPr>
          <w:rFonts w:ascii="Arial" w:eastAsia="Calibri" w:hAnsi="Arial" w:cs="Arial"/>
          <w:sz w:val="20"/>
          <w:szCs w:val="20"/>
        </w:rPr>
      </w:pPr>
      <w:r w:rsidRPr="00167004">
        <w:rPr>
          <w:rFonts w:ascii="Arial" w:hAnsi="Arial" w:cs="Arial"/>
          <w:sz w:val="20"/>
        </w:rPr>
        <w:t>Uhrazením smluvní pokuty není dotčen nárok na náhradu škody, kterou je možno vymáhat samostatně vedle smluvní pokuty.</w:t>
      </w:r>
    </w:p>
    <w:p w14:paraId="4FA14AE8" w14:textId="77777777" w:rsidR="00133789" w:rsidRPr="00167004" w:rsidRDefault="00133789" w:rsidP="003917C7">
      <w:pPr>
        <w:pStyle w:val="Odstavecseseznamem"/>
        <w:numPr>
          <w:ilvl w:val="0"/>
          <w:numId w:val="21"/>
        </w:numPr>
        <w:spacing w:before="120" w:after="120"/>
        <w:ind w:left="426" w:hanging="426"/>
        <w:contextualSpacing w:val="0"/>
        <w:jc w:val="both"/>
        <w:rPr>
          <w:rFonts w:ascii="Arial" w:eastAsia="Calibri" w:hAnsi="Arial" w:cs="Arial"/>
          <w:sz w:val="20"/>
          <w:szCs w:val="20"/>
        </w:rPr>
      </w:pPr>
      <w:r w:rsidRPr="00167004">
        <w:rPr>
          <w:rFonts w:ascii="Arial" w:hAnsi="Arial" w:cs="Arial"/>
          <w:sz w:val="20"/>
        </w:rPr>
        <w:t xml:space="preserve">Uhrazením smluvní pokuty nezaniká povinnost závadný stav odstranit. </w:t>
      </w:r>
    </w:p>
    <w:p w14:paraId="79C39193" w14:textId="3713B335" w:rsidR="00FA09F2" w:rsidRPr="00167004" w:rsidRDefault="00BC4CB9" w:rsidP="003917C7">
      <w:pPr>
        <w:pStyle w:val="Odstavecseseznamem"/>
        <w:numPr>
          <w:ilvl w:val="0"/>
          <w:numId w:val="21"/>
        </w:numPr>
        <w:spacing w:before="120" w:after="120"/>
        <w:ind w:left="426" w:hanging="426"/>
        <w:contextualSpacing w:val="0"/>
        <w:jc w:val="both"/>
        <w:rPr>
          <w:rFonts w:ascii="Arial" w:eastAsia="Calibri" w:hAnsi="Arial" w:cs="Arial"/>
          <w:sz w:val="20"/>
          <w:szCs w:val="20"/>
        </w:rPr>
      </w:pPr>
      <w:r w:rsidRPr="00167004">
        <w:rPr>
          <w:rFonts w:ascii="Arial" w:hAnsi="Arial" w:cs="Arial"/>
          <w:sz w:val="20"/>
        </w:rPr>
        <w:t>Objednatel si vyhrazuje právo započíst smluvní pokutu vůči vystavené faktuře zhotovitele.</w:t>
      </w:r>
    </w:p>
    <w:p w14:paraId="5EB4B8CD" w14:textId="77777777" w:rsidR="0093780A" w:rsidRPr="00970357" w:rsidRDefault="0093780A" w:rsidP="00970357">
      <w:pPr>
        <w:spacing w:after="0" w:line="240" w:lineRule="auto"/>
        <w:rPr>
          <w:rFonts w:ascii="Arial" w:hAnsi="Arial" w:cs="Arial"/>
          <w:b/>
          <w:bCs/>
          <w:sz w:val="20"/>
          <w:szCs w:val="20"/>
        </w:rPr>
      </w:pPr>
    </w:p>
    <w:tbl>
      <w:tblPr>
        <w:tblStyle w:val="Mkatabulky"/>
        <w:tblW w:w="0" w:type="auto"/>
        <w:tblInd w:w="-5" w:type="dxa"/>
        <w:tblLook w:val="04A0" w:firstRow="1" w:lastRow="0" w:firstColumn="1" w:lastColumn="0" w:noHBand="0" w:noVBand="1"/>
      </w:tblPr>
      <w:tblGrid>
        <w:gridCol w:w="9208"/>
      </w:tblGrid>
      <w:tr w:rsidR="008A618E" w:rsidRPr="003917C7" w14:paraId="011BD353" w14:textId="77777777" w:rsidTr="00C04548">
        <w:tc>
          <w:tcPr>
            <w:tcW w:w="9208" w:type="dxa"/>
          </w:tcPr>
          <w:p w14:paraId="562268D0" w14:textId="77777777" w:rsidR="008A618E" w:rsidRPr="00957E66" w:rsidRDefault="00133789" w:rsidP="000E4067">
            <w:pPr>
              <w:pStyle w:val="Nadpis1"/>
              <w:spacing w:before="120"/>
              <w:ind w:left="1734" w:hanging="1734"/>
              <w:outlineLvl w:val="0"/>
              <w:rPr>
                <w:rFonts w:ascii="Arial" w:hAnsi="Arial" w:cs="Arial"/>
                <w:sz w:val="28"/>
                <w:szCs w:val="28"/>
              </w:rPr>
            </w:pPr>
            <w:r w:rsidRPr="00957E66">
              <w:rPr>
                <w:rFonts w:ascii="Arial" w:hAnsi="Arial" w:cs="Arial"/>
                <w:sz w:val="28"/>
                <w:szCs w:val="28"/>
              </w:rPr>
              <w:t xml:space="preserve">Ukončení </w:t>
            </w:r>
            <w:r w:rsidR="0093780A" w:rsidRPr="00957E66">
              <w:rPr>
                <w:rFonts w:ascii="Arial" w:hAnsi="Arial" w:cs="Arial"/>
                <w:sz w:val="28"/>
                <w:szCs w:val="28"/>
              </w:rPr>
              <w:t>smlouvy</w:t>
            </w:r>
          </w:p>
        </w:tc>
      </w:tr>
    </w:tbl>
    <w:p w14:paraId="2386CFE0" w14:textId="77777777" w:rsidR="008A618E" w:rsidRPr="00970357" w:rsidRDefault="008A618E" w:rsidP="00970357">
      <w:pPr>
        <w:spacing w:after="0" w:line="240" w:lineRule="auto"/>
        <w:rPr>
          <w:rFonts w:ascii="Arial" w:hAnsi="Arial" w:cs="Arial"/>
          <w:b/>
          <w:bCs/>
          <w:sz w:val="20"/>
          <w:szCs w:val="20"/>
        </w:rPr>
      </w:pPr>
    </w:p>
    <w:p w14:paraId="05E18B1D" w14:textId="77777777" w:rsidR="0093780A" w:rsidRPr="00167004" w:rsidRDefault="0093780A" w:rsidP="000E4067">
      <w:pPr>
        <w:pStyle w:val="Odstavecseseznamem"/>
        <w:numPr>
          <w:ilvl w:val="0"/>
          <w:numId w:val="13"/>
        </w:numPr>
        <w:ind w:left="426"/>
        <w:contextualSpacing w:val="0"/>
        <w:jc w:val="both"/>
        <w:rPr>
          <w:rFonts w:ascii="Arial" w:hAnsi="Arial" w:cs="Arial"/>
          <w:sz w:val="20"/>
          <w:szCs w:val="22"/>
        </w:rPr>
      </w:pPr>
      <w:r w:rsidRPr="00167004">
        <w:rPr>
          <w:rFonts w:ascii="Arial" w:hAnsi="Arial" w:cs="Arial"/>
          <w:sz w:val="20"/>
          <w:szCs w:val="22"/>
        </w:rPr>
        <w:t>Tato smlouva zaniká:</w:t>
      </w:r>
    </w:p>
    <w:p w14:paraId="38A28222" w14:textId="77777777" w:rsidR="0093780A" w:rsidRPr="00167004" w:rsidRDefault="0093780A" w:rsidP="000E4067">
      <w:pPr>
        <w:pStyle w:val="Odstavecseseznamem"/>
        <w:ind w:left="426"/>
        <w:contextualSpacing w:val="0"/>
        <w:jc w:val="both"/>
        <w:rPr>
          <w:rFonts w:ascii="Arial" w:hAnsi="Arial" w:cs="Arial"/>
          <w:sz w:val="20"/>
          <w:szCs w:val="22"/>
        </w:rPr>
      </w:pPr>
      <w:r w:rsidRPr="00167004">
        <w:rPr>
          <w:rFonts w:ascii="Arial" w:hAnsi="Arial" w:cs="Arial"/>
          <w:sz w:val="20"/>
          <w:szCs w:val="22"/>
        </w:rPr>
        <w:t xml:space="preserve">a) splněním závazků smluvních stran ve smyslu § 1908 zákona č. 89/2012 Sb., občanský zákoník, ve znění pozdějších předpisů; </w:t>
      </w:r>
    </w:p>
    <w:p w14:paraId="4D672316" w14:textId="77777777" w:rsidR="0093780A" w:rsidRPr="00167004" w:rsidRDefault="0093780A" w:rsidP="000E4067">
      <w:pPr>
        <w:pStyle w:val="Odstavecseseznamem"/>
        <w:ind w:left="426"/>
        <w:contextualSpacing w:val="0"/>
        <w:jc w:val="both"/>
        <w:rPr>
          <w:rFonts w:ascii="Arial" w:hAnsi="Arial" w:cs="Arial"/>
          <w:sz w:val="20"/>
          <w:szCs w:val="22"/>
        </w:rPr>
      </w:pPr>
      <w:r w:rsidRPr="00167004">
        <w:rPr>
          <w:rFonts w:ascii="Arial" w:hAnsi="Arial" w:cs="Arial"/>
          <w:sz w:val="20"/>
          <w:szCs w:val="22"/>
        </w:rPr>
        <w:t xml:space="preserve">b) písemnou dohodou smluvních stran; </w:t>
      </w:r>
    </w:p>
    <w:p w14:paraId="08B9E527" w14:textId="7C7B54EC" w:rsidR="0093780A" w:rsidRPr="00167004" w:rsidRDefault="0093780A" w:rsidP="000E4067">
      <w:pPr>
        <w:pStyle w:val="Odstavecseseznamem"/>
        <w:ind w:left="426"/>
        <w:contextualSpacing w:val="0"/>
        <w:jc w:val="both"/>
        <w:rPr>
          <w:rFonts w:ascii="Arial" w:hAnsi="Arial" w:cs="Arial"/>
          <w:sz w:val="20"/>
          <w:szCs w:val="22"/>
        </w:rPr>
      </w:pPr>
      <w:r w:rsidRPr="00167004">
        <w:rPr>
          <w:rFonts w:ascii="Arial" w:hAnsi="Arial" w:cs="Arial"/>
          <w:sz w:val="20"/>
          <w:szCs w:val="22"/>
        </w:rPr>
        <w:t xml:space="preserve">c) odstoupením od smlouvy některou ze smluvních stran; </w:t>
      </w:r>
    </w:p>
    <w:p w14:paraId="5E98BAB2" w14:textId="77777777" w:rsidR="0093780A" w:rsidRPr="00167004" w:rsidRDefault="0093780A" w:rsidP="000E4067">
      <w:pPr>
        <w:pStyle w:val="Odstavecseseznamem"/>
        <w:ind w:left="426"/>
        <w:contextualSpacing w:val="0"/>
        <w:jc w:val="both"/>
        <w:rPr>
          <w:rFonts w:ascii="Arial" w:hAnsi="Arial" w:cs="Arial"/>
          <w:sz w:val="20"/>
          <w:szCs w:val="22"/>
        </w:rPr>
      </w:pPr>
      <w:r w:rsidRPr="00167004">
        <w:rPr>
          <w:rFonts w:ascii="Arial" w:hAnsi="Arial" w:cs="Arial"/>
          <w:sz w:val="20"/>
          <w:szCs w:val="22"/>
        </w:rPr>
        <w:t>d) výpovědí smlouvy za podmínek stanovených níže.</w:t>
      </w:r>
    </w:p>
    <w:p w14:paraId="243F1AFA" w14:textId="77777777" w:rsidR="0093780A" w:rsidRPr="00167004" w:rsidRDefault="0093780A" w:rsidP="000E4067">
      <w:pPr>
        <w:pStyle w:val="Odstavecseseznamem"/>
        <w:numPr>
          <w:ilvl w:val="0"/>
          <w:numId w:val="13"/>
        </w:numPr>
        <w:spacing w:before="120"/>
        <w:ind w:left="425" w:hanging="425"/>
        <w:contextualSpacing w:val="0"/>
        <w:jc w:val="both"/>
        <w:rPr>
          <w:rFonts w:ascii="Arial" w:hAnsi="Arial" w:cs="Arial"/>
          <w:sz w:val="20"/>
          <w:szCs w:val="22"/>
        </w:rPr>
      </w:pPr>
      <w:r w:rsidRPr="00167004">
        <w:rPr>
          <w:rFonts w:ascii="Arial" w:hAnsi="Arial" w:cs="Arial"/>
          <w:sz w:val="20"/>
          <w:szCs w:val="22"/>
        </w:rPr>
        <w:t>Smluvní strany jsou oprávněny odstoupit od smlouvy nebo její části v případě podstatného porušení smlouvy druhou smluvní stranou.</w:t>
      </w:r>
    </w:p>
    <w:p w14:paraId="23FABA45" w14:textId="77777777" w:rsidR="0093780A" w:rsidRPr="00167004" w:rsidRDefault="0093780A" w:rsidP="000E4067">
      <w:pPr>
        <w:pStyle w:val="Odstavecseseznamem"/>
        <w:numPr>
          <w:ilvl w:val="0"/>
          <w:numId w:val="13"/>
        </w:numPr>
        <w:spacing w:before="120"/>
        <w:ind w:left="425" w:hanging="425"/>
        <w:contextualSpacing w:val="0"/>
        <w:jc w:val="both"/>
        <w:rPr>
          <w:rFonts w:ascii="Arial" w:hAnsi="Arial" w:cs="Arial"/>
          <w:sz w:val="20"/>
          <w:szCs w:val="22"/>
        </w:rPr>
      </w:pPr>
      <w:r w:rsidRPr="00167004">
        <w:rPr>
          <w:rFonts w:ascii="Arial" w:hAnsi="Arial" w:cs="Arial"/>
          <w:sz w:val="20"/>
          <w:szCs w:val="22"/>
        </w:rPr>
        <w:t>Za podstatné porušení povinností na straně zhotovitele se považuje zejména, nikoli výlučně, pokud:</w:t>
      </w:r>
    </w:p>
    <w:p w14:paraId="64C8AD8D" w14:textId="3558FBEE" w:rsidR="0093780A" w:rsidRPr="00167004" w:rsidRDefault="0093780A" w:rsidP="000E4067">
      <w:pPr>
        <w:spacing w:before="120" w:after="0" w:line="240" w:lineRule="exact"/>
        <w:ind w:left="709" w:hanging="283"/>
        <w:jc w:val="both"/>
        <w:rPr>
          <w:rFonts w:ascii="Arial" w:hAnsi="Arial" w:cs="Arial"/>
          <w:sz w:val="20"/>
        </w:rPr>
      </w:pPr>
      <w:r w:rsidRPr="00167004">
        <w:rPr>
          <w:rFonts w:ascii="Arial" w:hAnsi="Arial" w:cs="Arial"/>
          <w:sz w:val="20"/>
        </w:rPr>
        <w:t>a) zhotovitel bude v prodlení s dokončením a předáním díla nebo jeho části</w:t>
      </w:r>
      <w:r w:rsidR="00C471BF" w:rsidRPr="00167004">
        <w:rPr>
          <w:rFonts w:ascii="Arial" w:hAnsi="Arial" w:cs="Arial"/>
          <w:sz w:val="20"/>
        </w:rPr>
        <w:t xml:space="preserve"> nebo se zapracováním připomínek</w:t>
      </w:r>
      <w:r w:rsidRPr="00167004">
        <w:rPr>
          <w:rFonts w:ascii="Arial" w:hAnsi="Arial" w:cs="Arial"/>
          <w:sz w:val="20"/>
        </w:rPr>
        <w:t xml:space="preserve"> o více než </w:t>
      </w:r>
      <w:r w:rsidR="009F4DCD" w:rsidRPr="00167004">
        <w:rPr>
          <w:rFonts w:ascii="Arial" w:hAnsi="Arial" w:cs="Arial"/>
          <w:sz w:val="20"/>
        </w:rPr>
        <w:t>30</w:t>
      </w:r>
      <w:r w:rsidRPr="00167004">
        <w:rPr>
          <w:rFonts w:ascii="Arial" w:hAnsi="Arial" w:cs="Arial"/>
          <w:sz w:val="20"/>
        </w:rPr>
        <w:t xml:space="preserve"> dnů oproti sjednan</w:t>
      </w:r>
      <w:r w:rsidR="007529AF" w:rsidRPr="00167004">
        <w:rPr>
          <w:rFonts w:ascii="Arial" w:hAnsi="Arial" w:cs="Arial"/>
          <w:sz w:val="20"/>
        </w:rPr>
        <w:t>ý</w:t>
      </w:r>
      <w:r w:rsidRPr="00167004">
        <w:rPr>
          <w:rFonts w:ascii="Arial" w:hAnsi="Arial" w:cs="Arial"/>
          <w:sz w:val="20"/>
        </w:rPr>
        <w:t>m</w:t>
      </w:r>
      <w:r w:rsidR="001A4280" w:rsidRPr="00167004">
        <w:rPr>
          <w:rFonts w:ascii="Arial" w:hAnsi="Arial" w:cs="Arial"/>
          <w:sz w:val="20"/>
        </w:rPr>
        <w:t xml:space="preserve"> termínům plnění</w:t>
      </w:r>
      <w:r w:rsidRPr="00167004">
        <w:rPr>
          <w:rFonts w:ascii="Arial" w:hAnsi="Arial" w:cs="Arial"/>
          <w:sz w:val="20"/>
        </w:rPr>
        <w:t>;</w:t>
      </w:r>
    </w:p>
    <w:p w14:paraId="01B6D4D1" w14:textId="0E87F407" w:rsidR="0093780A" w:rsidRPr="00167004" w:rsidRDefault="0093780A" w:rsidP="000E4067">
      <w:pPr>
        <w:spacing w:before="120" w:after="0" w:line="240" w:lineRule="exact"/>
        <w:ind w:left="709" w:hanging="283"/>
        <w:jc w:val="both"/>
        <w:rPr>
          <w:rFonts w:ascii="Arial" w:hAnsi="Arial" w:cs="Arial"/>
          <w:sz w:val="20"/>
        </w:rPr>
      </w:pPr>
      <w:r w:rsidRPr="00167004">
        <w:rPr>
          <w:rFonts w:ascii="Arial" w:hAnsi="Arial" w:cs="Arial"/>
          <w:sz w:val="20"/>
        </w:rPr>
        <w:t>b) zhotovitel neoprávněně nezahájí práce na d</w:t>
      </w:r>
      <w:r w:rsidR="009F4DCD" w:rsidRPr="00167004">
        <w:rPr>
          <w:rFonts w:ascii="Arial" w:hAnsi="Arial" w:cs="Arial"/>
          <w:sz w:val="20"/>
        </w:rPr>
        <w:t>íle ani do 30</w:t>
      </w:r>
      <w:r w:rsidRPr="00167004">
        <w:rPr>
          <w:rFonts w:ascii="Arial" w:hAnsi="Arial" w:cs="Arial"/>
          <w:sz w:val="20"/>
        </w:rPr>
        <w:t xml:space="preserve"> dnů ode dne, kdy je měl zahájit, s</w:t>
      </w:r>
      <w:r w:rsidR="005A1270" w:rsidRPr="00167004">
        <w:rPr>
          <w:rFonts w:ascii="Arial" w:hAnsi="Arial" w:cs="Arial"/>
          <w:sz w:val="20"/>
        </w:rPr>
        <w:t> </w:t>
      </w:r>
      <w:r w:rsidRPr="00167004">
        <w:rPr>
          <w:rFonts w:ascii="Arial" w:hAnsi="Arial" w:cs="Arial"/>
          <w:sz w:val="20"/>
        </w:rPr>
        <w:t>výjimkou případů, kdy k nezahájení došlo z důvodů na straně objednatele;</w:t>
      </w:r>
    </w:p>
    <w:p w14:paraId="5E0EFA31" w14:textId="77777777" w:rsidR="0093780A" w:rsidRPr="00167004" w:rsidRDefault="0093780A" w:rsidP="000E4067">
      <w:pPr>
        <w:spacing w:before="120" w:after="0" w:line="240" w:lineRule="exact"/>
        <w:ind w:left="709" w:hanging="283"/>
        <w:jc w:val="both"/>
        <w:rPr>
          <w:rFonts w:ascii="Arial" w:hAnsi="Arial" w:cs="Arial"/>
          <w:sz w:val="20"/>
        </w:rPr>
      </w:pPr>
      <w:r w:rsidRPr="00167004">
        <w:rPr>
          <w:rFonts w:ascii="Arial" w:hAnsi="Arial" w:cs="Arial"/>
          <w:sz w:val="20"/>
        </w:rPr>
        <w:t>c) zhotovitel provádí dílo v rozporu se smlouvou, pokyny objednatele nebo obecně závaznými právními předpisy a nezajistí nápravu ani v přiměřené lhůtě stanovené objednatelem;</w:t>
      </w:r>
    </w:p>
    <w:p w14:paraId="7FA10057" w14:textId="77777777" w:rsidR="0093780A" w:rsidRPr="00167004" w:rsidRDefault="0093780A" w:rsidP="000E4067">
      <w:pPr>
        <w:spacing w:before="120" w:after="0" w:line="240" w:lineRule="exact"/>
        <w:ind w:left="709" w:hanging="283"/>
        <w:jc w:val="both"/>
        <w:rPr>
          <w:rFonts w:ascii="Arial" w:hAnsi="Arial" w:cs="Arial"/>
          <w:sz w:val="20"/>
        </w:rPr>
      </w:pPr>
      <w:r w:rsidRPr="00167004">
        <w:rPr>
          <w:rFonts w:ascii="Arial" w:hAnsi="Arial" w:cs="Arial"/>
          <w:sz w:val="20"/>
        </w:rPr>
        <w:t>d) zhotovitel neodstraní vadu díla v dohodnutém termínu ani v dodatečné lhůtě stanovené objednatelem;</w:t>
      </w:r>
    </w:p>
    <w:p w14:paraId="5E9718F1" w14:textId="77777777" w:rsidR="0093780A" w:rsidRPr="00167004" w:rsidRDefault="0093780A" w:rsidP="000E4067">
      <w:pPr>
        <w:spacing w:before="120" w:after="0" w:line="240" w:lineRule="exact"/>
        <w:ind w:left="709" w:hanging="283"/>
        <w:jc w:val="both"/>
        <w:rPr>
          <w:rFonts w:ascii="Arial" w:hAnsi="Arial" w:cs="Arial"/>
          <w:sz w:val="20"/>
        </w:rPr>
      </w:pPr>
      <w:r w:rsidRPr="00167004">
        <w:rPr>
          <w:rFonts w:ascii="Arial" w:hAnsi="Arial" w:cs="Arial"/>
          <w:sz w:val="20"/>
        </w:rPr>
        <w:t>e) zhotovitel provádí dílo prostřednictvím osob, které nesplňují požadovanou kvalifikaci;</w:t>
      </w:r>
    </w:p>
    <w:p w14:paraId="65A4C1D2" w14:textId="77777777" w:rsidR="0093780A" w:rsidRPr="00167004" w:rsidRDefault="0093780A" w:rsidP="000E4067">
      <w:pPr>
        <w:spacing w:before="120" w:after="0" w:line="240" w:lineRule="exact"/>
        <w:ind w:left="709" w:hanging="283"/>
        <w:jc w:val="both"/>
        <w:rPr>
          <w:rFonts w:ascii="Arial" w:hAnsi="Arial" w:cs="Arial"/>
          <w:sz w:val="20"/>
        </w:rPr>
      </w:pPr>
      <w:r w:rsidRPr="00167004">
        <w:rPr>
          <w:rFonts w:ascii="Arial" w:hAnsi="Arial" w:cs="Arial"/>
          <w:sz w:val="20"/>
        </w:rPr>
        <w:t>f) zhotovitel ztratí oprávnění, autorizaci nebo jinou způsobilost nezbytnou k plnění smlouvy;</w:t>
      </w:r>
    </w:p>
    <w:p w14:paraId="20F07459" w14:textId="275B066B" w:rsidR="00BC4CB9" w:rsidRPr="00167004" w:rsidRDefault="0093780A" w:rsidP="000E4067">
      <w:pPr>
        <w:spacing w:before="120" w:after="0" w:line="240" w:lineRule="exact"/>
        <w:ind w:left="709" w:hanging="283"/>
        <w:jc w:val="both"/>
        <w:rPr>
          <w:rFonts w:ascii="Arial" w:hAnsi="Arial" w:cs="Arial"/>
          <w:sz w:val="20"/>
        </w:rPr>
      </w:pPr>
      <w:r w:rsidRPr="00167004">
        <w:rPr>
          <w:rFonts w:ascii="Arial" w:hAnsi="Arial" w:cs="Arial"/>
          <w:sz w:val="20"/>
        </w:rPr>
        <w:t xml:space="preserve">g) </w:t>
      </w:r>
      <w:r w:rsidR="00BC4CB9" w:rsidRPr="00167004">
        <w:rPr>
          <w:rFonts w:ascii="Arial" w:hAnsi="Arial" w:cs="Arial"/>
          <w:sz w:val="20"/>
        </w:rPr>
        <w:t>zhotovitel nepředloží na výzvu objednatele doklad o pojištění;</w:t>
      </w:r>
    </w:p>
    <w:p w14:paraId="7CAC812F" w14:textId="21841B3A" w:rsidR="0093780A" w:rsidRPr="00167004" w:rsidRDefault="00BC4CB9" w:rsidP="000E4067">
      <w:pPr>
        <w:spacing w:before="120" w:after="0" w:line="240" w:lineRule="exact"/>
        <w:ind w:left="709" w:hanging="283"/>
        <w:jc w:val="both"/>
        <w:rPr>
          <w:rFonts w:ascii="Arial" w:hAnsi="Arial" w:cs="Arial"/>
          <w:sz w:val="20"/>
        </w:rPr>
      </w:pPr>
      <w:r w:rsidRPr="00167004">
        <w:rPr>
          <w:rFonts w:ascii="Arial" w:hAnsi="Arial" w:cs="Arial"/>
          <w:sz w:val="20"/>
        </w:rPr>
        <w:t xml:space="preserve">h) </w:t>
      </w:r>
      <w:r w:rsidR="0093780A" w:rsidRPr="00167004">
        <w:rPr>
          <w:rFonts w:ascii="Arial" w:hAnsi="Arial" w:cs="Arial"/>
          <w:sz w:val="20"/>
        </w:rPr>
        <w:t>zhotovitel se dostane do úpadku nebo vstoupí do likvidace.</w:t>
      </w:r>
    </w:p>
    <w:p w14:paraId="00E4D77F" w14:textId="77777777" w:rsidR="0093780A" w:rsidRPr="00167004" w:rsidRDefault="0093780A" w:rsidP="000E4067">
      <w:pPr>
        <w:pStyle w:val="Odstavecseseznamem"/>
        <w:ind w:left="426"/>
        <w:contextualSpacing w:val="0"/>
        <w:jc w:val="both"/>
        <w:rPr>
          <w:rFonts w:ascii="Arial" w:hAnsi="Arial" w:cs="Arial"/>
          <w:sz w:val="20"/>
          <w:szCs w:val="22"/>
        </w:rPr>
      </w:pPr>
      <w:r w:rsidRPr="00167004">
        <w:rPr>
          <w:rFonts w:ascii="Arial" w:hAnsi="Arial" w:cs="Arial"/>
          <w:sz w:val="20"/>
          <w:szCs w:val="22"/>
        </w:rPr>
        <w:t>V těchto případech je objednatel oprávněn odstoupit od smlouvy s účinností ke dni doručení odstoupení zhotoviteli.</w:t>
      </w:r>
    </w:p>
    <w:p w14:paraId="662BDA82" w14:textId="77777777" w:rsidR="0093780A" w:rsidRPr="00167004" w:rsidRDefault="0093780A" w:rsidP="000E4067">
      <w:pPr>
        <w:pStyle w:val="Odstavecseseznamem"/>
        <w:numPr>
          <w:ilvl w:val="0"/>
          <w:numId w:val="13"/>
        </w:numPr>
        <w:spacing w:before="120"/>
        <w:ind w:left="425" w:hanging="425"/>
        <w:contextualSpacing w:val="0"/>
        <w:jc w:val="both"/>
        <w:rPr>
          <w:rFonts w:ascii="Arial" w:hAnsi="Arial" w:cs="Arial"/>
          <w:sz w:val="20"/>
          <w:szCs w:val="22"/>
        </w:rPr>
      </w:pPr>
      <w:r w:rsidRPr="00167004">
        <w:rPr>
          <w:rFonts w:ascii="Arial" w:hAnsi="Arial" w:cs="Arial"/>
          <w:sz w:val="20"/>
          <w:szCs w:val="22"/>
        </w:rPr>
        <w:t xml:space="preserve">Za podstatné porušení povinností na straně objednatele se považuje zejména, nikoli výlučně, pokud: </w:t>
      </w:r>
    </w:p>
    <w:p w14:paraId="3B6A8FFC" w14:textId="77777777" w:rsidR="0093780A" w:rsidRPr="00167004" w:rsidRDefault="0093780A" w:rsidP="000E4067">
      <w:pPr>
        <w:pStyle w:val="Odstavecseseznamem"/>
        <w:ind w:left="709" w:hanging="283"/>
        <w:contextualSpacing w:val="0"/>
        <w:jc w:val="both"/>
        <w:rPr>
          <w:rFonts w:ascii="Arial" w:hAnsi="Arial" w:cs="Arial"/>
          <w:sz w:val="20"/>
          <w:szCs w:val="22"/>
        </w:rPr>
      </w:pPr>
      <w:r w:rsidRPr="00167004">
        <w:rPr>
          <w:rFonts w:ascii="Arial" w:hAnsi="Arial" w:cs="Arial"/>
          <w:sz w:val="20"/>
        </w:rPr>
        <w:t>a</w:t>
      </w:r>
      <w:r w:rsidRPr="00167004">
        <w:rPr>
          <w:rFonts w:ascii="Arial" w:hAnsi="Arial" w:cs="Arial"/>
          <w:sz w:val="20"/>
          <w:szCs w:val="22"/>
        </w:rPr>
        <w:t>) objednatel bude v prodlení s úhradou jakéhokoli peněžitého závazku vůči z</w:t>
      </w:r>
      <w:r w:rsidR="009F4DCD" w:rsidRPr="00167004">
        <w:rPr>
          <w:rFonts w:ascii="Arial" w:hAnsi="Arial" w:cs="Arial"/>
          <w:sz w:val="20"/>
          <w:szCs w:val="22"/>
        </w:rPr>
        <w:t>hotoviteli o více než 30</w:t>
      </w:r>
      <w:r w:rsidRPr="00167004">
        <w:rPr>
          <w:rFonts w:ascii="Arial" w:hAnsi="Arial" w:cs="Arial"/>
          <w:sz w:val="20"/>
          <w:szCs w:val="22"/>
        </w:rPr>
        <w:t xml:space="preserve"> dnů;</w:t>
      </w:r>
    </w:p>
    <w:p w14:paraId="022284ED" w14:textId="77777777" w:rsidR="0093780A" w:rsidRPr="00167004" w:rsidRDefault="0093780A" w:rsidP="000E4067">
      <w:pPr>
        <w:pStyle w:val="Odstavecseseznamem"/>
        <w:ind w:left="709" w:hanging="283"/>
        <w:contextualSpacing w:val="0"/>
        <w:jc w:val="both"/>
        <w:rPr>
          <w:rFonts w:ascii="Arial" w:hAnsi="Arial" w:cs="Arial"/>
          <w:sz w:val="20"/>
          <w:szCs w:val="22"/>
        </w:rPr>
      </w:pPr>
      <w:r w:rsidRPr="00167004">
        <w:rPr>
          <w:rFonts w:ascii="Arial" w:hAnsi="Arial" w:cs="Arial"/>
          <w:sz w:val="20"/>
          <w:szCs w:val="22"/>
        </w:rPr>
        <w:t>b) objednatel nepředá zhotoviteli potřebné kompletní podklady nebo neposkytne nezbytnou souči</w:t>
      </w:r>
      <w:r w:rsidR="009F4DCD" w:rsidRPr="00167004">
        <w:rPr>
          <w:rFonts w:ascii="Arial" w:hAnsi="Arial" w:cs="Arial"/>
          <w:sz w:val="20"/>
          <w:szCs w:val="22"/>
        </w:rPr>
        <w:t>nnost ani do 30</w:t>
      </w:r>
      <w:r w:rsidRPr="00167004">
        <w:rPr>
          <w:rFonts w:ascii="Arial" w:hAnsi="Arial" w:cs="Arial"/>
          <w:sz w:val="20"/>
          <w:szCs w:val="22"/>
        </w:rPr>
        <w:t xml:space="preserve"> </w:t>
      </w:r>
      <w:r w:rsidR="0068100F" w:rsidRPr="00167004">
        <w:rPr>
          <w:rFonts w:ascii="Arial" w:hAnsi="Arial" w:cs="Arial"/>
          <w:sz w:val="20"/>
          <w:szCs w:val="22"/>
        </w:rPr>
        <w:t>dnů ode dne, kdy tak měl učinit</w:t>
      </w:r>
      <w:r w:rsidR="009F4DCD" w:rsidRPr="00167004">
        <w:rPr>
          <w:rFonts w:ascii="Arial" w:hAnsi="Arial" w:cs="Arial"/>
          <w:sz w:val="20"/>
          <w:szCs w:val="22"/>
        </w:rPr>
        <w:t>.</w:t>
      </w:r>
    </w:p>
    <w:p w14:paraId="01522B6D" w14:textId="77777777" w:rsidR="0093780A" w:rsidRPr="00167004" w:rsidRDefault="0093780A" w:rsidP="000E4067">
      <w:pPr>
        <w:pStyle w:val="Odstavecseseznamem"/>
        <w:ind w:left="426"/>
        <w:contextualSpacing w:val="0"/>
        <w:jc w:val="both"/>
        <w:rPr>
          <w:rFonts w:ascii="Arial" w:hAnsi="Arial" w:cs="Arial"/>
          <w:sz w:val="20"/>
          <w:szCs w:val="22"/>
        </w:rPr>
      </w:pPr>
      <w:r w:rsidRPr="00167004">
        <w:rPr>
          <w:rFonts w:ascii="Arial" w:hAnsi="Arial" w:cs="Arial"/>
          <w:sz w:val="20"/>
          <w:szCs w:val="22"/>
        </w:rPr>
        <w:t>V těchto případech je zhotovitel oprávněn odstoupit od smlouvy s účinností ke dni doručení odstoupení objednateli.</w:t>
      </w:r>
    </w:p>
    <w:p w14:paraId="4858B856" w14:textId="77777777" w:rsidR="0093780A" w:rsidRPr="00167004" w:rsidRDefault="0093780A" w:rsidP="003917C7">
      <w:pPr>
        <w:pStyle w:val="Odstavecseseznamem"/>
        <w:numPr>
          <w:ilvl w:val="0"/>
          <w:numId w:val="13"/>
        </w:numPr>
        <w:spacing w:before="120" w:after="120"/>
        <w:ind w:left="425" w:hanging="425"/>
        <w:contextualSpacing w:val="0"/>
        <w:jc w:val="both"/>
        <w:rPr>
          <w:rFonts w:ascii="Arial" w:hAnsi="Arial" w:cs="Arial"/>
          <w:sz w:val="20"/>
          <w:szCs w:val="22"/>
        </w:rPr>
      </w:pPr>
      <w:r w:rsidRPr="00167004">
        <w:rPr>
          <w:rFonts w:ascii="Arial" w:hAnsi="Arial" w:cs="Arial"/>
          <w:sz w:val="20"/>
          <w:szCs w:val="22"/>
        </w:rPr>
        <w:t>Odstoupení musí být písemné, doručené druhé smluvní straně a musí obsahovat uvedení důvodu odstoupení a přesnou citaci smluvního ustanovení, které k odstoupení opravňuje.</w:t>
      </w:r>
    </w:p>
    <w:p w14:paraId="0EA48D83" w14:textId="2D593452" w:rsidR="0093780A" w:rsidRPr="00167004" w:rsidRDefault="0093780A" w:rsidP="003917C7">
      <w:pPr>
        <w:pStyle w:val="Odstavecseseznamem"/>
        <w:numPr>
          <w:ilvl w:val="0"/>
          <w:numId w:val="13"/>
        </w:numPr>
        <w:spacing w:before="120" w:after="120"/>
        <w:ind w:left="425" w:hanging="425"/>
        <w:contextualSpacing w:val="0"/>
        <w:jc w:val="both"/>
        <w:rPr>
          <w:rFonts w:ascii="Arial" w:hAnsi="Arial" w:cs="Arial"/>
          <w:sz w:val="20"/>
          <w:szCs w:val="22"/>
        </w:rPr>
      </w:pPr>
      <w:r w:rsidRPr="00167004">
        <w:rPr>
          <w:rFonts w:ascii="Arial" w:hAnsi="Arial" w:cs="Arial"/>
          <w:sz w:val="20"/>
          <w:szCs w:val="22"/>
        </w:rPr>
        <w:t>Odstoupí-li některá ze stran od této smlouvy na základě ujednání z této smlouvy vyplývajících, smluvní strany vypořádají své závazky z předmětné smlouvy do 30 dnů od odstoupení od smlouvy, přičemž budou vycházet z cen vyplývajících z této smlouvy.</w:t>
      </w:r>
      <w:r w:rsidR="00C471BF" w:rsidRPr="00167004">
        <w:rPr>
          <w:rFonts w:ascii="Arial" w:hAnsi="Arial" w:cs="Arial"/>
          <w:sz w:val="20"/>
          <w:szCs w:val="22"/>
        </w:rPr>
        <w:t xml:space="preserve"> V případě odstoupení od smlouvy má objednatel právo nechat dopracovat část díla třetí osoby, kdy se nejedná o zásah do autorských práv zhotovitele. </w:t>
      </w:r>
    </w:p>
    <w:p w14:paraId="59D58BE4" w14:textId="77777777" w:rsidR="0093780A" w:rsidRPr="00167004" w:rsidRDefault="0093780A" w:rsidP="003917C7">
      <w:pPr>
        <w:pStyle w:val="Odstavecseseznamem"/>
        <w:numPr>
          <w:ilvl w:val="0"/>
          <w:numId w:val="13"/>
        </w:numPr>
        <w:spacing w:before="120" w:after="120"/>
        <w:ind w:left="425" w:hanging="425"/>
        <w:contextualSpacing w:val="0"/>
        <w:jc w:val="both"/>
        <w:rPr>
          <w:rFonts w:ascii="Arial" w:hAnsi="Arial" w:cs="Arial"/>
          <w:sz w:val="20"/>
          <w:szCs w:val="22"/>
        </w:rPr>
      </w:pPr>
      <w:r w:rsidRPr="00167004">
        <w:rPr>
          <w:rFonts w:ascii="Arial" w:hAnsi="Arial" w:cs="Arial"/>
          <w:sz w:val="20"/>
          <w:szCs w:val="22"/>
        </w:rPr>
        <w:lastRenderedPageBreak/>
        <w:t>Stanoví-li oprávněná strana dodatečnou lhůtu k plnění, vzniká jí právo odstoupit od smlouvy či od její části až po jejím marném uplynutí. Prohlásí-li však strana v prodlení, že svůj závazek nesplní, je oprávněná strana oprávněna odstoupit od smlouvy i před uplynutím této lhůty.</w:t>
      </w:r>
    </w:p>
    <w:p w14:paraId="70649798" w14:textId="77777777" w:rsidR="0093780A" w:rsidRPr="00167004" w:rsidRDefault="0093780A" w:rsidP="003917C7">
      <w:pPr>
        <w:pStyle w:val="Odstavecseseznamem"/>
        <w:numPr>
          <w:ilvl w:val="0"/>
          <w:numId w:val="13"/>
        </w:numPr>
        <w:spacing w:before="120" w:after="120"/>
        <w:ind w:left="425" w:hanging="425"/>
        <w:contextualSpacing w:val="0"/>
        <w:jc w:val="both"/>
        <w:rPr>
          <w:rFonts w:ascii="Arial" w:hAnsi="Arial" w:cs="Arial"/>
          <w:sz w:val="20"/>
          <w:szCs w:val="22"/>
        </w:rPr>
      </w:pPr>
      <w:r w:rsidRPr="00167004">
        <w:rPr>
          <w:rFonts w:ascii="Arial" w:hAnsi="Arial" w:cs="Arial"/>
          <w:sz w:val="20"/>
          <w:szCs w:val="22"/>
        </w:rPr>
        <w:t>Důsledky odstoupení od smlouvy či od její části:</w:t>
      </w:r>
    </w:p>
    <w:p w14:paraId="5E18A664" w14:textId="2FE56FAA" w:rsidR="0093780A" w:rsidRPr="00167004" w:rsidRDefault="0093780A" w:rsidP="00970357">
      <w:pPr>
        <w:ind w:left="709" w:hanging="284"/>
        <w:jc w:val="both"/>
        <w:rPr>
          <w:rFonts w:ascii="Arial" w:hAnsi="Arial" w:cs="Arial"/>
          <w:sz w:val="20"/>
        </w:rPr>
      </w:pPr>
      <w:r w:rsidRPr="00167004">
        <w:rPr>
          <w:rFonts w:ascii="Arial" w:hAnsi="Arial" w:cs="Arial"/>
          <w:sz w:val="20"/>
        </w:rPr>
        <w:t xml:space="preserve">- </w:t>
      </w:r>
      <w:r w:rsidR="00970357" w:rsidRPr="00167004">
        <w:rPr>
          <w:rFonts w:ascii="Arial" w:hAnsi="Arial" w:cs="Arial"/>
          <w:sz w:val="20"/>
        </w:rPr>
        <w:tab/>
      </w:r>
      <w:r w:rsidRPr="00167004">
        <w:rPr>
          <w:rFonts w:ascii="Arial" w:hAnsi="Arial" w:cs="Arial"/>
          <w:sz w:val="20"/>
        </w:rPr>
        <w:t>odstoupením od smlouvy, tj. doručením projevu vůle o odstoupení druhému účastníkovi, smlouva či její část zaniká. Odstoupení od smlouvy se však nedotýká nároku na náhradu škody a zaplacení smluvních pokut, řešení sporů mezi smluvními stranami a jiných ustanovení, která podle projevené vůle stran nebo vzhledem ke své povaze mají trvat i po ukončení smlouvy</w:t>
      </w:r>
      <w:r w:rsidR="008000C9" w:rsidRPr="00167004">
        <w:rPr>
          <w:rFonts w:ascii="Arial" w:hAnsi="Arial" w:cs="Arial"/>
          <w:sz w:val="20"/>
        </w:rPr>
        <w:t>;</w:t>
      </w:r>
      <w:r w:rsidRPr="00167004">
        <w:rPr>
          <w:rFonts w:ascii="Arial" w:hAnsi="Arial" w:cs="Arial"/>
          <w:sz w:val="20"/>
        </w:rPr>
        <w:t xml:space="preserve"> </w:t>
      </w:r>
    </w:p>
    <w:p w14:paraId="72B4340D" w14:textId="0FF9955E" w:rsidR="00133789" w:rsidRPr="00167004" w:rsidRDefault="0093780A" w:rsidP="00970357">
      <w:pPr>
        <w:spacing w:after="120"/>
        <w:ind w:left="709" w:hanging="284"/>
        <w:jc w:val="both"/>
        <w:rPr>
          <w:rFonts w:ascii="Arial" w:hAnsi="Arial" w:cs="Arial"/>
          <w:b/>
          <w:bCs/>
          <w:sz w:val="20"/>
          <w:szCs w:val="20"/>
        </w:rPr>
      </w:pPr>
      <w:r w:rsidRPr="00167004">
        <w:rPr>
          <w:rFonts w:ascii="Arial" w:hAnsi="Arial" w:cs="Arial"/>
          <w:sz w:val="20"/>
        </w:rPr>
        <w:t xml:space="preserve">- </w:t>
      </w:r>
      <w:r w:rsidR="00970357" w:rsidRPr="00167004">
        <w:rPr>
          <w:rFonts w:ascii="Arial" w:hAnsi="Arial" w:cs="Arial"/>
          <w:sz w:val="20"/>
        </w:rPr>
        <w:tab/>
      </w:r>
      <w:r w:rsidRPr="00167004">
        <w:rPr>
          <w:rFonts w:ascii="Arial" w:hAnsi="Arial" w:cs="Arial"/>
          <w:sz w:val="20"/>
        </w:rPr>
        <w:t xml:space="preserve">zhotovitelovy závazky za jakost prací, odstraňování vad a nedodělků jím provedených, platí i po jakémkoli odstoupení od smlouvy, pro část díla, kterou zhotovitel do takového odstoupení </w:t>
      </w:r>
      <w:r w:rsidRPr="00167004">
        <w:rPr>
          <w:rFonts w:ascii="Arial" w:hAnsi="Arial" w:cs="Arial"/>
          <w:b/>
          <w:bCs/>
          <w:sz w:val="20"/>
          <w:szCs w:val="20"/>
        </w:rPr>
        <w:t>realizoval.</w:t>
      </w:r>
    </w:p>
    <w:p w14:paraId="45D92F6E" w14:textId="77777777" w:rsidR="00970357" w:rsidRPr="00970357" w:rsidRDefault="00970357" w:rsidP="00970357">
      <w:pPr>
        <w:spacing w:after="0" w:line="240" w:lineRule="auto"/>
        <w:rPr>
          <w:rFonts w:ascii="Arial" w:hAnsi="Arial" w:cs="Arial"/>
        </w:rPr>
      </w:pPr>
    </w:p>
    <w:tbl>
      <w:tblPr>
        <w:tblStyle w:val="Mkatabulky"/>
        <w:tblW w:w="0" w:type="auto"/>
        <w:tblInd w:w="-5" w:type="dxa"/>
        <w:tblLook w:val="04A0" w:firstRow="1" w:lastRow="0" w:firstColumn="1" w:lastColumn="0" w:noHBand="0" w:noVBand="1"/>
      </w:tblPr>
      <w:tblGrid>
        <w:gridCol w:w="9208"/>
      </w:tblGrid>
      <w:tr w:rsidR="00133789" w:rsidRPr="003917C7" w14:paraId="095D629C" w14:textId="77777777" w:rsidTr="00C04548">
        <w:tc>
          <w:tcPr>
            <w:tcW w:w="9208" w:type="dxa"/>
          </w:tcPr>
          <w:p w14:paraId="063DBBE1" w14:textId="77777777" w:rsidR="00133789" w:rsidRPr="00957E66" w:rsidRDefault="00133789" w:rsidP="000E4067">
            <w:pPr>
              <w:pStyle w:val="Nadpis1"/>
              <w:spacing w:before="120"/>
              <w:ind w:left="2018" w:hanging="2018"/>
              <w:outlineLvl w:val="0"/>
              <w:rPr>
                <w:rFonts w:ascii="Arial" w:hAnsi="Arial" w:cs="Arial"/>
                <w:sz w:val="28"/>
                <w:szCs w:val="28"/>
              </w:rPr>
            </w:pPr>
            <w:r w:rsidRPr="00957E66">
              <w:rPr>
                <w:rFonts w:ascii="Arial" w:hAnsi="Arial" w:cs="Arial"/>
                <w:sz w:val="28"/>
                <w:szCs w:val="28"/>
              </w:rPr>
              <w:t>Licence</w:t>
            </w:r>
          </w:p>
        </w:tc>
      </w:tr>
    </w:tbl>
    <w:p w14:paraId="5E9CB32B" w14:textId="77777777" w:rsidR="00133789" w:rsidRPr="003917C7" w:rsidRDefault="00133789" w:rsidP="00970357">
      <w:pPr>
        <w:spacing w:after="0" w:line="240" w:lineRule="auto"/>
        <w:rPr>
          <w:rFonts w:ascii="Arial" w:hAnsi="Arial" w:cs="Arial"/>
        </w:rPr>
      </w:pPr>
    </w:p>
    <w:p w14:paraId="3C9250D0" w14:textId="77777777" w:rsidR="00133789" w:rsidRPr="00167004" w:rsidRDefault="00133789" w:rsidP="003917C7">
      <w:pPr>
        <w:pStyle w:val="Style12"/>
        <w:widowControl/>
        <w:numPr>
          <w:ilvl w:val="0"/>
          <w:numId w:val="20"/>
        </w:numPr>
        <w:spacing w:after="120" w:line="240" w:lineRule="auto"/>
        <w:rPr>
          <w:rFonts w:ascii="Arial" w:hAnsi="Arial" w:cs="Arial"/>
          <w:sz w:val="20"/>
          <w:szCs w:val="22"/>
        </w:rPr>
      </w:pPr>
      <w:r w:rsidRPr="00167004">
        <w:rPr>
          <w:rFonts w:ascii="Arial" w:hAnsi="Arial" w:cs="Arial"/>
          <w:sz w:val="20"/>
          <w:szCs w:val="22"/>
        </w:rPr>
        <w:t xml:space="preserve">Pro případ, že by dílo nebo některá jeho část naplnila znaky autorského díla podle zákona č. 121/2000 Sb., o právu autorském, o právech souvisejících s právem autorským a o změně některých zákonů (autorský zákon), ve znění pozdějších předpisů, touto smlouvou poskytuje zhotovitel objednateli oprávnění k výkonu práva dílo užít ke všem způsobům užití známým v době uzavření této smlouvy v rozsahu neomezeném, co se týká času, množství užití díla a územního rozsahu díla a oprávnění upravit či jinak měnit dílo nebo dílo spojit s jiným dílem. V rámci dalších fází projektové přípravy je objednatel oprávněn stavbu i dílo upravovat i nad rámec díla bez souhlasu zhotovitele.  </w:t>
      </w:r>
    </w:p>
    <w:p w14:paraId="54330D62" w14:textId="77777777" w:rsidR="00133789" w:rsidRPr="00167004" w:rsidRDefault="00133789" w:rsidP="003917C7">
      <w:pPr>
        <w:pStyle w:val="Style12"/>
        <w:widowControl/>
        <w:numPr>
          <w:ilvl w:val="0"/>
          <w:numId w:val="20"/>
        </w:numPr>
        <w:spacing w:after="120" w:line="240" w:lineRule="auto"/>
        <w:rPr>
          <w:rFonts w:ascii="Arial" w:hAnsi="Arial" w:cs="Arial"/>
          <w:sz w:val="20"/>
          <w:szCs w:val="22"/>
        </w:rPr>
      </w:pPr>
      <w:r w:rsidRPr="00167004">
        <w:rPr>
          <w:rFonts w:ascii="Arial" w:hAnsi="Arial" w:cs="Arial"/>
          <w:sz w:val="20"/>
          <w:szCs w:val="22"/>
        </w:rPr>
        <w:t xml:space="preserve">Zhotovitel tímto dává objednateli svolení ke zveřejnění díla nebo jakékoliv části díla ke všem formám zveřejnění, včetně propagace, pořizování či vystavování dvourozměrných i trojrozměrných nestavebních rozmnoženin a dalším formám užití a rovněž ke všem formám sdělování díla veřejnosti to vše jakýmkoli způsobem a v rozsahu bez jakýchkoli omezení. Zhotovitel nebude vůči objednateli uplatňovat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když veškeré autorské poplatky a nároky třetích osob v souvislosti s užitím díla byly již součástí ceny díla.  </w:t>
      </w:r>
    </w:p>
    <w:p w14:paraId="45954FED" w14:textId="77777777" w:rsidR="00133789" w:rsidRPr="00167004" w:rsidRDefault="00133789" w:rsidP="003917C7">
      <w:pPr>
        <w:pStyle w:val="Style12"/>
        <w:widowControl/>
        <w:numPr>
          <w:ilvl w:val="0"/>
          <w:numId w:val="20"/>
        </w:numPr>
        <w:spacing w:after="120" w:line="240" w:lineRule="auto"/>
        <w:rPr>
          <w:rFonts w:ascii="Arial" w:hAnsi="Arial" w:cs="Arial"/>
          <w:sz w:val="20"/>
          <w:szCs w:val="22"/>
        </w:rPr>
      </w:pPr>
      <w:r w:rsidRPr="00167004">
        <w:rPr>
          <w:rFonts w:ascii="Arial" w:hAnsi="Arial" w:cs="Arial"/>
          <w:sz w:val="20"/>
          <w:szCs w:val="22"/>
        </w:rPr>
        <w:t>Objednatel může svá oprávnění k dílu nebo jeho část postoupit třetí osobě a zhotovitel dává k takovému poskytnutí tímto svůj výslovný souhlas.</w:t>
      </w:r>
    </w:p>
    <w:p w14:paraId="0C282373" w14:textId="77777777" w:rsidR="00133789" w:rsidRPr="00167004" w:rsidRDefault="00133789" w:rsidP="003917C7">
      <w:pPr>
        <w:pStyle w:val="Style12"/>
        <w:widowControl/>
        <w:numPr>
          <w:ilvl w:val="0"/>
          <w:numId w:val="20"/>
        </w:numPr>
        <w:spacing w:after="120" w:line="240" w:lineRule="auto"/>
        <w:rPr>
          <w:rFonts w:ascii="Arial" w:hAnsi="Arial" w:cs="Arial"/>
          <w:sz w:val="20"/>
          <w:szCs w:val="22"/>
        </w:rPr>
      </w:pPr>
      <w:r w:rsidRPr="00167004">
        <w:rPr>
          <w:rFonts w:ascii="Arial" w:hAnsi="Arial" w:cs="Arial"/>
          <w:sz w:val="20"/>
          <w:szCs w:val="22"/>
        </w:rPr>
        <w:t xml:space="preserve">Zhotovitel prohlašuje, že je oprávněn v uvedeném rozsahu licenci objednateli poskytnout. </w:t>
      </w:r>
    </w:p>
    <w:p w14:paraId="7AE498EA" w14:textId="77777777" w:rsidR="00133789" w:rsidRPr="00167004" w:rsidRDefault="00133789" w:rsidP="003917C7">
      <w:pPr>
        <w:pStyle w:val="Style12"/>
        <w:widowControl/>
        <w:numPr>
          <w:ilvl w:val="0"/>
          <w:numId w:val="20"/>
        </w:numPr>
        <w:spacing w:after="120" w:line="240" w:lineRule="auto"/>
        <w:rPr>
          <w:rFonts w:ascii="Arial" w:hAnsi="Arial" w:cs="Arial"/>
          <w:sz w:val="20"/>
          <w:szCs w:val="22"/>
        </w:rPr>
      </w:pPr>
      <w:r w:rsidRPr="00167004">
        <w:rPr>
          <w:rFonts w:ascii="Arial" w:hAnsi="Arial" w:cs="Arial"/>
          <w:sz w:val="20"/>
          <w:szCs w:val="22"/>
        </w:rPr>
        <w:t xml:space="preserve">Objednatel není povinen licenci využít. </w:t>
      </w:r>
    </w:p>
    <w:p w14:paraId="2ECB344E" w14:textId="77777777" w:rsidR="00133789" w:rsidRPr="00167004" w:rsidRDefault="00133789" w:rsidP="003917C7">
      <w:pPr>
        <w:pStyle w:val="Style12"/>
        <w:widowControl/>
        <w:numPr>
          <w:ilvl w:val="0"/>
          <w:numId w:val="20"/>
        </w:numPr>
        <w:spacing w:after="120" w:line="240" w:lineRule="auto"/>
        <w:rPr>
          <w:rFonts w:ascii="Arial" w:hAnsi="Arial" w:cs="Arial"/>
          <w:sz w:val="20"/>
          <w:szCs w:val="22"/>
        </w:rPr>
      </w:pPr>
      <w:r w:rsidRPr="00167004">
        <w:rPr>
          <w:rFonts w:ascii="Arial" w:hAnsi="Arial" w:cs="Arial"/>
          <w:sz w:val="20"/>
          <w:szCs w:val="22"/>
        </w:rPr>
        <w:t xml:space="preserve">Smluvní strany se dohodly na tom, že odměna za poskytnutí licence je součástí ceny za dílo dohodnuté v této smlouvě. </w:t>
      </w:r>
    </w:p>
    <w:p w14:paraId="44A2725F" w14:textId="77777777" w:rsidR="00133789" w:rsidRPr="00167004" w:rsidRDefault="00133789" w:rsidP="003917C7">
      <w:pPr>
        <w:pStyle w:val="Style12"/>
        <w:widowControl/>
        <w:numPr>
          <w:ilvl w:val="0"/>
          <w:numId w:val="20"/>
        </w:numPr>
        <w:spacing w:after="120" w:line="240" w:lineRule="auto"/>
        <w:rPr>
          <w:rFonts w:ascii="Arial" w:hAnsi="Arial" w:cs="Arial"/>
          <w:sz w:val="20"/>
          <w:szCs w:val="22"/>
        </w:rPr>
      </w:pPr>
      <w:r w:rsidRPr="00167004">
        <w:rPr>
          <w:rFonts w:ascii="Arial" w:hAnsi="Arial" w:cs="Arial"/>
          <w:sz w:val="20"/>
          <w:szCs w:val="22"/>
        </w:rPr>
        <w:t xml:space="preserve">Zhotovitel není oprávněn dílo nebo jeho části, jsou-li předmětem duševního vlastnictví, poskytnout jiným osobám než objednateli. </w:t>
      </w:r>
    </w:p>
    <w:p w14:paraId="270A7EC7" w14:textId="77777777" w:rsidR="00133789" w:rsidRPr="003917C7" w:rsidRDefault="00133789" w:rsidP="00970357">
      <w:pPr>
        <w:spacing w:after="0" w:line="240" w:lineRule="auto"/>
        <w:rPr>
          <w:rFonts w:ascii="Arial" w:hAnsi="Arial" w:cs="Arial"/>
        </w:rPr>
      </w:pPr>
    </w:p>
    <w:tbl>
      <w:tblPr>
        <w:tblStyle w:val="Mkatabulky"/>
        <w:tblW w:w="0" w:type="auto"/>
        <w:tblInd w:w="-5" w:type="dxa"/>
        <w:tblLook w:val="04A0" w:firstRow="1" w:lastRow="0" w:firstColumn="1" w:lastColumn="0" w:noHBand="0" w:noVBand="1"/>
      </w:tblPr>
      <w:tblGrid>
        <w:gridCol w:w="9208"/>
      </w:tblGrid>
      <w:tr w:rsidR="008A618E" w:rsidRPr="003917C7" w14:paraId="373515D6" w14:textId="77777777" w:rsidTr="00C04548">
        <w:tc>
          <w:tcPr>
            <w:tcW w:w="9208" w:type="dxa"/>
          </w:tcPr>
          <w:p w14:paraId="58AE7115" w14:textId="77777777" w:rsidR="008A618E" w:rsidRPr="00957E66" w:rsidRDefault="005A1270" w:rsidP="000E4067">
            <w:pPr>
              <w:pStyle w:val="Nadpis1"/>
              <w:spacing w:before="120"/>
              <w:ind w:left="2018" w:hanging="2018"/>
              <w:outlineLvl w:val="0"/>
              <w:rPr>
                <w:rFonts w:ascii="Arial" w:hAnsi="Arial" w:cs="Arial"/>
                <w:sz w:val="28"/>
                <w:szCs w:val="28"/>
              </w:rPr>
            </w:pPr>
            <w:r>
              <w:rPr>
                <w:rFonts w:ascii="Arial" w:hAnsi="Arial" w:cs="Arial"/>
                <w:sz w:val="28"/>
                <w:szCs w:val="28"/>
              </w:rPr>
              <w:t xml:space="preserve"> </w:t>
            </w:r>
            <w:r w:rsidR="0093780A" w:rsidRPr="00957E66">
              <w:rPr>
                <w:rFonts w:ascii="Arial" w:hAnsi="Arial" w:cs="Arial"/>
                <w:sz w:val="28"/>
                <w:szCs w:val="28"/>
              </w:rPr>
              <w:t>Závěrečná ustanovení</w:t>
            </w:r>
          </w:p>
        </w:tc>
      </w:tr>
    </w:tbl>
    <w:p w14:paraId="0A93791A" w14:textId="77777777" w:rsidR="008A618E" w:rsidRPr="00167004" w:rsidRDefault="008A618E" w:rsidP="00970357">
      <w:pPr>
        <w:spacing w:after="0" w:line="240" w:lineRule="auto"/>
        <w:rPr>
          <w:rFonts w:ascii="Arial" w:hAnsi="Arial" w:cs="Arial"/>
        </w:rPr>
      </w:pPr>
    </w:p>
    <w:p w14:paraId="5699A36D" w14:textId="77777777" w:rsidR="0093780A" w:rsidRPr="00167004" w:rsidRDefault="0093780A" w:rsidP="003917C7">
      <w:pPr>
        <w:numPr>
          <w:ilvl w:val="0"/>
          <w:numId w:val="12"/>
        </w:numPr>
        <w:spacing w:after="120" w:line="240" w:lineRule="auto"/>
        <w:jc w:val="both"/>
        <w:rPr>
          <w:rFonts w:ascii="Arial" w:hAnsi="Arial" w:cs="Arial"/>
          <w:sz w:val="20"/>
        </w:rPr>
      </w:pPr>
      <w:r w:rsidRPr="00167004">
        <w:rPr>
          <w:rFonts w:ascii="Arial" w:hAnsi="Arial" w:cs="Arial"/>
          <w:sz w:val="20"/>
        </w:rPr>
        <w:t>Tato smlouva může být měněna či doplňována pouze po vzájemné dohodě smluvních stran. Veškeré změny či dodatky k této smlouvě musí mít písemnou formu, jinak jsou neplatné.</w:t>
      </w:r>
    </w:p>
    <w:p w14:paraId="5F1F634A" w14:textId="77777777" w:rsidR="0093780A" w:rsidRPr="00167004" w:rsidRDefault="0093780A" w:rsidP="003917C7">
      <w:pPr>
        <w:numPr>
          <w:ilvl w:val="0"/>
          <w:numId w:val="12"/>
        </w:numPr>
        <w:spacing w:after="120" w:line="240" w:lineRule="auto"/>
        <w:jc w:val="both"/>
        <w:rPr>
          <w:rFonts w:ascii="Arial" w:hAnsi="Arial" w:cs="Arial"/>
          <w:sz w:val="20"/>
        </w:rPr>
      </w:pPr>
      <w:r w:rsidRPr="00167004">
        <w:rPr>
          <w:rFonts w:ascii="Arial" w:hAnsi="Arial" w:cs="Arial"/>
          <w:sz w:val="20"/>
        </w:rPr>
        <w:t>Smlouva nabývá platnosti dnem podpisu smlouvy oběma smluvními stranami a účinnosti zveřejněním registru smluv.</w:t>
      </w:r>
    </w:p>
    <w:p w14:paraId="5230EDCA" w14:textId="77777777" w:rsidR="0093780A" w:rsidRPr="00167004" w:rsidRDefault="0093780A" w:rsidP="003917C7">
      <w:pPr>
        <w:numPr>
          <w:ilvl w:val="0"/>
          <w:numId w:val="12"/>
        </w:numPr>
        <w:spacing w:after="120" w:line="240" w:lineRule="auto"/>
        <w:jc w:val="both"/>
        <w:rPr>
          <w:rFonts w:ascii="Arial" w:hAnsi="Arial" w:cs="Arial"/>
          <w:sz w:val="20"/>
        </w:rPr>
      </w:pPr>
      <w:r w:rsidRPr="00167004">
        <w:rPr>
          <w:rFonts w:ascii="Arial" w:hAnsi="Arial" w:cs="Arial"/>
          <w:sz w:val="20"/>
        </w:rPr>
        <w:t xml:space="preserve">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w:t>
      </w:r>
      <w:r w:rsidRPr="00167004">
        <w:rPr>
          <w:rFonts w:ascii="Arial" w:hAnsi="Arial" w:cs="Arial"/>
          <w:sz w:val="20"/>
        </w:rPr>
        <w:lastRenderedPageBreak/>
        <w:t>smlouvy nenaplňuje znaky obchodního tajemství dle § 504 zákona č. 89/2012 Sb. občanský zákoník, ve znění pozdějších předpisů. Souhlas udělují smluvní strany dobrovolně a na dobu neurčitou.</w:t>
      </w:r>
    </w:p>
    <w:p w14:paraId="3A1F4B67" w14:textId="77777777" w:rsidR="0093780A" w:rsidRPr="00167004" w:rsidRDefault="0093780A" w:rsidP="003917C7">
      <w:pPr>
        <w:pStyle w:val="Style12"/>
        <w:widowControl/>
        <w:numPr>
          <w:ilvl w:val="0"/>
          <w:numId w:val="12"/>
        </w:numPr>
        <w:spacing w:after="120" w:line="240" w:lineRule="auto"/>
        <w:rPr>
          <w:rFonts w:ascii="Arial" w:hAnsi="Arial" w:cs="Arial"/>
          <w:sz w:val="20"/>
          <w:szCs w:val="22"/>
        </w:rPr>
      </w:pPr>
      <w:r w:rsidRPr="00167004">
        <w:rPr>
          <w:rFonts w:ascii="Arial" w:hAnsi="Arial" w:cs="Arial"/>
          <w:bCs/>
          <w:sz w:val="20"/>
          <w:szCs w:val="22"/>
        </w:rPr>
        <w:t>Zhotovitel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hrozícího úpadku.</w:t>
      </w:r>
    </w:p>
    <w:p w14:paraId="5D9C9345" w14:textId="77777777" w:rsidR="0093780A" w:rsidRPr="00167004" w:rsidRDefault="0093780A" w:rsidP="003917C7">
      <w:pPr>
        <w:pStyle w:val="Style12"/>
        <w:widowControl/>
        <w:numPr>
          <w:ilvl w:val="0"/>
          <w:numId w:val="12"/>
        </w:numPr>
        <w:spacing w:after="120" w:line="240" w:lineRule="auto"/>
        <w:rPr>
          <w:rFonts w:ascii="Arial" w:hAnsi="Arial" w:cs="Arial"/>
          <w:sz w:val="20"/>
          <w:szCs w:val="22"/>
        </w:rPr>
      </w:pPr>
      <w:r w:rsidRPr="00167004">
        <w:rPr>
          <w:rFonts w:ascii="Arial" w:hAnsi="Arial" w:cs="Arial"/>
          <w:bCs/>
          <w:sz w:val="20"/>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ACAAAA3" w14:textId="7EED62EE" w:rsidR="00311EE8" w:rsidRPr="00167004" w:rsidRDefault="00311EE8" w:rsidP="003917C7">
      <w:pPr>
        <w:pStyle w:val="Style12"/>
        <w:numPr>
          <w:ilvl w:val="0"/>
          <w:numId w:val="12"/>
        </w:numPr>
        <w:spacing w:after="120" w:line="240" w:lineRule="auto"/>
        <w:rPr>
          <w:rFonts w:ascii="Arial" w:hAnsi="Arial" w:cs="Arial"/>
          <w:sz w:val="20"/>
          <w:szCs w:val="22"/>
        </w:rPr>
      </w:pPr>
      <w:r w:rsidRPr="00167004">
        <w:rPr>
          <w:rFonts w:ascii="Arial" w:hAnsi="Arial" w:cs="Arial"/>
          <w:sz w:val="20"/>
          <w:szCs w:val="22"/>
        </w:rPr>
        <w:t xml:space="preserve">Zhotovitel se zavazuje při zpracování </w:t>
      </w:r>
      <w:r w:rsidR="00C471BF" w:rsidRPr="00167004">
        <w:rPr>
          <w:rFonts w:ascii="Arial" w:hAnsi="Arial" w:cs="Arial"/>
          <w:sz w:val="20"/>
          <w:szCs w:val="22"/>
        </w:rPr>
        <w:t>díla</w:t>
      </w:r>
      <w:r w:rsidRPr="00167004">
        <w:rPr>
          <w:rFonts w:ascii="Arial" w:hAnsi="Arial" w:cs="Arial"/>
          <w:sz w:val="20"/>
          <w:szCs w:val="22"/>
        </w:rPr>
        <w:t xml:space="preserve"> postupovat v souladu se zásadami odpovědného zadávání, zejmé</w:t>
      </w:r>
      <w:r w:rsidR="003917C7" w:rsidRPr="00167004">
        <w:rPr>
          <w:rFonts w:ascii="Arial" w:hAnsi="Arial" w:cs="Arial"/>
          <w:sz w:val="20"/>
          <w:szCs w:val="22"/>
        </w:rPr>
        <w:t>na s ohledem na environmentální a</w:t>
      </w:r>
      <w:r w:rsidRPr="00167004">
        <w:rPr>
          <w:rFonts w:ascii="Arial" w:hAnsi="Arial" w:cs="Arial"/>
          <w:sz w:val="20"/>
          <w:szCs w:val="22"/>
        </w:rPr>
        <w:t xml:space="preserve"> sociální aspekty realizace stavby. Zhotovitel zejména: </w:t>
      </w:r>
    </w:p>
    <w:p w14:paraId="2C0110A0" w14:textId="6A1AFDCF" w:rsidR="00311EE8" w:rsidRPr="00167004" w:rsidRDefault="00311EE8" w:rsidP="00970357">
      <w:pPr>
        <w:pStyle w:val="Style12"/>
        <w:numPr>
          <w:ilvl w:val="0"/>
          <w:numId w:val="10"/>
        </w:numPr>
        <w:spacing w:after="120" w:line="240" w:lineRule="auto"/>
        <w:ind w:left="709" w:hanging="283"/>
        <w:rPr>
          <w:rFonts w:ascii="Arial" w:hAnsi="Arial" w:cs="Arial"/>
          <w:sz w:val="20"/>
          <w:szCs w:val="22"/>
        </w:rPr>
      </w:pPr>
      <w:r w:rsidRPr="00167004">
        <w:rPr>
          <w:rFonts w:ascii="Arial" w:hAnsi="Arial" w:cs="Arial"/>
          <w:sz w:val="20"/>
          <w:szCs w:val="22"/>
        </w:rPr>
        <w:t>navrhne technická a materiálová řešení, která budou, je-li to technicky a ekonomicky možné, šetrná k životnímu prostředí, s důrazem na snižování energetické náročnosti, spotřeby přírodních zdrojů a produkce odpadu</w:t>
      </w:r>
      <w:r w:rsidR="008000C9" w:rsidRPr="00167004">
        <w:rPr>
          <w:rFonts w:ascii="Arial" w:hAnsi="Arial" w:cs="Arial"/>
          <w:sz w:val="20"/>
          <w:szCs w:val="22"/>
        </w:rPr>
        <w:t>, vč. povinnosti znovupoužití odpadu;</w:t>
      </w:r>
    </w:p>
    <w:p w14:paraId="3FE782B2" w14:textId="2BEC8F8E" w:rsidR="00311EE8" w:rsidRPr="00167004" w:rsidRDefault="00311EE8" w:rsidP="00970357">
      <w:pPr>
        <w:pStyle w:val="Style12"/>
        <w:numPr>
          <w:ilvl w:val="0"/>
          <w:numId w:val="10"/>
        </w:numPr>
        <w:spacing w:after="120" w:line="240" w:lineRule="auto"/>
        <w:ind w:left="709" w:hanging="283"/>
        <w:rPr>
          <w:rFonts w:ascii="Arial" w:hAnsi="Arial" w:cs="Arial"/>
          <w:sz w:val="20"/>
          <w:szCs w:val="22"/>
        </w:rPr>
      </w:pPr>
      <w:r w:rsidRPr="00167004">
        <w:rPr>
          <w:rFonts w:ascii="Arial" w:hAnsi="Arial" w:cs="Arial"/>
          <w:sz w:val="20"/>
          <w:szCs w:val="22"/>
        </w:rPr>
        <w:t>zohlední principy udržitelného rozvoje a životního cyklu stavby, včetně provozních a údržbových nákladů</w:t>
      </w:r>
      <w:r w:rsidR="00970357" w:rsidRPr="00167004">
        <w:rPr>
          <w:rFonts w:ascii="Arial" w:hAnsi="Arial" w:cs="Arial"/>
          <w:sz w:val="20"/>
          <w:szCs w:val="22"/>
        </w:rPr>
        <w:t>;</w:t>
      </w:r>
    </w:p>
    <w:p w14:paraId="2F8DC5D3" w14:textId="77777777" w:rsidR="00311EE8" w:rsidRPr="00167004" w:rsidRDefault="00311EE8" w:rsidP="00970357">
      <w:pPr>
        <w:pStyle w:val="Style12"/>
        <w:numPr>
          <w:ilvl w:val="0"/>
          <w:numId w:val="10"/>
        </w:numPr>
        <w:spacing w:after="120" w:line="240" w:lineRule="auto"/>
        <w:ind w:left="709" w:hanging="283"/>
        <w:rPr>
          <w:rFonts w:ascii="Arial" w:hAnsi="Arial" w:cs="Arial"/>
          <w:sz w:val="20"/>
          <w:szCs w:val="22"/>
        </w:rPr>
      </w:pPr>
      <w:r w:rsidRPr="00167004">
        <w:rPr>
          <w:rFonts w:ascii="Arial" w:hAnsi="Arial" w:cs="Arial"/>
          <w:sz w:val="20"/>
          <w:szCs w:val="22"/>
        </w:rPr>
        <w:t>bude postupovat v souladu s platnými právními předpisy v oblasti pracovního práva, ochrany životního prostředí a bezpečnosti a ochrany zdraví při práci.</w:t>
      </w:r>
    </w:p>
    <w:p w14:paraId="6CEAFD5A" w14:textId="54104D5D" w:rsidR="0093780A" w:rsidRPr="00167004" w:rsidRDefault="0093780A" w:rsidP="003917C7">
      <w:pPr>
        <w:pStyle w:val="Style12"/>
        <w:widowControl/>
        <w:numPr>
          <w:ilvl w:val="0"/>
          <w:numId w:val="12"/>
        </w:numPr>
        <w:spacing w:after="120" w:line="240" w:lineRule="auto"/>
        <w:rPr>
          <w:rFonts w:ascii="Arial" w:hAnsi="Arial" w:cs="Arial"/>
          <w:sz w:val="20"/>
          <w:szCs w:val="22"/>
        </w:rPr>
      </w:pPr>
      <w:r w:rsidRPr="00167004">
        <w:rPr>
          <w:rFonts w:ascii="Arial" w:hAnsi="Arial" w:cs="Arial"/>
          <w:sz w:val="20"/>
          <w:szCs w:val="22"/>
        </w:rPr>
        <w:t>Uzavření této smlouvy je v pravomoci vedoucí</w:t>
      </w:r>
      <w:r w:rsidR="004A4573" w:rsidRPr="00167004">
        <w:rPr>
          <w:rFonts w:ascii="Arial" w:hAnsi="Arial" w:cs="Arial"/>
          <w:sz w:val="20"/>
          <w:szCs w:val="22"/>
        </w:rPr>
        <w:t>ho</w:t>
      </w:r>
      <w:r w:rsidR="0068100F" w:rsidRPr="00167004">
        <w:rPr>
          <w:rFonts w:ascii="Arial" w:hAnsi="Arial" w:cs="Arial"/>
          <w:sz w:val="20"/>
          <w:szCs w:val="22"/>
        </w:rPr>
        <w:t xml:space="preserve"> </w:t>
      </w:r>
      <w:r w:rsidR="007D3C3E" w:rsidRPr="00167004">
        <w:rPr>
          <w:rFonts w:ascii="Arial" w:hAnsi="Arial" w:cs="Arial"/>
          <w:sz w:val="20"/>
          <w:szCs w:val="22"/>
        </w:rPr>
        <w:t xml:space="preserve">odboru investičního </w:t>
      </w:r>
      <w:proofErr w:type="spellStart"/>
      <w:r w:rsidRPr="00167004">
        <w:rPr>
          <w:rFonts w:ascii="Arial" w:hAnsi="Arial" w:cs="Arial"/>
          <w:sz w:val="20"/>
          <w:szCs w:val="22"/>
        </w:rPr>
        <w:t>MěÚ</w:t>
      </w:r>
      <w:proofErr w:type="spellEnd"/>
      <w:r w:rsidRPr="00167004">
        <w:rPr>
          <w:rFonts w:ascii="Arial" w:hAnsi="Arial" w:cs="Arial"/>
          <w:sz w:val="20"/>
          <w:szCs w:val="22"/>
        </w:rPr>
        <w:t xml:space="preserve"> Valašské Meziříčí na základě rozhodnutí Rady města Valašské Meziříčí ze dne 31. 3. 2025</w:t>
      </w:r>
      <w:r w:rsidR="00FC4B3D" w:rsidRPr="00167004">
        <w:rPr>
          <w:rFonts w:ascii="Arial" w:hAnsi="Arial" w:cs="Arial"/>
          <w:sz w:val="20"/>
          <w:szCs w:val="22"/>
        </w:rPr>
        <w:t xml:space="preserve"> </w:t>
      </w:r>
      <w:r w:rsidRPr="00167004">
        <w:rPr>
          <w:rFonts w:ascii="Arial" w:hAnsi="Arial" w:cs="Arial"/>
          <w:sz w:val="20"/>
          <w:szCs w:val="22"/>
        </w:rPr>
        <w:t>pod bodem R</w:t>
      </w:r>
      <w:r w:rsidR="00AC0529">
        <w:rPr>
          <w:rFonts w:ascii="Arial" w:hAnsi="Arial" w:cs="Arial"/>
          <w:sz w:val="20"/>
          <w:szCs w:val="22"/>
        </w:rPr>
        <w:t xml:space="preserve"> </w:t>
      </w:r>
      <w:r w:rsidRPr="00167004">
        <w:rPr>
          <w:rFonts w:ascii="Arial" w:hAnsi="Arial" w:cs="Arial"/>
          <w:sz w:val="20"/>
          <w:szCs w:val="22"/>
        </w:rPr>
        <w:t>61/16</w:t>
      </w:r>
      <w:r w:rsidR="00AC0529">
        <w:rPr>
          <w:rFonts w:ascii="Arial" w:hAnsi="Arial" w:cs="Arial"/>
          <w:sz w:val="20"/>
          <w:szCs w:val="22"/>
        </w:rPr>
        <w:t>.</w:t>
      </w:r>
      <w:r w:rsidRPr="00167004">
        <w:rPr>
          <w:rFonts w:ascii="Arial" w:hAnsi="Arial" w:cs="Arial"/>
          <w:sz w:val="20"/>
          <w:szCs w:val="22"/>
        </w:rPr>
        <w:t xml:space="preserve"> </w:t>
      </w:r>
    </w:p>
    <w:p w14:paraId="0E064D66" w14:textId="6ADC9FFA" w:rsidR="0093780A" w:rsidRPr="00167004" w:rsidRDefault="0093780A" w:rsidP="003917C7">
      <w:pPr>
        <w:pStyle w:val="Style12"/>
        <w:widowControl/>
        <w:numPr>
          <w:ilvl w:val="0"/>
          <w:numId w:val="12"/>
        </w:numPr>
        <w:spacing w:after="120" w:line="240" w:lineRule="auto"/>
        <w:rPr>
          <w:rFonts w:ascii="Arial" w:hAnsi="Arial" w:cs="Arial"/>
          <w:sz w:val="20"/>
          <w:szCs w:val="22"/>
        </w:rPr>
      </w:pPr>
      <w:r w:rsidRPr="00167004">
        <w:rPr>
          <w:rFonts w:ascii="Arial" w:hAnsi="Arial" w:cs="Arial"/>
          <w:sz w:val="20"/>
          <w:szCs w:val="22"/>
        </w:rPr>
        <w:t xml:space="preserve">Finanční prostředky na úhradu předmětu smlouvy byly schváleny Zastupitelstvem města Valašské Meziříčí dne </w:t>
      </w:r>
      <w:r w:rsidR="00720785" w:rsidRPr="00167004">
        <w:rPr>
          <w:rFonts w:ascii="Arial" w:hAnsi="Arial" w:cs="Arial"/>
          <w:sz w:val="20"/>
          <w:szCs w:val="22"/>
        </w:rPr>
        <w:t>15. 12. 2025</w:t>
      </w:r>
      <w:r w:rsidRPr="00167004">
        <w:rPr>
          <w:rFonts w:ascii="Arial" w:hAnsi="Arial" w:cs="Arial"/>
          <w:sz w:val="20"/>
          <w:szCs w:val="22"/>
        </w:rPr>
        <w:t xml:space="preserve"> pod </w:t>
      </w:r>
      <w:r w:rsidR="00720785" w:rsidRPr="00167004">
        <w:rPr>
          <w:rFonts w:ascii="Arial" w:hAnsi="Arial" w:cs="Arial"/>
          <w:sz w:val="20"/>
          <w:szCs w:val="22"/>
        </w:rPr>
        <w:t>usnesením</w:t>
      </w:r>
      <w:r w:rsidRPr="00167004">
        <w:rPr>
          <w:rFonts w:ascii="Arial" w:hAnsi="Arial" w:cs="Arial"/>
          <w:sz w:val="20"/>
          <w:szCs w:val="22"/>
        </w:rPr>
        <w:t xml:space="preserve"> č</w:t>
      </w:r>
      <w:r w:rsidR="00AC0529">
        <w:rPr>
          <w:rFonts w:ascii="Arial" w:hAnsi="Arial" w:cs="Arial"/>
          <w:sz w:val="20"/>
          <w:szCs w:val="22"/>
        </w:rPr>
        <w:t>.</w:t>
      </w:r>
      <w:r w:rsidR="00720785" w:rsidRPr="00167004">
        <w:rPr>
          <w:rFonts w:ascii="Arial" w:hAnsi="Arial" w:cs="Arial"/>
          <w:sz w:val="20"/>
          <w:szCs w:val="22"/>
        </w:rPr>
        <w:t xml:space="preserve"> Z</w:t>
      </w:r>
      <w:r w:rsidR="00AC0529">
        <w:rPr>
          <w:rFonts w:ascii="Arial" w:hAnsi="Arial" w:cs="Arial"/>
          <w:sz w:val="20"/>
          <w:szCs w:val="22"/>
        </w:rPr>
        <w:t xml:space="preserve"> </w:t>
      </w:r>
      <w:r w:rsidR="00720785" w:rsidRPr="00167004">
        <w:rPr>
          <w:rFonts w:ascii="Arial" w:hAnsi="Arial" w:cs="Arial"/>
          <w:sz w:val="20"/>
          <w:szCs w:val="22"/>
        </w:rPr>
        <w:t>22/06</w:t>
      </w:r>
      <w:r w:rsidRPr="00167004">
        <w:rPr>
          <w:rFonts w:ascii="Arial" w:hAnsi="Arial" w:cs="Arial"/>
          <w:sz w:val="20"/>
          <w:szCs w:val="22"/>
        </w:rPr>
        <w:t>. Tato smlouva byla uzavřena v souladu se zákonem č. 128/2000 Sb., o obcích (obecní zřízení), ve znění pozdějších předpisů a byly splněny všechny podmínky pro její uzavření stanovené tímto zákonem (§41).</w:t>
      </w:r>
    </w:p>
    <w:p w14:paraId="22D40485" w14:textId="77777777" w:rsidR="0093780A" w:rsidRPr="00167004" w:rsidRDefault="0093780A" w:rsidP="003917C7">
      <w:pPr>
        <w:pStyle w:val="Odstavecseseznamem"/>
        <w:numPr>
          <w:ilvl w:val="0"/>
          <w:numId w:val="12"/>
        </w:numPr>
        <w:spacing w:after="120"/>
        <w:ind w:left="357" w:hanging="357"/>
        <w:contextualSpacing w:val="0"/>
        <w:jc w:val="both"/>
        <w:rPr>
          <w:rFonts w:ascii="Arial" w:hAnsi="Arial" w:cs="Arial"/>
          <w:sz w:val="20"/>
          <w:szCs w:val="22"/>
        </w:rPr>
      </w:pPr>
      <w:r w:rsidRPr="00167004">
        <w:rPr>
          <w:rFonts w:ascii="Arial" w:hAnsi="Arial" w:cs="Arial"/>
          <w:sz w:val="20"/>
          <w:szCs w:val="22"/>
        </w:rPr>
        <w:t>V případě, že tato smlouva bude vyhotovena v listinné podobě, bude vyhotovena ve čtyřech vyhotoveních, z nichž každá strana obdrží dvě vyhotovení. V případě, že tato smlouva bude vyhotovena a podepsána v elektronické podobě, každá smluvní strana ji bude mít k dispozici, a to po jejím podepsání příslušnými elektronickými podpisy oběma smluvními stranami.</w:t>
      </w:r>
    </w:p>
    <w:p w14:paraId="3ABE1A37" w14:textId="77777777" w:rsidR="0093780A" w:rsidRPr="00167004" w:rsidRDefault="0093780A" w:rsidP="003917C7">
      <w:pPr>
        <w:pStyle w:val="Style12"/>
        <w:widowControl/>
        <w:numPr>
          <w:ilvl w:val="0"/>
          <w:numId w:val="12"/>
        </w:numPr>
        <w:spacing w:after="120" w:line="240" w:lineRule="auto"/>
        <w:rPr>
          <w:rFonts w:ascii="Arial" w:hAnsi="Arial" w:cs="Arial"/>
          <w:sz w:val="20"/>
          <w:szCs w:val="22"/>
        </w:rPr>
      </w:pPr>
      <w:r w:rsidRPr="00167004">
        <w:rPr>
          <w:rFonts w:ascii="Arial" w:hAnsi="Arial" w:cs="Arial"/>
          <w:sz w:val="20"/>
          <w:szCs w:val="22"/>
        </w:rPr>
        <w:t>Smluvní strany prohlašují, že je jim znám obsah této smlouvy včetně jejích příloh, že tato smlouva je projevem jejich pravé a svobodné vůle, že si smlouvu před podpisem přečetly a s jejím obsahem bezvýhradně souhlasí.</w:t>
      </w:r>
    </w:p>
    <w:p w14:paraId="0CAAC6BA" w14:textId="0702B887" w:rsidR="000C5A82" w:rsidRPr="000E4067" w:rsidRDefault="000C5A82" w:rsidP="000C5A82">
      <w:pPr>
        <w:suppressAutoHyphens/>
        <w:spacing w:before="120" w:after="120" w:line="240" w:lineRule="auto"/>
        <w:jc w:val="both"/>
        <w:rPr>
          <w:rStyle w:val="FontStyle18"/>
          <w:rFonts w:ascii="Arial" w:hAnsi="Arial" w:cs="Arial"/>
          <w:i/>
        </w:rPr>
      </w:pPr>
    </w:p>
    <w:p w14:paraId="0E968E89" w14:textId="2CF21995" w:rsidR="000C5A82" w:rsidRDefault="000C5A82" w:rsidP="000C5A82">
      <w:pPr>
        <w:tabs>
          <w:tab w:val="left" w:pos="4731"/>
        </w:tabs>
        <w:suppressAutoHyphens/>
        <w:spacing w:before="120" w:after="120" w:line="240" w:lineRule="auto"/>
        <w:jc w:val="both"/>
        <w:rPr>
          <w:rFonts w:ascii="Arial" w:eastAsia="Times New Roman" w:hAnsi="Arial" w:cs="Arial"/>
          <w:lang w:eastAsia="ar-SA"/>
        </w:rPr>
      </w:pPr>
      <w:r w:rsidRPr="00167004">
        <w:rPr>
          <w:rFonts w:ascii="Arial" w:eastAsia="Times New Roman" w:hAnsi="Arial" w:cs="Arial"/>
          <w:sz w:val="20"/>
          <w:lang w:eastAsia="ar-SA"/>
        </w:rPr>
        <w:t xml:space="preserve">Ve Valašském Meziříčí dne             </w:t>
      </w:r>
      <w:r w:rsidRPr="00167004">
        <w:rPr>
          <w:rFonts w:ascii="Arial" w:eastAsia="Times New Roman" w:hAnsi="Arial" w:cs="Arial"/>
          <w:sz w:val="20"/>
          <w:lang w:eastAsia="ar-SA"/>
        </w:rPr>
        <w:tab/>
        <w:t xml:space="preserve">          Ve </w:t>
      </w:r>
      <w:r w:rsidR="00FC4B3D" w:rsidRPr="00167004">
        <w:rPr>
          <w:rFonts w:ascii="Arial" w:eastAsia="Times New Roman" w:hAnsi="Arial" w:cs="Arial"/>
          <w:sz w:val="20"/>
          <w:lang w:eastAsia="ar-SA"/>
        </w:rPr>
        <w:t>……………………</w:t>
      </w:r>
      <w:r w:rsidRPr="00167004">
        <w:rPr>
          <w:rFonts w:ascii="Arial" w:eastAsia="Times New Roman" w:hAnsi="Arial" w:cs="Arial"/>
          <w:sz w:val="20"/>
          <w:lang w:eastAsia="ar-SA"/>
        </w:rPr>
        <w:t xml:space="preserve"> dne </w:t>
      </w:r>
      <w:r w:rsidRPr="00167004">
        <w:rPr>
          <w:rFonts w:ascii="Arial" w:eastAsia="Times New Roman" w:hAnsi="Arial" w:cs="Arial"/>
          <w:sz w:val="20"/>
          <w:lang w:eastAsia="ar-SA"/>
        </w:rPr>
        <w:tab/>
      </w:r>
      <w:r w:rsidRPr="00167004">
        <w:rPr>
          <w:rFonts w:ascii="Arial" w:eastAsia="Times New Roman" w:hAnsi="Arial" w:cs="Arial"/>
          <w:lang w:eastAsia="ar-SA"/>
        </w:rPr>
        <w:tab/>
      </w:r>
    </w:p>
    <w:p w14:paraId="5ECC21FF" w14:textId="77777777" w:rsidR="00AC0529" w:rsidRPr="00167004" w:rsidRDefault="00AC0529" w:rsidP="000C5A82">
      <w:pPr>
        <w:tabs>
          <w:tab w:val="left" w:pos="4731"/>
        </w:tabs>
        <w:suppressAutoHyphens/>
        <w:spacing w:before="120" w:after="120" w:line="240" w:lineRule="auto"/>
        <w:jc w:val="both"/>
        <w:rPr>
          <w:rFonts w:ascii="Arial" w:eastAsia="Times New Roman" w:hAnsi="Arial" w:cs="Arial"/>
          <w:lang w:eastAsia="ar-SA"/>
        </w:rPr>
      </w:pPr>
    </w:p>
    <w:p w14:paraId="40E6E3C1" w14:textId="77777777" w:rsidR="000C5A82" w:rsidRPr="00167004" w:rsidRDefault="000C5A82" w:rsidP="000C5A82">
      <w:pPr>
        <w:suppressAutoHyphens/>
        <w:spacing w:before="120" w:after="120" w:line="240" w:lineRule="auto"/>
        <w:jc w:val="both"/>
        <w:rPr>
          <w:rFonts w:ascii="Arial" w:eastAsia="Times New Roman" w:hAnsi="Arial" w:cs="Arial"/>
          <w:lang w:eastAsia="ar-SA"/>
        </w:rPr>
      </w:pPr>
    </w:p>
    <w:p w14:paraId="74BC2F9D" w14:textId="77777777" w:rsidR="000C5A82" w:rsidRPr="00167004" w:rsidRDefault="000C5A82" w:rsidP="000C5A82">
      <w:pPr>
        <w:suppressAutoHyphens/>
        <w:spacing w:before="120" w:after="120" w:line="240" w:lineRule="auto"/>
        <w:jc w:val="both"/>
        <w:rPr>
          <w:rFonts w:ascii="Arial" w:eastAsia="Times New Roman" w:hAnsi="Arial" w:cs="Arial"/>
          <w:lang w:eastAsia="ar-SA"/>
        </w:rPr>
      </w:pPr>
    </w:p>
    <w:p w14:paraId="727B8554" w14:textId="77777777" w:rsidR="000C5A82" w:rsidRPr="00167004" w:rsidRDefault="000C5A82" w:rsidP="000C5A82">
      <w:pPr>
        <w:tabs>
          <w:tab w:val="center" w:pos="1653"/>
          <w:tab w:val="center" w:pos="6441"/>
        </w:tabs>
        <w:suppressAutoHyphens/>
        <w:spacing w:before="120" w:after="120" w:line="240" w:lineRule="auto"/>
        <w:ind w:firstLine="6"/>
        <w:jc w:val="both"/>
        <w:rPr>
          <w:rFonts w:ascii="Arial" w:eastAsia="Times New Roman" w:hAnsi="Arial" w:cs="Arial"/>
          <w:lang w:eastAsia="ar-SA"/>
        </w:rPr>
      </w:pPr>
      <w:r w:rsidRPr="00167004">
        <w:rPr>
          <w:rFonts w:ascii="Arial" w:eastAsia="Times New Roman" w:hAnsi="Arial" w:cs="Arial"/>
          <w:lang w:eastAsia="ar-SA"/>
        </w:rPr>
        <w:tab/>
        <w:t xml:space="preserve">  ……………………………………….</w:t>
      </w:r>
      <w:r w:rsidRPr="00167004">
        <w:rPr>
          <w:rFonts w:ascii="Arial" w:eastAsia="Times New Roman" w:hAnsi="Arial" w:cs="Arial"/>
          <w:lang w:eastAsia="ar-SA"/>
        </w:rPr>
        <w:tab/>
        <w:t>……………………………………</w:t>
      </w:r>
      <w:r w:rsidRPr="00167004">
        <w:rPr>
          <w:rFonts w:ascii="Arial" w:eastAsia="Times New Roman" w:hAnsi="Arial" w:cs="Arial"/>
          <w:lang w:eastAsia="ar-SA"/>
        </w:rPr>
        <w:tab/>
      </w:r>
    </w:p>
    <w:p w14:paraId="07B6EBEB" w14:textId="77777777" w:rsidR="000C5A82" w:rsidRPr="00167004" w:rsidRDefault="000C5A82" w:rsidP="00C471BF">
      <w:pPr>
        <w:tabs>
          <w:tab w:val="center" w:pos="1653"/>
          <w:tab w:val="center" w:pos="6441"/>
        </w:tabs>
        <w:suppressAutoHyphens/>
        <w:spacing w:after="0" w:line="240" w:lineRule="auto"/>
        <w:ind w:firstLine="6"/>
        <w:jc w:val="both"/>
        <w:rPr>
          <w:rFonts w:ascii="Arial" w:eastAsia="Times New Roman" w:hAnsi="Arial" w:cs="Arial"/>
          <w:sz w:val="20"/>
          <w:szCs w:val="20"/>
          <w:lang w:eastAsia="ar-SA"/>
        </w:rPr>
      </w:pPr>
      <w:r w:rsidRPr="00167004">
        <w:rPr>
          <w:rFonts w:ascii="Arial" w:eastAsia="Times New Roman" w:hAnsi="Arial" w:cs="Arial"/>
          <w:lang w:eastAsia="ar-SA"/>
        </w:rPr>
        <w:tab/>
      </w:r>
      <w:r w:rsidRPr="00167004">
        <w:rPr>
          <w:rFonts w:ascii="Arial" w:eastAsia="Times New Roman" w:hAnsi="Arial" w:cs="Arial"/>
          <w:b/>
          <w:sz w:val="20"/>
          <w:szCs w:val="20"/>
          <w:lang w:eastAsia="ar-SA"/>
        </w:rPr>
        <w:t xml:space="preserve">Město Valašské Meziříčí   </w:t>
      </w:r>
      <w:r w:rsidRPr="00167004">
        <w:rPr>
          <w:rFonts w:ascii="Arial" w:eastAsia="Times New Roman" w:hAnsi="Arial" w:cs="Arial"/>
          <w:sz w:val="20"/>
          <w:szCs w:val="20"/>
          <w:lang w:eastAsia="ar-SA"/>
        </w:rPr>
        <w:t xml:space="preserve">                </w:t>
      </w:r>
      <w:r w:rsidRPr="00167004">
        <w:rPr>
          <w:rFonts w:ascii="Arial" w:eastAsia="Times New Roman" w:hAnsi="Arial" w:cs="Arial"/>
          <w:sz w:val="20"/>
          <w:szCs w:val="20"/>
          <w:lang w:eastAsia="ar-SA"/>
        </w:rPr>
        <w:tab/>
      </w:r>
    </w:p>
    <w:p w14:paraId="0F85485A" w14:textId="0112C4AC" w:rsidR="000C5A82" w:rsidRPr="00167004" w:rsidRDefault="000C5A82" w:rsidP="00C471BF">
      <w:pPr>
        <w:tabs>
          <w:tab w:val="center" w:pos="1653"/>
          <w:tab w:val="center" w:pos="6441"/>
        </w:tabs>
        <w:suppressAutoHyphens/>
        <w:spacing w:after="0" w:line="240" w:lineRule="auto"/>
        <w:ind w:firstLine="6"/>
        <w:jc w:val="both"/>
        <w:rPr>
          <w:rFonts w:ascii="Arial" w:eastAsia="Times New Roman" w:hAnsi="Arial" w:cs="Arial"/>
          <w:sz w:val="20"/>
          <w:szCs w:val="20"/>
          <w:lang w:eastAsia="ar-SA"/>
        </w:rPr>
      </w:pPr>
      <w:r w:rsidRPr="00167004">
        <w:rPr>
          <w:rFonts w:ascii="Arial" w:eastAsia="Times New Roman" w:hAnsi="Arial" w:cs="Arial"/>
          <w:sz w:val="20"/>
          <w:szCs w:val="20"/>
          <w:lang w:eastAsia="ar-SA"/>
        </w:rPr>
        <w:t xml:space="preserve">     </w:t>
      </w:r>
      <w:r w:rsidR="00FC4B3D" w:rsidRPr="00167004">
        <w:rPr>
          <w:rFonts w:ascii="Arial" w:eastAsia="Times New Roman" w:hAnsi="Arial" w:cs="Arial"/>
          <w:sz w:val="20"/>
          <w:szCs w:val="20"/>
          <w:lang w:eastAsia="ar-SA"/>
        </w:rPr>
        <w:t>Ing. Pavel Ježík Ph.D, vedoucí odboru</w:t>
      </w:r>
      <w:r w:rsidRPr="00167004">
        <w:rPr>
          <w:rFonts w:ascii="Arial" w:eastAsia="Times New Roman" w:hAnsi="Arial" w:cs="Arial"/>
          <w:sz w:val="20"/>
          <w:szCs w:val="20"/>
          <w:lang w:eastAsia="ar-SA"/>
        </w:rPr>
        <w:tab/>
      </w:r>
    </w:p>
    <w:p w14:paraId="25677771" w14:textId="359243DF" w:rsidR="000C5A82" w:rsidRPr="00167004" w:rsidRDefault="000C5A82" w:rsidP="00FC4B3D">
      <w:pPr>
        <w:tabs>
          <w:tab w:val="center" w:pos="1560"/>
          <w:tab w:val="center" w:pos="6441"/>
        </w:tabs>
        <w:suppressAutoHyphens/>
        <w:spacing w:after="0" w:line="240" w:lineRule="auto"/>
        <w:ind w:left="366"/>
        <w:jc w:val="both"/>
        <w:rPr>
          <w:rFonts w:ascii="Arial" w:hAnsi="Arial" w:cs="Arial"/>
          <w:sz w:val="20"/>
          <w:szCs w:val="20"/>
        </w:rPr>
      </w:pPr>
      <w:r w:rsidRPr="00167004">
        <w:rPr>
          <w:rFonts w:ascii="Arial" w:eastAsia="Times New Roman" w:hAnsi="Arial" w:cs="Arial"/>
          <w:sz w:val="20"/>
          <w:szCs w:val="20"/>
          <w:lang w:eastAsia="ar-SA"/>
        </w:rPr>
        <w:tab/>
      </w:r>
      <w:r w:rsidR="00FC4B3D" w:rsidRPr="00167004">
        <w:rPr>
          <w:rFonts w:ascii="Arial" w:eastAsia="Times New Roman" w:hAnsi="Arial" w:cs="Arial"/>
          <w:sz w:val="20"/>
          <w:szCs w:val="20"/>
          <w:lang w:eastAsia="ar-SA"/>
        </w:rPr>
        <w:t xml:space="preserve"> -objednatel-</w:t>
      </w:r>
      <w:r w:rsidR="00FC4B3D" w:rsidRPr="00167004">
        <w:rPr>
          <w:rFonts w:ascii="Arial" w:eastAsia="Times New Roman" w:hAnsi="Arial" w:cs="Arial"/>
          <w:sz w:val="20"/>
          <w:szCs w:val="20"/>
          <w:lang w:eastAsia="ar-SA"/>
        </w:rPr>
        <w:tab/>
        <w:t>-</w:t>
      </w:r>
      <w:r w:rsidR="00167004">
        <w:rPr>
          <w:rFonts w:ascii="Arial" w:eastAsia="Times New Roman" w:hAnsi="Arial" w:cs="Arial"/>
          <w:sz w:val="20"/>
          <w:szCs w:val="20"/>
          <w:lang w:eastAsia="ar-SA"/>
        </w:rPr>
        <w:t>zhotovitel</w:t>
      </w:r>
      <w:r w:rsidR="00FC4B3D" w:rsidRPr="00167004">
        <w:rPr>
          <w:rFonts w:ascii="Arial" w:eastAsia="Times New Roman" w:hAnsi="Arial" w:cs="Arial"/>
          <w:sz w:val="20"/>
          <w:szCs w:val="20"/>
          <w:lang w:eastAsia="ar-SA"/>
        </w:rPr>
        <w:t>-</w:t>
      </w:r>
    </w:p>
    <w:p w14:paraId="0D5DF0C9" w14:textId="77777777" w:rsidR="000C5A82" w:rsidRPr="00167004" w:rsidRDefault="000C5A82" w:rsidP="000C5A82">
      <w:pPr>
        <w:pStyle w:val="Style12"/>
        <w:widowControl/>
        <w:spacing w:after="120" w:line="240" w:lineRule="auto"/>
        <w:ind w:left="360"/>
        <w:rPr>
          <w:rFonts w:ascii="Arial" w:hAnsi="Arial" w:cs="Arial"/>
          <w:sz w:val="20"/>
          <w:szCs w:val="22"/>
        </w:rPr>
      </w:pPr>
    </w:p>
    <w:sectPr w:rsidR="000C5A82" w:rsidRPr="00167004" w:rsidSect="000E4067">
      <w:headerReference w:type="default" r:id="rId8"/>
      <w:pgSz w:w="11906" w:h="16838"/>
      <w:pgMar w:top="1482" w:right="1274"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EE12C" w16cid:durableId="472174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64637" w14:textId="77777777" w:rsidR="002C1256" w:rsidRDefault="002C1256" w:rsidP="008A618E">
      <w:pPr>
        <w:spacing w:after="0" w:line="240" w:lineRule="auto"/>
      </w:pPr>
      <w:r>
        <w:separator/>
      </w:r>
    </w:p>
  </w:endnote>
  <w:endnote w:type="continuationSeparator" w:id="0">
    <w:p w14:paraId="19049F4F" w14:textId="77777777" w:rsidR="002C1256" w:rsidRDefault="002C1256" w:rsidP="008A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7BBB3" w14:textId="77777777" w:rsidR="002C1256" w:rsidRDefault="002C1256" w:rsidP="008A618E">
      <w:pPr>
        <w:spacing w:after="0" w:line="240" w:lineRule="auto"/>
      </w:pPr>
      <w:r>
        <w:separator/>
      </w:r>
    </w:p>
  </w:footnote>
  <w:footnote w:type="continuationSeparator" w:id="0">
    <w:p w14:paraId="62D54302" w14:textId="77777777" w:rsidR="002C1256" w:rsidRDefault="002C1256" w:rsidP="008A6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E100" w14:textId="18691107" w:rsidR="00167004" w:rsidRDefault="00167004" w:rsidP="00F968A9">
    <w:pPr>
      <w:ind w:left="3096" w:firstLine="708"/>
    </w:pPr>
    <w:r>
      <w:rPr>
        <w:noProof/>
        <w:lang w:eastAsia="cs-CZ"/>
      </w:rPr>
      <w:drawing>
        <wp:inline distT="0" distB="0" distL="0" distR="0" wp14:anchorId="2ED39BEB" wp14:editId="07115739">
          <wp:extent cx="494030" cy="568325"/>
          <wp:effectExtent l="0" t="0" r="1270" b="3175"/>
          <wp:docPr id="23" name="Obrázek 23" descr="znak_m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_me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5683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BA5"/>
    <w:multiLevelType w:val="multilevel"/>
    <w:tmpl w:val="82D0F48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73636"/>
    <w:multiLevelType w:val="multilevel"/>
    <w:tmpl w:val="D2801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E593D"/>
    <w:multiLevelType w:val="hybridMultilevel"/>
    <w:tmpl w:val="5100CCB0"/>
    <w:lvl w:ilvl="0" w:tplc="54BC1E4A">
      <w:numFmt w:val="bullet"/>
      <w:lvlText w:val=""/>
      <w:lvlJc w:val="left"/>
      <w:pPr>
        <w:ind w:left="862" w:hanging="360"/>
      </w:pPr>
      <w:rPr>
        <w:rFonts w:ascii="Symbol" w:eastAsiaTheme="minorHAnsi" w:hAnsi="Symbo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0691082A"/>
    <w:multiLevelType w:val="hybridMultilevel"/>
    <w:tmpl w:val="4022A9E0"/>
    <w:lvl w:ilvl="0" w:tplc="839C9048">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250AAF"/>
    <w:multiLevelType w:val="hybridMultilevel"/>
    <w:tmpl w:val="B4AA81F4"/>
    <w:lvl w:ilvl="0" w:tplc="D4627338">
      <w:start w:val="1"/>
      <w:numFmt w:val="decimal"/>
      <w:lvlText w:val="%1."/>
      <w:lvlJc w:val="left"/>
      <w:pPr>
        <w:tabs>
          <w:tab w:val="num" w:pos="1637"/>
        </w:tabs>
        <w:ind w:left="1637"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471F68"/>
    <w:multiLevelType w:val="hybridMultilevel"/>
    <w:tmpl w:val="CBFE48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F47081"/>
    <w:multiLevelType w:val="multilevel"/>
    <w:tmpl w:val="84E23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AD07D6"/>
    <w:multiLevelType w:val="hybridMultilevel"/>
    <w:tmpl w:val="C20A9B6A"/>
    <w:lvl w:ilvl="0" w:tplc="452883C6">
      <w:start w:val="5"/>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19E7FE2"/>
    <w:multiLevelType w:val="multilevel"/>
    <w:tmpl w:val="8E26C984"/>
    <w:lvl w:ilvl="0">
      <w:start w:val="1"/>
      <w:numFmt w:val="upperRoman"/>
      <w:pStyle w:val="Nadpis1"/>
      <w:lvlText w:val="Článek %1."/>
      <w:lvlJc w:val="left"/>
      <w:pPr>
        <w:ind w:left="1985" w:firstLine="0"/>
      </w:pPr>
      <w:rPr>
        <w:b/>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2984" w:hanging="432"/>
      </w:pPr>
      <w:rPr>
        <w:color w:val="auto"/>
      </w:r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9" w15:restartNumberingAfterBreak="0">
    <w:nsid w:val="13E61095"/>
    <w:multiLevelType w:val="hybridMultilevel"/>
    <w:tmpl w:val="5C36D746"/>
    <w:lvl w:ilvl="0" w:tplc="0405000F">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3A4862"/>
    <w:multiLevelType w:val="hybridMultilevel"/>
    <w:tmpl w:val="B69E71EC"/>
    <w:lvl w:ilvl="0" w:tplc="DDCA27C2">
      <w:start w:val="1"/>
      <w:numFmt w:val="bullet"/>
      <w:lvlText w:val="-"/>
      <w:lvlJc w:val="left"/>
      <w:pPr>
        <w:ind w:left="862" w:hanging="360"/>
      </w:pPr>
      <w:rPr>
        <w:rFonts w:ascii="Calibri" w:eastAsia="Times New Roman" w:hAnsi="Calibri" w:cs="Calibri" w:hint="default"/>
        <w:color w:val="auto"/>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194B0C35"/>
    <w:multiLevelType w:val="hybridMultilevel"/>
    <w:tmpl w:val="37BC9D28"/>
    <w:lvl w:ilvl="0" w:tplc="9F5C311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7">
      <w:start w:val="1"/>
      <w:numFmt w:val="lowerLetter"/>
      <w:lvlText w:val="%3)"/>
      <w:lvlJc w:val="lef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B111E0B"/>
    <w:multiLevelType w:val="hybridMultilevel"/>
    <w:tmpl w:val="CCE0244C"/>
    <w:lvl w:ilvl="0" w:tplc="D5548E8A">
      <w:start w:val="1"/>
      <w:numFmt w:val="lowerLetter"/>
      <w:lvlText w:val="%1)"/>
      <w:lvlJc w:val="left"/>
      <w:pPr>
        <w:ind w:left="502" w:hanging="360"/>
      </w:pPr>
      <w:rPr>
        <w:color w:val="auto"/>
      </w:rPr>
    </w:lvl>
    <w:lvl w:ilvl="1" w:tplc="04050019" w:tentative="1">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97E6E72"/>
    <w:multiLevelType w:val="multilevel"/>
    <w:tmpl w:val="8B54B5CC"/>
    <w:lvl w:ilvl="0">
      <w:start w:val="1"/>
      <w:numFmt w:val="decimal"/>
      <w:lvlText w:val="%1."/>
      <w:lvlJc w:val="left"/>
      <w:pPr>
        <w:ind w:left="360" w:hanging="360"/>
      </w:pPr>
      <w:rPr>
        <w:rFonts w:ascii="Arial" w:hAnsi="Arial" w:cs="Arial" w:hint="default"/>
        <w:b w:val="0"/>
        <w:i w:val="0"/>
        <w:sz w:val="20"/>
        <w:szCs w:val="20"/>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F64894"/>
    <w:multiLevelType w:val="hybridMultilevel"/>
    <w:tmpl w:val="D2FEFDB6"/>
    <w:lvl w:ilvl="0" w:tplc="BEC65016">
      <w:start w:val="1"/>
      <w:numFmt w:val="lowerLetter"/>
      <w:lvlText w:val="%1)"/>
      <w:lvlJc w:val="left"/>
      <w:pPr>
        <w:tabs>
          <w:tab w:val="num" w:pos="502"/>
        </w:tabs>
        <w:ind w:left="502" w:hanging="360"/>
      </w:pPr>
      <w:rPr>
        <w:rFonts w:ascii="Arial" w:hAnsi="Arial" w:cs="Arial" w:hint="default"/>
        <w:b w:val="0"/>
        <w:i w:val="0"/>
        <w:sz w:val="20"/>
        <w:szCs w:val="22"/>
      </w:rPr>
    </w:lvl>
    <w:lvl w:ilvl="1" w:tplc="04050019" w:tentative="1">
      <w:start w:val="1"/>
      <w:numFmt w:val="lowerLetter"/>
      <w:lvlText w:val="%2."/>
      <w:lvlJc w:val="left"/>
      <w:pPr>
        <w:ind w:left="502" w:hanging="360"/>
      </w:pPr>
    </w:lvl>
    <w:lvl w:ilvl="2" w:tplc="0405001B" w:tentative="1">
      <w:start w:val="1"/>
      <w:numFmt w:val="lowerRoman"/>
      <w:lvlText w:val="%3."/>
      <w:lvlJc w:val="right"/>
      <w:pPr>
        <w:ind w:left="1222" w:hanging="180"/>
      </w:pPr>
    </w:lvl>
    <w:lvl w:ilvl="3" w:tplc="0405000F" w:tentative="1">
      <w:start w:val="1"/>
      <w:numFmt w:val="decimal"/>
      <w:lvlText w:val="%4."/>
      <w:lvlJc w:val="left"/>
      <w:pPr>
        <w:ind w:left="1942" w:hanging="360"/>
      </w:pPr>
    </w:lvl>
    <w:lvl w:ilvl="4" w:tplc="04050019" w:tentative="1">
      <w:start w:val="1"/>
      <w:numFmt w:val="lowerLetter"/>
      <w:lvlText w:val="%5."/>
      <w:lvlJc w:val="left"/>
      <w:pPr>
        <w:ind w:left="2662" w:hanging="360"/>
      </w:pPr>
    </w:lvl>
    <w:lvl w:ilvl="5" w:tplc="0405001B" w:tentative="1">
      <w:start w:val="1"/>
      <w:numFmt w:val="lowerRoman"/>
      <w:lvlText w:val="%6."/>
      <w:lvlJc w:val="right"/>
      <w:pPr>
        <w:ind w:left="3382" w:hanging="180"/>
      </w:pPr>
    </w:lvl>
    <w:lvl w:ilvl="6" w:tplc="0405000F" w:tentative="1">
      <w:start w:val="1"/>
      <w:numFmt w:val="decimal"/>
      <w:lvlText w:val="%7."/>
      <w:lvlJc w:val="left"/>
      <w:pPr>
        <w:ind w:left="4102" w:hanging="360"/>
      </w:pPr>
    </w:lvl>
    <w:lvl w:ilvl="7" w:tplc="04050019" w:tentative="1">
      <w:start w:val="1"/>
      <w:numFmt w:val="lowerLetter"/>
      <w:lvlText w:val="%8."/>
      <w:lvlJc w:val="left"/>
      <w:pPr>
        <w:ind w:left="4822" w:hanging="360"/>
      </w:pPr>
    </w:lvl>
    <w:lvl w:ilvl="8" w:tplc="0405001B" w:tentative="1">
      <w:start w:val="1"/>
      <w:numFmt w:val="lowerRoman"/>
      <w:lvlText w:val="%9."/>
      <w:lvlJc w:val="right"/>
      <w:pPr>
        <w:ind w:left="5542" w:hanging="180"/>
      </w:pPr>
    </w:lvl>
  </w:abstractNum>
  <w:abstractNum w:abstractNumId="15" w15:restartNumberingAfterBreak="0">
    <w:nsid w:val="2FCA0C0A"/>
    <w:multiLevelType w:val="multilevel"/>
    <w:tmpl w:val="24E023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5908C3"/>
    <w:multiLevelType w:val="hybridMultilevel"/>
    <w:tmpl w:val="497CABE0"/>
    <w:lvl w:ilvl="0" w:tplc="0405000F">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6D0EB4"/>
    <w:multiLevelType w:val="hybridMultilevel"/>
    <w:tmpl w:val="EB9C8768"/>
    <w:lvl w:ilvl="0" w:tplc="04050017">
      <w:start w:val="1"/>
      <w:numFmt w:val="lowerLetter"/>
      <w:lvlText w:val="%1)"/>
      <w:lvlJc w:val="lef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18" w15:restartNumberingAfterBreak="0">
    <w:nsid w:val="36CC5E05"/>
    <w:multiLevelType w:val="multilevel"/>
    <w:tmpl w:val="B5B44EE0"/>
    <w:styleLink w:val="Styl3"/>
    <w:lvl w:ilvl="0">
      <w:numFmt w:val="decimal"/>
      <w:lvlText w:val="%1.1."/>
      <w:lvlJc w:val="left"/>
      <w:pPr>
        <w:ind w:left="1068" w:hanging="360"/>
      </w:pPr>
      <w:rPr>
        <w:rFonts w:ascii="Calibri" w:hAnsi="Calibri" w:hint="default"/>
      </w:rPr>
    </w:lvl>
    <w:lvl w:ilvl="1">
      <w:start w:val="9"/>
      <w:numFmt w:val="decimal"/>
      <w:lvlText w:val="%2.1."/>
      <w:lvlJc w:val="left"/>
      <w:pPr>
        <w:ind w:left="1445" w:hanging="737"/>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9" w15:restartNumberingAfterBreak="0">
    <w:nsid w:val="38EC7C8C"/>
    <w:multiLevelType w:val="hybridMultilevel"/>
    <w:tmpl w:val="9184D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C603A5"/>
    <w:multiLevelType w:val="multilevel"/>
    <w:tmpl w:val="E8742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6E4BA9"/>
    <w:multiLevelType w:val="multilevel"/>
    <w:tmpl w:val="C9823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3E04CF"/>
    <w:multiLevelType w:val="multilevel"/>
    <w:tmpl w:val="264CA768"/>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92203"/>
    <w:multiLevelType w:val="hybridMultilevel"/>
    <w:tmpl w:val="EA36D108"/>
    <w:lvl w:ilvl="0" w:tplc="AA0C12CC">
      <w:numFmt w:val="bullet"/>
      <w:lvlText w:val="-"/>
      <w:lvlJc w:val="left"/>
      <w:pPr>
        <w:ind w:left="1212" w:hanging="360"/>
      </w:pPr>
      <w:rPr>
        <w:rFonts w:ascii="Calibri" w:eastAsia="Times New Roman" w:hAnsi="Calibri" w:cs="Aria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4" w15:restartNumberingAfterBreak="0">
    <w:nsid w:val="474F6486"/>
    <w:multiLevelType w:val="hybridMultilevel"/>
    <w:tmpl w:val="EC401CCC"/>
    <w:lvl w:ilvl="0" w:tplc="FECEDAAC">
      <w:start w:val="1"/>
      <w:numFmt w:val="lowerLetter"/>
      <w:lvlText w:val="%1)"/>
      <w:lvlJc w:val="left"/>
      <w:pPr>
        <w:tabs>
          <w:tab w:val="num" w:pos="502"/>
        </w:tabs>
        <w:ind w:left="502" w:hanging="360"/>
      </w:pPr>
      <w:rPr>
        <w:rFonts w:ascii="Arial" w:hAnsi="Arial" w:cs="Arial" w:hint="default"/>
        <w:b w:val="0"/>
        <w:i w:val="0"/>
        <w:sz w:val="20"/>
        <w:szCs w:val="20"/>
      </w:rPr>
    </w:lvl>
    <w:lvl w:ilvl="1" w:tplc="04050019" w:tentative="1">
      <w:start w:val="1"/>
      <w:numFmt w:val="lowerLetter"/>
      <w:lvlText w:val="%2."/>
      <w:lvlJc w:val="left"/>
      <w:pPr>
        <w:ind w:left="502" w:hanging="360"/>
      </w:pPr>
    </w:lvl>
    <w:lvl w:ilvl="2" w:tplc="0405001B" w:tentative="1">
      <w:start w:val="1"/>
      <w:numFmt w:val="lowerRoman"/>
      <w:lvlText w:val="%3."/>
      <w:lvlJc w:val="right"/>
      <w:pPr>
        <w:ind w:left="1222" w:hanging="180"/>
      </w:pPr>
    </w:lvl>
    <w:lvl w:ilvl="3" w:tplc="0405000F" w:tentative="1">
      <w:start w:val="1"/>
      <w:numFmt w:val="decimal"/>
      <w:lvlText w:val="%4."/>
      <w:lvlJc w:val="left"/>
      <w:pPr>
        <w:ind w:left="1942" w:hanging="360"/>
      </w:pPr>
    </w:lvl>
    <w:lvl w:ilvl="4" w:tplc="04050019" w:tentative="1">
      <w:start w:val="1"/>
      <w:numFmt w:val="lowerLetter"/>
      <w:lvlText w:val="%5."/>
      <w:lvlJc w:val="left"/>
      <w:pPr>
        <w:ind w:left="2662" w:hanging="360"/>
      </w:pPr>
    </w:lvl>
    <w:lvl w:ilvl="5" w:tplc="0405001B" w:tentative="1">
      <w:start w:val="1"/>
      <w:numFmt w:val="lowerRoman"/>
      <w:lvlText w:val="%6."/>
      <w:lvlJc w:val="right"/>
      <w:pPr>
        <w:ind w:left="3382" w:hanging="180"/>
      </w:pPr>
    </w:lvl>
    <w:lvl w:ilvl="6" w:tplc="0405000F" w:tentative="1">
      <w:start w:val="1"/>
      <w:numFmt w:val="decimal"/>
      <w:lvlText w:val="%7."/>
      <w:lvlJc w:val="left"/>
      <w:pPr>
        <w:ind w:left="4102" w:hanging="360"/>
      </w:pPr>
    </w:lvl>
    <w:lvl w:ilvl="7" w:tplc="04050019" w:tentative="1">
      <w:start w:val="1"/>
      <w:numFmt w:val="lowerLetter"/>
      <w:lvlText w:val="%8."/>
      <w:lvlJc w:val="left"/>
      <w:pPr>
        <w:ind w:left="4822" w:hanging="360"/>
      </w:pPr>
    </w:lvl>
    <w:lvl w:ilvl="8" w:tplc="0405001B" w:tentative="1">
      <w:start w:val="1"/>
      <w:numFmt w:val="lowerRoman"/>
      <w:lvlText w:val="%9."/>
      <w:lvlJc w:val="right"/>
      <w:pPr>
        <w:ind w:left="5542" w:hanging="180"/>
      </w:pPr>
    </w:lvl>
  </w:abstractNum>
  <w:abstractNum w:abstractNumId="25" w15:restartNumberingAfterBreak="0">
    <w:nsid w:val="48F06E73"/>
    <w:multiLevelType w:val="hybridMultilevel"/>
    <w:tmpl w:val="D8D29A7C"/>
    <w:lvl w:ilvl="0" w:tplc="0E1CCB18">
      <w:start w:val="1"/>
      <w:numFmt w:val="decimal"/>
      <w:lvlText w:val="%1."/>
      <w:lvlJc w:val="left"/>
      <w:pPr>
        <w:tabs>
          <w:tab w:val="num" w:pos="360"/>
        </w:tabs>
        <w:ind w:left="360" w:hanging="360"/>
      </w:pPr>
      <w:rPr>
        <w:rFonts w:hint="default"/>
        <w:b w:val="0"/>
        <w:sz w:val="20"/>
        <w:szCs w:val="20"/>
      </w:rPr>
    </w:lvl>
    <w:lvl w:ilvl="1" w:tplc="04050019" w:tentative="1">
      <w:start w:val="1"/>
      <w:numFmt w:val="lowerLetter"/>
      <w:lvlText w:val="%2."/>
      <w:lvlJc w:val="left"/>
      <w:pPr>
        <w:tabs>
          <w:tab w:val="num" w:pos="1080"/>
        </w:tabs>
        <w:ind w:left="1080" w:hanging="360"/>
      </w:pPr>
    </w:lvl>
    <w:lvl w:ilvl="2" w:tplc="04050017">
      <w:start w:val="1"/>
      <w:numFmt w:val="lowerLetter"/>
      <w:lvlText w:val="%3)"/>
      <w:lvlJc w:val="lef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1E455CD"/>
    <w:multiLevelType w:val="hybridMultilevel"/>
    <w:tmpl w:val="A83EF56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6E2703"/>
    <w:multiLevelType w:val="hybridMultilevel"/>
    <w:tmpl w:val="44FAAF7A"/>
    <w:lvl w:ilvl="0" w:tplc="1E32E43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3835C4"/>
    <w:multiLevelType w:val="hybridMultilevel"/>
    <w:tmpl w:val="83E0BA12"/>
    <w:lvl w:ilvl="0" w:tplc="04050017">
      <w:start w:val="1"/>
      <w:numFmt w:val="lowerLetter"/>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63130A19"/>
    <w:multiLevelType w:val="multilevel"/>
    <w:tmpl w:val="1902A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956930"/>
    <w:multiLevelType w:val="hybridMultilevel"/>
    <w:tmpl w:val="4CEEAF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9C1038"/>
    <w:multiLevelType w:val="multilevel"/>
    <w:tmpl w:val="B8F4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4B764D"/>
    <w:multiLevelType w:val="hybridMultilevel"/>
    <w:tmpl w:val="5D38AF2A"/>
    <w:lvl w:ilvl="0" w:tplc="9104A996">
      <w:start w:val="1"/>
      <w:numFmt w:val="decimal"/>
      <w:lvlText w:val="%1."/>
      <w:lvlJc w:val="left"/>
      <w:pPr>
        <w:tabs>
          <w:tab w:val="num" w:pos="720"/>
        </w:tabs>
        <w:ind w:left="720" w:hanging="360"/>
      </w:pPr>
      <w:rPr>
        <w:rFonts w:hint="default"/>
        <w:b w:val="0"/>
      </w:rPr>
    </w:lvl>
    <w:lvl w:ilvl="1" w:tplc="A5E609CC">
      <w:start w:val="1"/>
      <w:numFmt w:val="lowerLetter"/>
      <w:lvlText w:val="%2)"/>
      <w:lvlJc w:val="left"/>
      <w:pPr>
        <w:tabs>
          <w:tab w:val="num" w:pos="1440"/>
        </w:tabs>
        <w:ind w:left="1440" w:hanging="360"/>
      </w:pPr>
      <w:rPr>
        <w:rFonts w:asciiTheme="minorHAnsi" w:hAnsiTheme="minorHAnsi" w:cstheme="minorHAnsi" w:hint="default"/>
        <w:b w:val="0"/>
        <w:i w:val="0"/>
        <w:sz w:val="20"/>
        <w:szCs w:val="20"/>
      </w:rPr>
    </w:lvl>
    <w:lvl w:ilvl="2" w:tplc="04050017">
      <w:start w:val="1"/>
      <w:numFmt w:val="lowerLetter"/>
      <w:lvlText w:val="%3)"/>
      <w:lvlJc w:val="left"/>
      <w:pPr>
        <w:ind w:left="502"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892ABF"/>
    <w:multiLevelType w:val="hybridMultilevel"/>
    <w:tmpl w:val="5426A09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18"/>
  </w:num>
  <w:num w:numId="2">
    <w:abstractNumId w:val="8"/>
  </w:num>
  <w:num w:numId="3">
    <w:abstractNumId w:val="32"/>
  </w:num>
  <w:num w:numId="4">
    <w:abstractNumId w:val="6"/>
  </w:num>
  <w:num w:numId="5">
    <w:abstractNumId w:val="24"/>
  </w:num>
  <w:num w:numId="6">
    <w:abstractNumId w:val="5"/>
  </w:num>
  <w:num w:numId="7">
    <w:abstractNumId w:val="30"/>
  </w:num>
  <w:num w:numId="8">
    <w:abstractNumId w:val="12"/>
  </w:num>
  <w:num w:numId="9">
    <w:abstractNumId w:val="28"/>
  </w:num>
  <w:num w:numId="10">
    <w:abstractNumId w:val="10"/>
  </w:num>
  <w:num w:numId="11">
    <w:abstractNumId w:val="4"/>
  </w:num>
  <w:num w:numId="12">
    <w:abstractNumId w:val="13"/>
  </w:num>
  <w:num w:numId="13">
    <w:abstractNumId w:val="26"/>
  </w:num>
  <w:num w:numId="14">
    <w:abstractNumId w:val="16"/>
  </w:num>
  <w:num w:numId="15">
    <w:abstractNumId w:val="9"/>
  </w:num>
  <w:num w:numId="16">
    <w:abstractNumId w:val="33"/>
  </w:num>
  <w:num w:numId="17">
    <w:abstractNumId w:val="25"/>
  </w:num>
  <w:num w:numId="18">
    <w:abstractNumId w:val="17"/>
  </w:num>
  <w:num w:numId="19">
    <w:abstractNumId w:val="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4"/>
  </w:num>
  <w:num w:numId="23">
    <w:abstractNumId w:val="11"/>
  </w:num>
  <w:num w:numId="24">
    <w:abstractNumId w:val="0"/>
  </w:num>
  <w:num w:numId="25">
    <w:abstractNumId w:val="21"/>
  </w:num>
  <w:num w:numId="26">
    <w:abstractNumId w:val="31"/>
  </w:num>
  <w:num w:numId="27">
    <w:abstractNumId w:val="29"/>
  </w:num>
  <w:num w:numId="28">
    <w:abstractNumId w:val="20"/>
  </w:num>
  <w:num w:numId="29">
    <w:abstractNumId w:val="7"/>
  </w:num>
  <w:num w:numId="30">
    <w:abstractNumId w:val="15"/>
  </w:num>
  <w:num w:numId="31">
    <w:abstractNumId w:val="23"/>
  </w:num>
  <w:num w:numId="32">
    <w:abstractNumId w:val="1"/>
  </w:num>
  <w:num w:numId="33">
    <w:abstractNumId w:val="8"/>
  </w:num>
  <w:num w:numId="34">
    <w:abstractNumId w:val="8"/>
  </w:num>
  <w:num w:numId="35">
    <w:abstractNumId w:val="2"/>
  </w:num>
  <w:num w:numId="3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8E"/>
    <w:rsid w:val="00002FC6"/>
    <w:rsid w:val="00006240"/>
    <w:rsid w:val="000129F8"/>
    <w:rsid w:val="00014C72"/>
    <w:rsid w:val="00024D72"/>
    <w:rsid w:val="00042C92"/>
    <w:rsid w:val="00043B6B"/>
    <w:rsid w:val="0006291D"/>
    <w:rsid w:val="00066A78"/>
    <w:rsid w:val="000901CE"/>
    <w:rsid w:val="000912EE"/>
    <w:rsid w:val="00092BAE"/>
    <w:rsid w:val="00095E7F"/>
    <w:rsid w:val="000A135C"/>
    <w:rsid w:val="000B56A0"/>
    <w:rsid w:val="000C5A82"/>
    <w:rsid w:val="000D666C"/>
    <w:rsid w:val="000E4067"/>
    <w:rsid w:val="00123736"/>
    <w:rsid w:val="00124C27"/>
    <w:rsid w:val="00133789"/>
    <w:rsid w:val="00156476"/>
    <w:rsid w:val="00157AE6"/>
    <w:rsid w:val="001629FF"/>
    <w:rsid w:val="00167004"/>
    <w:rsid w:val="00192AEC"/>
    <w:rsid w:val="00193CA5"/>
    <w:rsid w:val="001A4280"/>
    <w:rsid w:val="001B287C"/>
    <w:rsid w:val="001B54F9"/>
    <w:rsid w:val="001E34F7"/>
    <w:rsid w:val="001F1D80"/>
    <w:rsid w:val="001F317D"/>
    <w:rsid w:val="0020787D"/>
    <w:rsid w:val="00232749"/>
    <w:rsid w:val="00254A7F"/>
    <w:rsid w:val="00260E8C"/>
    <w:rsid w:val="00264F7F"/>
    <w:rsid w:val="00282016"/>
    <w:rsid w:val="00282460"/>
    <w:rsid w:val="00284824"/>
    <w:rsid w:val="00287AC4"/>
    <w:rsid w:val="0029026C"/>
    <w:rsid w:val="00294DC4"/>
    <w:rsid w:val="002972E3"/>
    <w:rsid w:val="002976A7"/>
    <w:rsid w:val="002A56DB"/>
    <w:rsid w:val="002B5B43"/>
    <w:rsid w:val="002B63BB"/>
    <w:rsid w:val="002C1256"/>
    <w:rsid w:val="002E6B3C"/>
    <w:rsid w:val="002F5259"/>
    <w:rsid w:val="0030251D"/>
    <w:rsid w:val="0030777D"/>
    <w:rsid w:val="00311EE8"/>
    <w:rsid w:val="00324F9E"/>
    <w:rsid w:val="00345AFF"/>
    <w:rsid w:val="003562CA"/>
    <w:rsid w:val="0037593E"/>
    <w:rsid w:val="00375C69"/>
    <w:rsid w:val="003917C7"/>
    <w:rsid w:val="00394D63"/>
    <w:rsid w:val="003F5C77"/>
    <w:rsid w:val="004075EB"/>
    <w:rsid w:val="004144BA"/>
    <w:rsid w:val="004165F0"/>
    <w:rsid w:val="00417049"/>
    <w:rsid w:val="00420C75"/>
    <w:rsid w:val="00421960"/>
    <w:rsid w:val="00424760"/>
    <w:rsid w:val="00436B17"/>
    <w:rsid w:val="0044051C"/>
    <w:rsid w:val="004509B5"/>
    <w:rsid w:val="004556D3"/>
    <w:rsid w:val="004A4573"/>
    <w:rsid w:val="004B0FA0"/>
    <w:rsid w:val="004B2B15"/>
    <w:rsid w:val="004C3A65"/>
    <w:rsid w:val="004C4525"/>
    <w:rsid w:val="004C623F"/>
    <w:rsid w:val="004C6714"/>
    <w:rsid w:val="004D00B0"/>
    <w:rsid w:val="004F6C6D"/>
    <w:rsid w:val="00531130"/>
    <w:rsid w:val="00543092"/>
    <w:rsid w:val="0055149B"/>
    <w:rsid w:val="00556E7B"/>
    <w:rsid w:val="0059677E"/>
    <w:rsid w:val="005A1270"/>
    <w:rsid w:val="005C20C5"/>
    <w:rsid w:val="005E2631"/>
    <w:rsid w:val="005F468F"/>
    <w:rsid w:val="005F52CE"/>
    <w:rsid w:val="006009F8"/>
    <w:rsid w:val="0063072A"/>
    <w:rsid w:val="00635E71"/>
    <w:rsid w:val="00643F21"/>
    <w:rsid w:val="006539F4"/>
    <w:rsid w:val="0068100F"/>
    <w:rsid w:val="00697A6D"/>
    <w:rsid w:val="006A091C"/>
    <w:rsid w:val="006A4E98"/>
    <w:rsid w:val="006A5C90"/>
    <w:rsid w:val="006D395A"/>
    <w:rsid w:val="006E1C27"/>
    <w:rsid w:val="006E529C"/>
    <w:rsid w:val="006E5DC8"/>
    <w:rsid w:val="006F73A5"/>
    <w:rsid w:val="00720785"/>
    <w:rsid w:val="007237AC"/>
    <w:rsid w:val="00730EA0"/>
    <w:rsid w:val="00743F5D"/>
    <w:rsid w:val="00746F47"/>
    <w:rsid w:val="007529AF"/>
    <w:rsid w:val="00796D8F"/>
    <w:rsid w:val="007A6490"/>
    <w:rsid w:val="007B7D5D"/>
    <w:rsid w:val="007C0BCF"/>
    <w:rsid w:val="007C4230"/>
    <w:rsid w:val="007C4261"/>
    <w:rsid w:val="007C51A7"/>
    <w:rsid w:val="007D1287"/>
    <w:rsid w:val="007D3C3E"/>
    <w:rsid w:val="007E7813"/>
    <w:rsid w:val="007F1E69"/>
    <w:rsid w:val="008000C9"/>
    <w:rsid w:val="00800A8E"/>
    <w:rsid w:val="00837EB5"/>
    <w:rsid w:val="00840969"/>
    <w:rsid w:val="00844451"/>
    <w:rsid w:val="00844A8F"/>
    <w:rsid w:val="00845026"/>
    <w:rsid w:val="0084663B"/>
    <w:rsid w:val="00863086"/>
    <w:rsid w:val="008765D7"/>
    <w:rsid w:val="00880D08"/>
    <w:rsid w:val="00885AB9"/>
    <w:rsid w:val="008A1BE9"/>
    <w:rsid w:val="008A618E"/>
    <w:rsid w:val="008A6344"/>
    <w:rsid w:val="008A7D7E"/>
    <w:rsid w:val="008B2242"/>
    <w:rsid w:val="008B789E"/>
    <w:rsid w:val="008C0037"/>
    <w:rsid w:val="008C37B6"/>
    <w:rsid w:val="008C3A9E"/>
    <w:rsid w:val="008D20DE"/>
    <w:rsid w:val="008E04C7"/>
    <w:rsid w:val="008E3FA3"/>
    <w:rsid w:val="008F18CE"/>
    <w:rsid w:val="008F71A0"/>
    <w:rsid w:val="00925F06"/>
    <w:rsid w:val="0093780A"/>
    <w:rsid w:val="00951E7B"/>
    <w:rsid w:val="0095203C"/>
    <w:rsid w:val="00957E66"/>
    <w:rsid w:val="00961085"/>
    <w:rsid w:val="00965B52"/>
    <w:rsid w:val="00967E06"/>
    <w:rsid w:val="00970357"/>
    <w:rsid w:val="00997252"/>
    <w:rsid w:val="009A2A16"/>
    <w:rsid w:val="009F4A10"/>
    <w:rsid w:val="009F4DCD"/>
    <w:rsid w:val="00A102B6"/>
    <w:rsid w:val="00A225CC"/>
    <w:rsid w:val="00A25A6A"/>
    <w:rsid w:val="00A44CD6"/>
    <w:rsid w:val="00A73755"/>
    <w:rsid w:val="00A84F85"/>
    <w:rsid w:val="00AC0529"/>
    <w:rsid w:val="00AC51E1"/>
    <w:rsid w:val="00AC7981"/>
    <w:rsid w:val="00AE6F57"/>
    <w:rsid w:val="00AF0018"/>
    <w:rsid w:val="00B15F99"/>
    <w:rsid w:val="00B1657D"/>
    <w:rsid w:val="00B3220C"/>
    <w:rsid w:val="00B34ED3"/>
    <w:rsid w:val="00B62EB9"/>
    <w:rsid w:val="00B93EA5"/>
    <w:rsid w:val="00B96A95"/>
    <w:rsid w:val="00BB6B4E"/>
    <w:rsid w:val="00BC4CB9"/>
    <w:rsid w:val="00BC5788"/>
    <w:rsid w:val="00BE099B"/>
    <w:rsid w:val="00BE5C82"/>
    <w:rsid w:val="00BF5E08"/>
    <w:rsid w:val="00C001BC"/>
    <w:rsid w:val="00C04548"/>
    <w:rsid w:val="00C125F9"/>
    <w:rsid w:val="00C3211A"/>
    <w:rsid w:val="00C36EB4"/>
    <w:rsid w:val="00C46FDC"/>
    <w:rsid w:val="00C471BF"/>
    <w:rsid w:val="00C636D2"/>
    <w:rsid w:val="00C839A2"/>
    <w:rsid w:val="00C864E8"/>
    <w:rsid w:val="00CA4829"/>
    <w:rsid w:val="00CA7760"/>
    <w:rsid w:val="00CC6541"/>
    <w:rsid w:val="00CE1272"/>
    <w:rsid w:val="00CE5615"/>
    <w:rsid w:val="00CE7515"/>
    <w:rsid w:val="00D12A45"/>
    <w:rsid w:val="00D25500"/>
    <w:rsid w:val="00D3570F"/>
    <w:rsid w:val="00D36C74"/>
    <w:rsid w:val="00D512B1"/>
    <w:rsid w:val="00D55D08"/>
    <w:rsid w:val="00DA7750"/>
    <w:rsid w:val="00DC586F"/>
    <w:rsid w:val="00DC7CD0"/>
    <w:rsid w:val="00DD33B3"/>
    <w:rsid w:val="00DE4ED6"/>
    <w:rsid w:val="00E02FB8"/>
    <w:rsid w:val="00E05C39"/>
    <w:rsid w:val="00E12A47"/>
    <w:rsid w:val="00E139C1"/>
    <w:rsid w:val="00E331FC"/>
    <w:rsid w:val="00E5600B"/>
    <w:rsid w:val="00E64D4A"/>
    <w:rsid w:val="00E67FBE"/>
    <w:rsid w:val="00E84537"/>
    <w:rsid w:val="00E86AAC"/>
    <w:rsid w:val="00EA0470"/>
    <w:rsid w:val="00EB28DC"/>
    <w:rsid w:val="00EB2922"/>
    <w:rsid w:val="00ED055F"/>
    <w:rsid w:val="00ED4A74"/>
    <w:rsid w:val="00EE202B"/>
    <w:rsid w:val="00F1413E"/>
    <w:rsid w:val="00F3420A"/>
    <w:rsid w:val="00F35873"/>
    <w:rsid w:val="00F700EF"/>
    <w:rsid w:val="00F7279B"/>
    <w:rsid w:val="00F7426C"/>
    <w:rsid w:val="00F84A27"/>
    <w:rsid w:val="00F968A9"/>
    <w:rsid w:val="00FA09F2"/>
    <w:rsid w:val="00FC4B3D"/>
    <w:rsid w:val="00FD0D41"/>
    <w:rsid w:val="00FE2EAA"/>
    <w:rsid w:val="00FF1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0D924"/>
  <w15:chartTrackingRefBased/>
  <w15:docId w15:val="{21E59414-4A03-4FBD-97B1-9FA3ED25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593E"/>
  </w:style>
  <w:style w:type="paragraph" w:styleId="Nadpis1">
    <w:name w:val="heading 1"/>
    <w:basedOn w:val="Normln"/>
    <w:next w:val="Normln"/>
    <w:link w:val="Nadpis1Char"/>
    <w:uiPriority w:val="9"/>
    <w:qFormat/>
    <w:rsid w:val="008A618E"/>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A618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8A618E"/>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8A618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A618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8A618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8A618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8A618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A618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3">
    <w:name w:val="Styl3"/>
    <w:uiPriority w:val="99"/>
    <w:rsid w:val="00CA4829"/>
    <w:pPr>
      <w:numPr>
        <w:numId w:val="1"/>
      </w:numPr>
    </w:pPr>
  </w:style>
  <w:style w:type="character" w:customStyle="1" w:styleId="Nadpis1Char">
    <w:name w:val="Nadpis 1 Char"/>
    <w:basedOn w:val="Standardnpsmoodstavce"/>
    <w:link w:val="Nadpis1"/>
    <w:uiPriority w:val="9"/>
    <w:rsid w:val="008A618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8A618E"/>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8A618E"/>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8A618E"/>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8A618E"/>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8A618E"/>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8A618E"/>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8A618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A618E"/>
    <w:rPr>
      <w:rFonts w:asciiTheme="majorHAnsi" w:eastAsiaTheme="majorEastAsia" w:hAnsiTheme="majorHAnsi" w:cstheme="majorBidi"/>
      <w:i/>
      <w:iCs/>
      <w:color w:val="272727" w:themeColor="text1" w:themeTint="D8"/>
      <w:sz w:val="21"/>
      <w:szCs w:val="21"/>
    </w:rPr>
  </w:style>
  <w:style w:type="table" w:styleId="Mkatabulky">
    <w:name w:val="Table Grid"/>
    <w:basedOn w:val="Normlntabulka"/>
    <w:uiPriority w:val="39"/>
    <w:rsid w:val="008A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A61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18E"/>
  </w:style>
  <w:style w:type="paragraph" w:styleId="Zpat">
    <w:name w:val="footer"/>
    <w:basedOn w:val="Normln"/>
    <w:link w:val="ZpatChar"/>
    <w:uiPriority w:val="99"/>
    <w:unhideWhenUsed/>
    <w:rsid w:val="008A618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18E"/>
  </w:style>
  <w:style w:type="paragraph" w:styleId="Zkladntext2">
    <w:name w:val="Body Text 2"/>
    <w:basedOn w:val="Normln"/>
    <w:link w:val="Zkladntext2Char"/>
    <w:rsid w:val="008A618E"/>
    <w:pPr>
      <w:spacing w:after="0" w:line="240" w:lineRule="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rsid w:val="008A618E"/>
    <w:rPr>
      <w:rFonts w:ascii="Times New Roman" w:eastAsia="Times New Roman" w:hAnsi="Times New Roman" w:cs="Times New Roman"/>
      <w:szCs w:val="24"/>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8A618E"/>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8A618E"/>
    <w:pPr>
      <w:autoSpaceDE w:val="0"/>
      <w:autoSpaceDN w:val="0"/>
      <w:adjustRightInd w:val="0"/>
      <w:spacing w:after="0" w:line="240" w:lineRule="auto"/>
    </w:pPr>
    <w:rPr>
      <w:rFonts w:ascii="Arial" w:hAnsi="Arial" w:cs="Arial"/>
      <w:color w:val="000000"/>
      <w:sz w:val="24"/>
      <w:szCs w:val="24"/>
    </w:rPr>
  </w:style>
  <w:style w:type="paragraph" w:styleId="Zkladntextodsazen">
    <w:name w:val="Body Text Indent"/>
    <w:basedOn w:val="Normln"/>
    <w:link w:val="ZkladntextodsazenChar"/>
    <w:uiPriority w:val="99"/>
    <w:semiHidden/>
    <w:unhideWhenUsed/>
    <w:rsid w:val="00B34ED3"/>
    <w:pPr>
      <w:spacing w:after="120"/>
      <w:ind w:left="283"/>
    </w:pPr>
  </w:style>
  <w:style w:type="character" w:customStyle="1" w:styleId="ZkladntextodsazenChar">
    <w:name w:val="Základní text odsazený Char"/>
    <w:basedOn w:val="Standardnpsmoodstavce"/>
    <w:link w:val="Zkladntextodsazen"/>
    <w:uiPriority w:val="99"/>
    <w:semiHidden/>
    <w:rsid w:val="00B34ED3"/>
  </w:style>
  <w:style w:type="paragraph" w:customStyle="1" w:styleId="Style12">
    <w:name w:val="Style12"/>
    <w:basedOn w:val="Normln"/>
    <w:uiPriority w:val="99"/>
    <w:rsid w:val="0093780A"/>
    <w:pPr>
      <w:widowControl w:val="0"/>
      <w:autoSpaceDE w:val="0"/>
      <w:autoSpaceDN w:val="0"/>
      <w:adjustRightInd w:val="0"/>
      <w:spacing w:after="0" w:line="262" w:lineRule="exact"/>
      <w:jc w:val="both"/>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93780A"/>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93780A"/>
    <w:pPr>
      <w:spacing w:after="120"/>
    </w:pPr>
    <w:rPr>
      <w:sz w:val="16"/>
      <w:szCs w:val="16"/>
    </w:rPr>
  </w:style>
  <w:style w:type="character" w:customStyle="1" w:styleId="Zkladntext3Char">
    <w:name w:val="Základní text 3 Char"/>
    <w:basedOn w:val="Standardnpsmoodstavce"/>
    <w:link w:val="Zkladntext3"/>
    <w:uiPriority w:val="99"/>
    <w:rsid w:val="0093780A"/>
    <w:rPr>
      <w:sz w:val="16"/>
      <w:szCs w:val="16"/>
    </w:rPr>
  </w:style>
  <w:style w:type="paragraph" w:styleId="Zkladntext">
    <w:name w:val="Body Text"/>
    <w:basedOn w:val="Normln"/>
    <w:link w:val="ZkladntextChar"/>
    <w:uiPriority w:val="99"/>
    <w:semiHidden/>
    <w:unhideWhenUsed/>
    <w:rsid w:val="0093780A"/>
    <w:pPr>
      <w:spacing w:after="120"/>
    </w:pPr>
  </w:style>
  <w:style w:type="character" w:customStyle="1" w:styleId="ZkladntextChar">
    <w:name w:val="Základní text Char"/>
    <w:basedOn w:val="Standardnpsmoodstavce"/>
    <w:link w:val="Zkladntext"/>
    <w:uiPriority w:val="99"/>
    <w:semiHidden/>
    <w:rsid w:val="0093780A"/>
  </w:style>
  <w:style w:type="character" w:customStyle="1" w:styleId="OdstavecodsazenChar">
    <w:name w:val="Odstavec odsazený Char"/>
    <w:link w:val="Odstavecodsazen"/>
    <w:locked/>
    <w:rsid w:val="0093780A"/>
  </w:style>
  <w:style w:type="paragraph" w:customStyle="1" w:styleId="Odstavecodsazen">
    <w:name w:val="Odstavec odsazený"/>
    <w:basedOn w:val="Normln"/>
    <w:link w:val="OdstavecodsazenChar"/>
    <w:rsid w:val="0093780A"/>
    <w:pPr>
      <w:spacing w:after="0" w:line="100" w:lineRule="atLeast"/>
      <w:ind w:left="1332" w:hanging="849"/>
      <w:jc w:val="both"/>
    </w:pPr>
  </w:style>
  <w:style w:type="paragraph" w:styleId="Normlnweb">
    <w:name w:val="Normal (Web)"/>
    <w:basedOn w:val="Normln"/>
    <w:uiPriority w:val="99"/>
    <w:semiHidden/>
    <w:unhideWhenUsed/>
    <w:rsid w:val="0093780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33789"/>
    <w:rPr>
      <w:sz w:val="16"/>
      <w:szCs w:val="16"/>
    </w:rPr>
  </w:style>
  <w:style w:type="paragraph" w:styleId="Textkomente">
    <w:name w:val="annotation text"/>
    <w:basedOn w:val="Normln"/>
    <w:link w:val="TextkomenteChar"/>
    <w:uiPriority w:val="99"/>
    <w:semiHidden/>
    <w:unhideWhenUsed/>
    <w:rsid w:val="00133789"/>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3378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37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3789"/>
    <w:rPr>
      <w:rFonts w:ascii="Segoe UI" w:hAnsi="Segoe UI" w:cs="Segoe UI"/>
      <w:sz w:val="18"/>
      <w:szCs w:val="18"/>
    </w:rPr>
  </w:style>
  <w:style w:type="character" w:styleId="Siln">
    <w:name w:val="Strong"/>
    <w:basedOn w:val="Standardnpsmoodstavce"/>
    <w:uiPriority w:val="22"/>
    <w:qFormat/>
    <w:rsid w:val="008F71A0"/>
    <w:rPr>
      <w:b/>
      <w:bCs/>
    </w:rPr>
  </w:style>
  <w:style w:type="character" w:customStyle="1" w:styleId="FontStyle18">
    <w:name w:val="Font Style18"/>
    <w:rsid w:val="000C5A82"/>
    <w:rPr>
      <w:rFonts w:ascii="MS Reference Sans Serif" w:hAnsi="MS Reference Sans Serif" w:cs="MS Reference Sans Serif" w:hint="default"/>
      <w:sz w:val="16"/>
      <w:szCs w:val="16"/>
    </w:rPr>
  </w:style>
  <w:style w:type="paragraph" w:styleId="Pedmtkomente">
    <w:name w:val="annotation subject"/>
    <w:basedOn w:val="Textkomente"/>
    <w:next w:val="Textkomente"/>
    <w:link w:val="PedmtkomenteChar"/>
    <w:uiPriority w:val="99"/>
    <w:semiHidden/>
    <w:unhideWhenUsed/>
    <w:rsid w:val="001E34F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E34F7"/>
    <w:rPr>
      <w:rFonts w:ascii="Times New Roman" w:eastAsia="Times New Roman" w:hAnsi="Times New Roman" w:cs="Times New Roman"/>
      <w:b/>
      <w:bCs/>
      <w:sz w:val="20"/>
      <w:szCs w:val="20"/>
      <w:lang w:eastAsia="cs-CZ"/>
    </w:rPr>
  </w:style>
  <w:style w:type="paragraph" w:styleId="Revize">
    <w:name w:val="Revision"/>
    <w:hidden/>
    <w:uiPriority w:val="99"/>
    <w:semiHidden/>
    <w:rsid w:val="00287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9182">
      <w:bodyDiv w:val="1"/>
      <w:marLeft w:val="0"/>
      <w:marRight w:val="0"/>
      <w:marTop w:val="0"/>
      <w:marBottom w:val="0"/>
      <w:divBdr>
        <w:top w:val="none" w:sz="0" w:space="0" w:color="auto"/>
        <w:left w:val="none" w:sz="0" w:space="0" w:color="auto"/>
        <w:bottom w:val="none" w:sz="0" w:space="0" w:color="auto"/>
        <w:right w:val="none" w:sz="0" w:space="0" w:color="auto"/>
      </w:divBdr>
      <w:divsChild>
        <w:div w:id="2031224367">
          <w:marLeft w:val="0"/>
          <w:marRight w:val="0"/>
          <w:marTop w:val="0"/>
          <w:marBottom w:val="0"/>
          <w:divBdr>
            <w:top w:val="none" w:sz="0" w:space="0" w:color="auto"/>
            <w:left w:val="none" w:sz="0" w:space="0" w:color="auto"/>
            <w:bottom w:val="none" w:sz="0" w:space="0" w:color="auto"/>
            <w:right w:val="none" w:sz="0" w:space="0" w:color="auto"/>
          </w:divBdr>
        </w:div>
        <w:div w:id="844437225">
          <w:marLeft w:val="0"/>
          <w:marRight w:val="0"/>
          <w:marTop w:val="0"/>
          <w:marBottom w:val="0"/>
          <w:divBdr>
            <w:top w:val="none" w:sz="0" w:space="0" w:color="auto"/>
            <w:left w:val="none" w:sz="0" w:space="0" w:color="auto"/>
            <w:bottom w:val="none" w:sz="0" w:space="0" w:color="auto"/>
            <w:right w:val="none" w:sz="0" w:space="0" w:color="auto"/>
          </w:divBdr>
        </w:div>
        <w:div w:id="2102869738">
          <w:marLeft w:val="0"/>
          <w:marRight w:val="0"/>
          <w:marTop w:val="0"/>
          <w:marBottom w:val="0"/>
          <w:divBdr>
            <w:top w:val="none" w:sz="0" w:space="0" w:color="auto"/>
            <w:left w:val="none" w:sz="0" w:space="0" w:color="auto"/>
            <w:bottom w:val="none" w:sz="0" w:space="0" w:color="auto"/>
            <w:right w:val="none" w:sz="0" w:space="0" w:color="auto"/>
          </w:divBdr>
        </w:div>
        <w:div w:id="377245613">
          <w:marLeft w:val="0"/>
          <w:marRight w:val="0"/>
          <w:marTop w:val="0"/>
          <w:marBottom w:val="0"/>
          <w:divBdr>
            <w:top w:val="none" w:sz="0" w:space="0" w:color="auto"/>
            <w:left w:val="none" w:sz="0" w:space="0" w:color="auto"/>
            <w:bottom w:val="none" w:sz="0" w:space="0" w:color="auto"/>
            <w:right w:val="none" w:sz="0" w:space="0" w:color="auto"/>
          </w:divBdr>
        </w:div>
        <w:div w:id="40712320">
          <w:marLeft w:val="0"/>
          <w:marRight w:val="0"/>
          <w:marTop w:val="0"/>
          <w:marBottom w:val="0"/>
          <w:divBdr>
            <w:top w:val="none" w:sz="0" w:space="0" w:color="auto"/>
            <w:left w:val="none" w:sz="0" w:space="0" w:color="auto"/>
            <w:bottom w:val="none" w:sz="0" w:space="0" w:color="auto"/>
            <w:right w:val="none" w:sz="0" w:space="0" w:color="auto"/>
          </w:divBdr>
        </w:div>
        <w:div w:id="2002465845">
          <w:marLeft w:val="0"/>
          <w:marRight w:val="0"/>
          <w:marTop w:val="0"/>
          <w:marBottom w:val="0"/>
          <w:divBdr>
            <w:top w:val="none" w:sz="0" w:space="0" w:color="auto"/>
            <w:left w:val="none" w:sz="0" w:space="0" w:color="auto"/>
            <w:bottom w:val="none" w:sz="0" w:space="0" w:color="auto"/>
            <w:right w:val="none" w:sz="0" w:space="0" w:color="auto"/>
          </w:divBdr>
        </w:div>
        <w:div w:id="1748305416">
          <w:marLeft w:val="0"/>
          <w:marRight w:val="0"/>
          <w:marTop w:val="0"/>
          <w:marBottom w:val="0"/>
          <w:divBdr>
            <w:top w:val="none" w:sz="0" w:space="0" w:color="auto"/>
            <w:left w:val="none" w:sz="0" w:space="0" w:color="auto"/>
            <w:bottom w:val="none" w:sz="0" w:space="0" w:color="auto"/>
            <w:right w:val="none" w:sz="0" w:space="0" w:color="auto"/>
          </w:divBdr>
        </w:div>
        <w:div w:id="1616789240">
          <w:marLeft w:val="0"/>
          <w:marRight w:val="0"/>
          <w:marTop w:val="0"/>
          <w:marBottom w:val="0"/>
          <w:divBdr>
            <w:top w:val="none" w:sz="0" w:space="0" w:color="auto"/>
            <w:left w:val="none" w:sz="0" w:space="0" w:color="auto"/>
            <w:bottom w:val="none" w:sz="0" w:space="0" w:color="auto"/>
            <w:right w:val="none" w:sz="0" w:space="0" w:color="auto"/>
          </w:divBdr>
        </w:div>
      </w:divsChild>
    </w:div>
    <w:div w:id="1171524613">
      <w:bodyDiv w:val="1"/>
      <w:marLeft w:val="0"/>
      <w:marRight w:val="0"/>
      <w:marTop w:val="0"/>
      <w:marBottom w:val="0"/>
      <w:divBdr>
        <w:top w:val="none" w:sz="0" w:space="0" w:color="auto"/>
        <w:left w:val="none" w:sz="0" w:space="0" w:color="auto"/>
        <w:bottom w:val="none" w:sz="0" w:space="0" w:color="auto"/>
        <w:right w:val="none" w:sz="0" w:space="0" w:color="auto"/>
      </w:divBdr>
    </w:div>
    <w:div w:id="1490948712">
      <w:bodyDiv w:val="1"/>
      <w:marLeft w:val="0"/>
      <w:marRight w:val="0"/>
      <w:marTop w:val="0"/>
      <w:marBottom w:val="0"/>
      <w:divBdr>
        <w:top w:val="none" w:sz="0" w:space="0" w:color="auto"/>
        <w:left w:val="none" w:sz="0" w:space="0" w:color="auto"/>
        <w:bottom w:val="none" w:sz="0" w:space="0" w:color="auto"/>
        <w:right w:val="none" w:sz="0" w:space="0" w:color="auto"/>
      </w:divBdr>
    </w:div>
    <w:div w:id="15254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DB28-8ED8-4686-BBED-41AC5072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7007</Words>
  <Characters>41347</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Gorduličová Janka, Mgr.</dc:creator>
  <cp:keywords/>
  <dc:description/>
  <cp:lastModifiedBy>Libor Zgabaj</cp:lastModifiedBy>
  <cp:revision>10</cp:revision>
  <cp:lastPrinted>2026-03-17T09:26:00Z</cp:lastPrinted>
  <dcterms:created xsi:type="dcterms:W3CDTF">2026-03-18T13:01:00Z</dcterms:created>
  <dcterms:modified xsi:type="dcterms:W3CDTF">2026-03-24T12:26:00Z</dcterms:modified>
</cp:coreProperties>
</file>